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F93CD21" w:rsidR="002748B1" w:rsidRPr="00E93CB4" w:rsidRDefault="001C416A" w:rsidP="002748B1">
            <w:pPr>
              <w:ind w:right="22"/>
              <w:jc w:val="right"/>
              <w:rPr>
                <w:rFonts w:ascii="Arial" w:eastAsia="Times New Roman" w:hAnsi="Arial" w:cs="Arial"/>
                <w:b/>
                <w:sz w:val="24"/>
                <w:szCs w:val="24"/>
                <w:lang w:eastAsia="en-AU"/>
              </w:rPr>
            </w:pPr>
            <w:r>
              <w:rPr>
                <w:noProof/>
              </w:rPr>
              <w:drawing>
                <wp:anchor distT="0" distB="0" distL="114300" distR="114300" simplePos="0" relativeHeight="251659264" behindDoc="0" locked="0" layoutInCell="1" allowOverlap="1" wp14:anchorId="568D98AD" wp14:editId="333052A9">
                  <wp:simplePos x="0" y="0"/>
                  <wp:positionH relativeFrom="column">
                    <wp:posOffset>1780540</wp:posOffset>
                  </wp:positionH>
                  <wp:positionV relativeFrom="paragraph">
                    <wp:posOffset>80645</wp:posOffset>
                  </wp:positionV>
                  <wp:extent cx="1932940" cy="568325"/>
                  <wp:effectExtent l="0" t="0" r="0"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94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1D33C" w14:textId="213751F4" w:rsidR="002748B1" w:rsidRPr="00E93CB4" w:rsidRDefault="002748B1" w:rsidP="002748B1">
            <w:pPr>
              <w:ind w:right="22"/>
              <w:jc w:val="both"/>
              <w:rPr>
                <w:rFonts w:ascii="Arial" w:eastAsia="Times New Roman" w:hAnsi="Arial" w:cs="Arial"/>
                <w:b/>
                <w:sz w:val="18"/>
                <w:szCs w:val="18"/>
                <w:lang w:eastAsia="en-AU"/>
              </w:rPr>
            </w:pPr>
          </w:p>
          <w:p w14:paraId="1F6F37C1" w14:textId="76AC6B0D" w:rsidR="002748B1" w:rsidRPr="00E93CB4" w:rsidRDefault="002748B1" w:rsidP="000808D5">
            <w:pPr>
              <w:ind w:right="22"/>
              <w:jc w:val="right"/>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52557E59" w:rsidR="002748B1" w:rsidRPr="00E93CB4" w:rsidRDefault="0027365F"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7F3CB1">
                  <w:rPr>
                    <w:rFonts w:ascii="Arial" w:eastAsia="Times New Roman" w:hAnsi="Arial" w:cs="Arial"/>
                    <w:sz w:val="24"/>
                    <w:szCs w:val="24"/>
                    <w:lang w:eastAsia="en-AU"/>
                  </w:rPr>
                  <w:t>SYDNEY SOUTH</w:t>
                </w:r>
              </w:sdtContent>
            </w:sdt>
            <w:r w:rsidR="002748B1" w:rsidRPr="00CB08AA">
              <w:rPr>
                <w:rFonts w:ascii="Arial" w:eastAsia="Times New Roman" w:hAnsi="Arial" w:cs="Arial"/>
                <w:sz w:val="24"/>
                <w:szCs w:val="24"/>
                <w:lang w:eastAsia="en-AU"/>
              </w:rPr>
              <w:t xml:space="preserve"> PLANNING PANEL</w:t>
            </w:r>
            <w:r w:rsidR="00E32528" w:rsidRPr="00CB08AA">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59EAA5DA" w:rsidR="002748B1" w:rsidRPr="001C416A" w:rsidRDefault="001C416A"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C416A">
              <w:rPr>
                <w:rFonts w:ascii="Arial" w:hAnsi="Arial" w:cs="Arial"/>
                <w:color w:val="auto"/>
                <w:spacing w:val="-2"/>
                <w:sz w:val="22"/>
                <w:szCs w:val="22"/>
              </w:rPr>
              <w:t xml:space="preserve">PPSSSH-122 </w:t>
            </w:r>
            <w:r w:rsidRPr="001C416A">
              <w:rPr>
                <w:rFonts w:ascii="Arial" w:hAnsi="Arial" w:cs="Arial"/>
                <w:color w:val="auto"/>
                <w:sz w:val="22"/>
                <w:szCs w:val="22"/>
              </w:rPr>
              <w:t>–</w:t>
            </w:r>
            <w:r w:rsidRPr="001C416A">
              <w:rPr>
                <w:rFonts w:ascii="Arial" w:hAnsi="Arial" w:cs="Arial"/>
                <w:color w:val="auto"/>
                <w:spacing w:val="-5"/>
                <w:sz w:val="22"/>
                <w:szCs w:val="22"/>
              </w:rPr>
              <w:t xml:space="preserve"> DA-741/2022</w:t>
            </w:r>
          </w:p>
        </w:tc>
      </w:tr>
      <w:tr w:rsidR="001C416A"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1C416A" w:rsidRPr="00E93CB4" w:rsidRDefault="001C416A" w:rsidP="001C416A">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09EF4885" w:rsidR="001C416A" w:rsidRPr="001C416A" w:rsidRDefault="001C416A" w:rsidP="001C416A">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bookmarkStart w:id="0" w:name="_Hlk137118843"/>
            <w:r w:rsidRPr="001C416A">
              <w:rPr>
                <w:rFonts w:ascii="Arial" w:hAnsi="Arial" w:cs="Arial"/>
                <w:color w:val="auto"/>
                <w:sz w:val="22"/>
                <w:szCs w:val="22"/>
              </w:rPr>
              <w:t>Demolition of existing structures, removal of site vegetation and retention of 6 trees</w:t>
            </w:r>
            <w:r w:rsidR="00B527EC">
              <w:rPr>
                <w:rFonts w:ascii="Arial" w:hAnsi="Arial" w:cs="Arial"/>
                <w:color w:val="auto"/>
                <w:sz w:val="22"/>
                <w:szCs w:val="22"/>
              </w:rPr>
              <w:t>, c</w:t>
            </w:r>
            <w:r w:rsidRPr="001C416A">
              <w:rPr>
                <w:rFonts w:ascii="Arial" w:hAnsi="Arial" w:cs="Arial"/>
                <w:color w:val="auto"/>
                <w:sz w:val="22"/>
                <w:szCs w:val="22"/>
              </w:rPr>
              <w:t>onstruction of 4</w:t>
            </w:r>
            <w:r w:rsidR="005753F7">
              <w:rPr>
                <w:rFonts w:ascii="Arial" w:hAnsi="Arial" w:cs="Arial"/>
                <w:color w:val="auto"/>
                <w:sz w:val="22"/>
                <w:szCs w:val="22"/>
              </w:rPr>
              <w:t xml:space="preserve"> attached</w:t>
            </w:r>
            <w:r w:rsidRPr="001C416A">
              <w:rPr>
                <w:rFonts w:ascii="Arial" w:hAnsi="Arial" w:cs="Arial"/>
                <w:color w:val="auto"/>
                <w:sz w:val="22"/>
                <w:szCs w:val="22"/>
              </w:rPr>
              <w:t xml:space="preserve"> warehouse and distribution </w:t>
            </w:r>
            <w:r w:rsidR="00433C8E">
              <w:rPr>
                <w:rFonts w:ascii="Arial" w:hAnsi="Arial" w:cs="Arial"/>
                <w:color w:val="auto"/>
                <w:sz w:val="22"/>
                <w:szCs w:val="22"/>
              </w:rPr>
              <w:t xml:space="preserve">buildings </w:t>
            </w:r>
            <w:r w:rsidR="00433C8E" w:rsidRPr="001C416A">
              <w:rPr>
                <w:rFonts w:ascii="Arial" w:hAnsi="Arial" w:cs="Arial"/>
                <w:color w:val="auto"/>
                <w:sz w:val="22"/>
                <w:szCs w:val="22"/>
              </w:rPr>
              <w:t>for</w:t>
            </w:r>
            <w:r w:rsidRPr="001C416A">
              <w:rPr>
                <w:rFonts w:ascii="Arial" w:hAnsi="Arial" w:cs="Arial"/>
                <w:color w:val="auto"/>
                <w:sz w:val="22"/>
                <w:szCs w:val="22"/>
              </w:rPr>
              <w:t xml:space="preserve"> 24 hours, 7 days a week operation, ancillary office spaces, awnings, associated site preparation works, vehicular and pedestrian access, car parking and landscaping</w:t>
            </w:r>
            <w:bookmarkEnd w:id="0"/>
            <w:r w:rsidR="00433C8E">
              <w:rPr>
                <w:rFonts w:ascii="Arial" w:hAnsi="Arial" w:cs="Arial"/>
                <w:color w:val="auto"/>
                <w:sz w:val="22"/>
                <w:szCs w:val="22"/>
              </w:rPr>
              <w:t xml:space="preserve">, 2 pylon signs and </w:t>
            </w:r>
            <w:r w:rsidR="0009333A">
              <w:rPr>
                <w:rFonts w:ascii="Arial" w:hAnsi="Arial" w:cs="Arial"/>
                <w:color w:val="auto"/>
                <w:sz w:val="22"/>
                <w:szCs w:val="22"/>
              </w:rPr>
              <w:t xml:space="preserve">associated </w:t>
            </w:r>
            <w:r w:rsidR="00433C8E">
              <w:rPr>
                <w:rFonts w:ascii="Arial" w:hAnsi="Arial" w:cs="Arial"/>
                <w:color w:val="auto"/>
                <w:sz w:val="22"/>
                <w:szCs w:val="22"/>
              </w:rPr>
              <w:t xml:space="preserve">business identification signage. </w:t>
            </w:r>
          </w:p>
        </w:tc>
      </w:tr>
      <w:tr w:rsidR="001C416A"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1C416A" w:rsidRPr="00E93CB4" w:rsidRDefault="001C416A" w:rsidP="001C416A">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7077BF4" w14:textId="764303C6" w:rsidR="001C416A" w:rsidRPr="001C416A" w:rsidRDefault="001C416A"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Lot 81</w:t>
            </w:r>
            <w:r w:rsidRPr="001C416A">
              <w:rPr>
                <w:rFonts w:ascii="Arial" w:hAnsi="Arial" w:cs="Arial"/>
                <w:color w:val="auto"/>
                <w:spacing w:val="-3"/>
                <w:sz w:val="22"/>
                <w:szCs w:val="22"/>
              </w:rPr>
              <w:t xml:space="preserve"> </w:t>
            </w:r>
            <w:r w:rsidRPr="001C416A">
              <w:rPr>
                <w:rFonts w:ascii="Arial" w:hAnsi="Arial" w:cs="Arial"/>
                <w:color w:val="auto"/>
                <w:sz w:val="22"/>
                <w:szCs w:val="22"/>
              </w:rPr>
              <w:t>DP</w:t>
            </w:r>
            <w:r w:rsidRPr="001C416A">
              <w:rPr>
                <w:rFonts w:ascii="Arial" w:hAnsi="Arial" w:cs="Arial"/>
                <w:color w:val="auto"/>
                <w:spacing w:val="-4"/>
                <w:sz w:val="22"/>
                <w:szCs w:val="22"/>
              </w:rPr>
              <w:t xml:space="preserve"> </w:t>
            </w:r>
            <w:r w:rsidRPr="001C416A">
              <w:rPr>
                <w:rFonts w:ascii="Arial" w:hAnsi="Arial" w:cs="Arial"/>
                <w:color w:val="auto"/>
                <w:sz w:val="22"/>
                <w:szCs w:val="22"/>
              </w:rPr>
              <w:t>1282378</w:t>
            </w:r>
            <w:r w:rsidR="005753F7">
              <w:rPr>
                <w:rFonts w:ascii="Arial" w:hAnsi="Arial" w:cs="Arial"/>
                <w:color w:val="auto"/>
                <w:sz w:val="22"/>
                <w:szCs w:val="22"/>
              </w:rPr>
              <w:t xml:space="preserve">, No. </w:t>
            </w:r>
            <w:r w:rsidRPr="001C416A">
              <w:rPr>
                <w:rFonts w:ascii="Arial" w:hAnsi="Arial" w:cs="Arial"/>
                <w:color w:val="auto"/>
                <w:sz w:val="22"/>
                <w:szCs w:val="22"/>
              </w:rPr>
              <w:t>149 Orchard Road, Chester Hill NSW 2162</w:t>
            </w:r>
          </w:p>
        </w:tc>
      </w:tr>
      <w:tr w:rsidR="001C416A"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1C416A" w:rsidRPr="00E93CB4" w:rsidRDefault="001C416A" w:rsidP="001C416A">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67F92680" w:rsidR="001C416A" w:rsidRPr="001C416A" w:rsidRDefault="005753F7"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Pr>
                <w:rFonts w:ascii="Arial" w:hAnsi="Arial" w:cs="Arial"/>
                <w:color w:val="auto"/>
                <w:sz w:val="22"/>
                <w:szCs w:val="22"/>
              </w:rPr>
              <w:t>Dexus</w:t>
            </w:r>
            <w:proofErr w:type="spellEnd"/>
            <w:r>
              <w:rPr>
                <w:rFonts w:ascii="Arial" w:hAnsi="Arial" w:cs="Arial"/>
                <w:color w:val="auto"/>
                <w:sz w:val="22"/>
                <w:szCs w:val="22"/>
              </w:rPr>
              <w:t xml:space="preserve"> Wholesale Management Limited</w:t>
            </w:r>
          </w:p>
        </w:tc>
      </w:tr>
      <w:tr w:rsidR="001C416A"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1C416A" w:rsidRPr="00E93CB4" w:rsidRDefault="001C416A" w:rsidP="001C416A">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5C46FBBA" w:rsidR="001C416A" w:rsidRPr="001C416A" w:rsidRDefault="001C416A"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Tung Hui Chung</w:t>
            </w:r>
            <w:r w:rsidR="005753F7">
              <w:rPr>
                <w:rFonts w:ascii="Arial" w:hAnsi="Arial" w:cs="Arial"/>
                <w:color w:val="auto"/>
                <w:sz w:val="22"/>
                <w:szCs w:val="22"/>
              </w:rPr>
              <w:t xml:space="preserve">, </w:t>
            </w:r>
            <w:r w:rsidRPr="001C416A">
              <w:rPr>
                <w:rFonts w:ascii="Arial" w:hAnsi="Arial" w:cs="Arial"/>
                <w:color w:val="auto"/>
                <w:sz w:val="22"/>
                <w:szCs w:val="22"/>
              </w:rPr>
              <w:t>Tong Hong Chung</w:t>
            </w:r>
            <w:r w:rsidR="005753F7">
              <w:rPr>
                <w:rFonts w:ascii="Arial" w:hAnsi="Arial" w:cs="Arial"/>
                <w:color w:val="auto"/>
                <w:sz w:val="22"/>
                <w:szCs w:val="22"/>
              </w:rPr>
              <w:t xml:space="preserve"> and Chung Enterprise Pty Ltd</w:t>
            </w:r>
          </w:p>
        </w:tc>
      </w:tr>
      <w:tr w:rsidR="001C416A"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1C416A" w:rsidRPr="00D9139E" w:rsidRDefault="001C416A" w:rsidP="001C416A">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53F545DC" w:rsidR="001C416A" w:rsidRPr="001C416A" w:rsidRDefault="001C416A"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21/10/2022</w:t>
            </w:r>
          </w:p>
        </w:tc>
      </w:tr>
      <w:tr w:rsidR="001C416A"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59CB3140" w:rsidR="001C416A" w:rsidRPr="00E93CB4" w:rsidRDefault="001C416A" w:rsidP="001C416A">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5C5A9B6E" w14:textId="357CE6D6" w:rsidR="001C416A" w:rsidRPr="001C416A" w:rsidRDefault="001C416A"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Development</w:t>
            </w:r>
            <w:r w:rsidRPr="001C416A">
              <w:rPr>
                <w:rFonts w:ascii="Arial" w:hAnsi="Arial" w:cs="Arial"/>
                <w:color w:val="auto"/>
                <w:spacing w:val="-16"/>
                <w:sz w:val="22"/>
                <w:szCs w:val="22"/>
              </w:rPr>
              <w:t xml:space="preserve"> </w:t>
            </w:r>
            <w:r w:rsidRPr="001C416A">
              <w:rPr>
                <w:rFonts w:ascii="Arial" w:hAnsi="Arial" w:cs="Arial"/>
                <w:color w:val="auto"/>
                <w:sz w:val="22"/>
                <w:szCs w:val="22"/>
              </w:rPr>
              <w:t>Application</w:t>
            </w:r>
          </w:p>
        </w:tc>
      </w:tr>
      <w:tr w:rsidR="001C416A"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1C416A" w:rsidRPr="00E93CB4" w:rsidRDefault="001C416A" w:rsidP="001C416A">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0BD4A579" w:rsidR="001C416A" w:rsidRPr="005753F7" w:rsidRDefault="001C416A" w:rsidP="001C416A">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C416A">
              <w:rPr>
                <w:rFonts w:ascii="Arial" w:hAnsi="Arial" w:cs="Arial"/>
                <w:color w:val="auto"/>
                <w:sz w:val="22"/>
                <w:szCs w:val="22"/>
              </w:rPr>
              <w:t xml:space="preserve">Section 2.19(1) of </w:t>
            </w:r>
            <w:r w:rsidRPr="001C416A">
              <w:rPr>
                <w:rFonts w:ascii="Arial" w:hAnsi="Arial" w:cs="Arial"/>
                <w:i/>
                <w:color w:val="auto"/>
                <w:sz w:val="22"/>
                <w:szCs w:val="22"/>
              </w:rPr>
              <w:t xml:space="preserve">State Environmental Planning Policy (Planning Systems) 2021 </w:t>
            </w:r>
            <w:r w:rsidRPr="001C416A">
              <w:rPr>
                <w:rFonts w:ascii="Arial" w:hAnsi="Arial" w:cs="Arial"/>
                <w:color w:val="auto"/>
                <w:sz w:val="22"/>
                <w:szCs w:val="22"/>
              </w:rPr>
              <w:t>declares</w:t>
            </w:r>
            <w:r w:rsidRPr="001C416A">
              <w:rPr>
                <w:rFonts w:ascii="Arial" w:hAnsi="Arial" w:cs="Arial"/>
                <w:color w:val="auto"/>
                <w:spacing w:val="-7"/>
                <w:sz w:val="22"/>
                <w:szCs w:val="22"/>
              </w:rPr>
              <w:t xml:space="preserve"> </w:t>
            </w:r>
            <w:r w:rsidRPr="001C416A">
              <w:rPr>
                <w:rFonts w:ascii="Arial" w:hAnsi="Arial" w:cs="Arial"/>
                <w:color w:val="auto"/>
                <w:sz w:val="22"/>
                <w:szCs w:val="22"/>
              </w:rPr>
              <w:t>the</w:t>
            </w:r>
            <w:r w:rsidRPr="001C416A">
              <w:rPr>
                <w:rFonts w:ascii="Arial" w:hAnsi="Arial" w:cs="Arial"/>
                <w:color w:val="auto"/>
                <w:spacing w:val="-10"/>
                <w:sz w:val="22"/>
                <w:szCs w:val="22"/>
              </w:rPr>
              <w:t xml:space="preserve"> </w:t>
            </w:r>
            <w:r w:rsidRPr="001C416A">
              <w:rPr>
                <w:rFonts w:ascii="Arial" w:hAnsi="Arial" w:cs="Arial"/>
                <w:color w:val="auto"/>
                <w:sz w:val="22"/>
                <w:szCs w:val="22"/>
              </w:rPr>
              <w:t>proposal</w:t>
            </w:r>
            <w:r w:rsidRPr="001C416A">
              <w:rPr>
                <w:rFonts w:ascii="Arial" w:hAnsi="Arial" w:cs="Arial"/>
                <w:color w:val="auto"/>
                <w:spacing w:val="-9"/>
                <w:sz w:val="22"/>
                <w:szCs w:val="22"/>
              </w:rPr>
              <w:t xml:space="preserve"> </w:t>
            </w:r>
            <w:r w:rsidRPr="001C416A">
              <w:rPr>
                <w:rFonts w:ascii="Arial" w:hAnsi="Arial" w:cs="Arial"/>
                <w:color w:val="auto"/>
                <w:sz w:val="22"/>
                <w:szCs w:val="22"/>
              </w:rPr>
              <w:t>regionally</w:t>
            </w:r>
            <w:r w:rsidRPr="001C416A">
              <w:rPr>
                <w:rFonts w:ascii="Arial" w:hAnsi="Arial" w:cs="Arial"/>
                <w:color w:val="auto"/>
                <w:spacing w:val="-9"/>
                <w:sz w:val="22"/>
                <w:szCs w:val="22"/>
              </w:rPr>
              <w:t xml:space="preserve"> </w:t>
            </w:r>
            <w:r w:rsidRPr="001C416A">
              <w:rPr>
                <w:rFonts w:ascii="Arial" w:hAnsi="Arial" w:cs="Arial"/>
                <w:color w:val="auto"/>
                <w:sz w:val="22"/>
                <w:szCs w:val="22"/>
              </w:rPr>
              <w:t>significant</w:t>
            </w:r>
            <w:r w:rsidRPr="001C416A">
              <w:rPr>
                <w:rFonts w:ascii="Arial" w:hAnsi="Arial" w:cs="Arial"/>
                <w:color w:val="auto"/>
                <w:spacing w:val="-7"/>
                <w:sz w:val="22"/>
                <w:szCs w:val="22"/>
              </w:rPr>
              <w:t xml:space="preserve"> </w:t>
            </w:r>
            <w:r w:rsidRPr="001C416A">
              <w:rPr>
                <w:rFonts w:ascii="Arial" w:hAnsi="Arial" w:cs="Arial"/>
                <w:color w:val="auto"/>
                <w:sz w:val="22"/>
                <w:szCs w:val="22"/>
              </w:rPr>
              <w:t>development</w:t>
            </w:r>
            <w:r w:rsidRPr="001C416A">
              <w:rPr>
                <w:rFonts w:ascii="Arial" w:hAnsi="Arial" w:cs="Arial"/>
                <w:color w:val="auto"/>
                <w:spacing w:val="-9"/>
                <w:sz w:val="22"/>
                <w:szCs w:val="22"/>
              </w:rPr>
              <w:t xml:space="preserve"> </w:t>
            </w:r>
            <w:r w:rsidR="00433C8E">
              <w:rPr>
                <w:rFonts w:ascii="Arial" w:hAnsi="Arial" w:cs="Arial"/>
                <w:color w:val="auto"/>
                <w:sz w:val="22"/>
                <w:szCs w:val="22"/>
              </w:rPr>
              <w:t>as the Capital Investment Value is greater than $30 Million.</w:t>
            </w:r>
          </w:p>
        </w:tc>
      </w:tr>
      <w:tr w:rsidR="001C416A"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1C416A" w:rsidRPr="009B4677" w:rsidRDefault="001C416A" w:rsidP="001C416A">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0CEC4AF5" w:rsidR="001C416A" w:rsidRPr="001C416A" w:rsidRDefault="001C416A" w:rsidP="001C416A">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C416A">
              <w:rPr>
                <w:rFonts w:ascii="Arial" w:hAnsi="Arial" w:cs="Arial"/>
                <w:color w:val="auto"/>
                <w:sz w:val="22"/>
                <w:szCs w:val="22"/>
              </w:rPr>
              <w:t>$33,770,000.00</w:t>
            </w:r>
          </w:p>
        </w:tc>
      </w:tr>
      <w:tr w:rsidR="001C416A"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1C416A" w:rsidRPr="00E93CB4" w:rsidRDefault="001C416A" w:rsidP="001C416A">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4B787A50" w:rsidR="001C416A" w:rsidRPr="001C416A" w:rsidRDefault="001C416A" w:rsidP="001C416A">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N</w:t>
            </w:r>
            <w:r w:rsidR="005753F7">
              <w:rPr>
                <w:rFonts w:ascii="Arial" w:hAnsi="Arial" w:cs="Arial"/>
                <w:color w:val="auto"/>
                <w:sz w:val="22"/>
                <w:szCs w:val="22"/>
              </w:rPr>
              <w:t>ot applicable</w:t>
            </w:r>
          </w:p>
        </w:tc>
      </w:tr>
      <w:tr w:rsidR="001C416A"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2EB0D912" w:rsidR="001C416A" w:rsidRPr="009B4677" w:rsidRDefault="001C416A" w:rsidP="001C416A">
            <w:pPr>
              <w:spacing w:before="60" w:after="60"/>
              <w:rPr>
                <w:rFonts w:ascii="Arial" w:hAnsi="Arial" w:cs="Arial"/>
              </w:rPr>
            </w:pPr>
            <w:r w:rsidRPr="00C072AB">
              <w:rPr>
                <w:rFonts w:ascii="Arial" w:hAnsi="Arial" w:cs="Arial"/>
                <w:color w:val="auto"/>
                <w:sz w:val="22"/>
                <w:szCs w:val="22"/>
              </w:rPr>
              <w:t>KEY SEPP/LEP</w:t>
            </w:r>
            <w:r w:rsidR="005753F7">
              <w:rPr>
                <w:rFonts w:ascii="Arial" w:hAnsi="Arial" w:cs="Arial"/>
                <w:color w:val="auto"/>
                <w:sz w:val="22"/>
                <w:szCs w:val="22"/>
              </w:rPr>
              <w:t>/DCP</w:t>
            </w:r>
          </w:p>
        </w:tc>
        <w:tc>
          <w:tcPr>
            <w:tcW w:w="3393" w:type="pct"/>
            <w:vAlign w:val="center"/>
          </w:tcPr>
          <w:p w14:paraId="33C86402" w14:textId="77777777" w:rsidR="001C416A" w:rsidRPr="00F54670" w:rsidRDefault="001C416A" w:rsidP="00D26171">
            <w:pPr>
              <w:widowControl w:val="0"/>
              <w:numPr>
                <w:ilvl w:val="0"/>
                <w:numId w:val="9"/>
              </w:numPr>
              <w:autoSpaceDE w:val="0"/>
              <w:autoSpaceDN w:val="0"/>
              <w:spacing w:after="0"/>
              <w:ind w:left="496" w:right="88"/>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 xml:space="preserve">Biodiversity Conservation Act 2016 </w:t>
            </w:r>
          </w:p>
          <w:p w14:paraId="29B17ACB" w14:textId="77777777" w:rsidR="001C416A" w:rsidRPr="00F54670" w:rsidRDefault="001C416A" w:rsidP="00D26171">
            <w:pPr>
              <w:widowControl w:val="0"/>
              <w:numPr>
                <w:ilvl w:val="0"/>
                <w:numId w:val="9"/>
              </w:numPr>
              <w:tabs>
                <w:tab w:val="left" w:pos="555"/>
              </w:tabs>
              <w:autoSpaceDE w:val="0"/>
              <w:autoSpaceDN w:val="0"/>
              <w:spacing w:before="169" w:after="0" w:line="237" w:lineRule="auto"/>
              <w:ind w:left="496" w:right="8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State Environmental Planning</w:t>
            </w:r>
            <w:r w:rsidRPr="00F54670">
              <w:rPr>
                <w:rFonts w:ascii="Arial" w:eastAsia="Arial" w:hAnsi="Arial" w:cs="Arial"/>
                <w:i/>
                <w:color w:val="auto"/>
                <w:spacing w:val="27"/>
                <w:sz w:val="22"/>
                <w:szCs w:val="22"/>
              </w:rPr>
              <w:t xml:space="preserve"> </w:t>
            </w:r>
            <w:r w:rsidRPr="00F54670">
              <w:rPr>
                <w:rFonts w:ascii="Arial" w:eastAsia="Arial" w:hAnsi="Arial" w:cs="Arial"/>
                <w:i/>
                <w:color w:val="auto"/>
                <w:sz w:val="22"/>
                <w:szCs w:val="22"/>
              </w:rPr>
              <w:t>Policy</w:t>
            </w:r>
            <w:r w:rsidRPr="00F54670">
              <w:rPr>
                <w:rFonts w:ascii="Arial" w:eastAsia="Arial" w:hAnsi="Arial" w:cs="Arial"/>
                <w:i/>
                <w:color w:val="auto"/>
                <w:spacing w:val="28"/>
                <w:sz w:val="22"/>
                <w:szCs w:val="22"/>
              </w:rPr>
              <w:t xml:space="preserve"> </w:t>
            </w:r>
            <w:r w:rsidRPr="00F54670">
              <w:rPr>
                <w:rFonts w:ascii="Arial" w:eastAsia="Arial" w:hAnsi="Arial" w:cs="Arial"/>
                <w:i/>
                <w:color w:val="auto"/>
                <w:sz w:val="22"/>
                <w:szCs w:val="22"/>
              </w:rPr>
              <w:t>(Biodiversity</w:t>
            </w:r>
            <w:r w:rsidRPr="00F54670">
              <w:rPr>
                <w:rFonts w:ascii="Arial" w:eastAsia="Arial" w:hAnsi="Arial" w:cs="Arial"/>
                <w:i/>
                <w:color w:val="auto"/>
                <w:spacing w:val="26"/>
                <w:sz w:val="22"/>
                <w:szCs w:val="22"/>
              </w:rPr>
              <w:t xml:space="preserve"> </w:t>
            </w:r>
            <w:r w:rsidRPr="00F54670">
              <w:rPr>
                <w:rFonts w:ascii="Arial" w:eastAsia="Arial" w:hAnsi="Arial" w:cs="Arial"/>
                <w:i/>
                <w:color w:val="auto"/>
                <w:sz w:val="22"/>
                <w:szCs w:val="22"/>
              </w:rPr>
              <w:t>and Conservation) 2021</w:t>
            </w:r>
          </w:p>
          <w:p w14:paraId="18C07DF6" w14:textId="77777777" w:rsidR="001C416A" w:rsidRPr="00F54670" w:rsidRDefault="001C416A" w:rsidP="00D26171">
            <w:pPr>
              <w:widowControl w:val="0"/>
              <w:numPr>
                <w:ilvl w:val="0"/>
                <w:numId w:val="9"/>
              </w:numPr>
              <w:tabs>
                <w:tab w:val="left" w:pos="555"/>
              </w:tabs>
              <w:autoSpaceDE w:val="0"/>
              <w:autoSpaceDN w:val="0"/>
              <w:spacing w:before="59" w:after="0" w:line="237" w:lineRule="auto"/>
              <w:ind w:left="496" w:right="8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State</w:t>
            </w:r>
            <w:r w:rsidRPr="00F54670">
              <w:rPr>
                <w:rFonts w:ascii="Arial" w:eastAsia="Arial" w:hAnsi="Arial" w:cs="Arial"/>
                <w:i/>
                <w:color w:val="auto"/>
                <w:spacing w:val="80"/>
                <w:sz w:val="22"/>
                <w:szCs w:val="22"/>
              </w:rPr>
              <w:t xml:space="preserve"> </w:t>
            </w:r>
            <w:r w:rsidRPr="00F54670">
              <w:rPr>
                <w:rFonts w:ascii="Arial" w:eastAsia="Arial" w:hAnsi="Arial" w:cs="Arial"/>
                <w:i/>
                <w:color w:val="auto"/>
                <w:sz w:val="22"/>
                <w:szCs w:val="22"/>
              </w:rPr>
              <w:t>Environmental</w:t>
            </w:r>
            <w:r w:rsidRPr="00F54670">
              <w:rPr>
                <w:rFonts w:ascii="Arial" w:eastAsia="Arial" w:hAnsi="Arial" w:cs="Arial"/>
                <w:i/>
                <w:color w:val="auto"/>
                <w:spacing w:val="80"/>
                <w:sz w:val="22"/>
                <w:szCs w:val="22"/>
              </w:rPr>
              <w:t xml:space="preserve"> </w:t>
            </w:r>
            <w:r w:rsidRPr="00F54670">
              <w:rPr>
                <w:rFonts w:ascii="Arial" w:eastAsia="Arial" w:hAnsi="Arial" w:cs="Arial"/>
                <w:i/>
                <w:color w:val="auto"/>
                <w:sz w:val="22"/>
                <w:szCs w:val="22"/>
              </w:rPr>
              <w:t>Planning</w:t>
            </w:r>
            <w:r w:rsidRPr="00F54670">
              <w:rPr>
                <w:rFonts w:ascii="Arial" w:eastAsia="Arial" w:hAnsi="Arial" w:cs="Arial"/>
                <w:i/>
                <w:color w:val="auto"/>
                <w:spacing w:val="80"/>
                <w:sz w:val="22"/>
                <w:szCs w:val="22"/>
              </w:rPr>
              <w:t xml:space="preserve"> </w:t>
            </w:r>
            <w:r w:rsidRPr="00F54670">
              <w:rPr>
                <w:rFonts w:ascii="Arial" w:eastAsia="Arial" w:hAnsi="Arial" w:cs="Arial"/>
                <w:i/>
                <w:color w:val="auto"/>
                <w:sz w:val="22"/>
                <w:szCs w:val="22"/>
              </w:rPr>
              <w:t>Policy</w:t>
            </w:r>
            <w:r w:rsidRPr="00F54670">
              <w:rPr>
                <w:rFonts w:ascii="Arial" w:eastAsia="Arial" w:hAnsi="Arial" w:cs="Arial"/>
                <w:i/>
                <w:color w:val="auto"/>
                <w:spacing w:val="80"/>
                <w:sz w:val="22"/>
                <w:szCs w:val="22"/>
              </w:rPr>
              <w:t xml:space="preserve"> </w:t>
            </w:r>
            <w:r w:rsidRPr="00F54670">
              <w:rPr>
                <w:rFonts w:ascii="Arial" w:eastAsia="Arial" w:hAnsi="Arial" w:cs="Arial"/>
                <w:i/>
                <w:color w:val="auto"/>
                <w:sz w:val="22"/>
                <w:szCs w:val="22"/>
              </w:rPr>
              <w:t>(Industry</w:t>
            </w:r>
            <w:r w:rsidRPr="00F54670">
              <w:rPr>
                <w:rFonts w:ascii="Arial" w:eastAsia="Arial" w:hAnsi="Arial" w:cs="Arial"/>
                <w:i/>
                <w:color w:val="auto"/>
                <w:spacing w:val="80"/>
                <w:sz w:val="22"/>
                <w:szCs w:val="22"/>
              </w:rPr>
              <w:t xml:space="preserve"> </w:t>
            </w:r>
            <w:r w:rsidRPr="00F54670">
              <w:rPr>
                <w:rFonts w:ascii="Arial" w:eastAsia="Arial" w:hAnsi="Arial" w:cs="Arial"/>
                <w:i/>
                <w:color w:val="auto"/>
                <w:sz w:val="22"/>
                <w:szCs w:val="22"/>
              </w:rPr>
              <w:t>and Employment) 2021</w:t>
            </w:r>
          </w:p>
          <w:p w14:paraId="2BAD1365" w14:textId="77777777" w:rsidR="001C416A" w:rsidRPr="00F54670" w:rsidRDefault="001C416A" w:rsidP="00D26171">
            <w:pPr>
              <w:widowControl w:val="0"/>
              <w:numPr>
                <w:ilvl w:val="0"/>
                <w:numId w:val="9"/>
              </w:numPr>
              <w:tabs>
                <w:tab w:val="left" w:pos="555"/>
                <w:tab w:val="left" w:pos="1346"/>
                <w:tab w:val="left" w:pos="3029"/>
                <w:tab w:val="left" w:pos="4161"/>
                <w:tab w:val="left" w:pos="5022"/>
              </w:tabs>
              <w:autoSpaceDE w:val="0"/>
              <w:autoSpaceDN w:val="0"/>
              <w:spacing w:before="63" w:after="0" w:line="237" w:lineRule="auto"/>
              <w:ind w:left="496" w:right="8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pacing w:val="-4"/>
                <w:sz w:val="22"/>
                <w:szCs w:val="22"/>
              </w:rPr>
              <w:t>State</w:t>
            </w:r>
            <w:r w:rsidRPr="00F54670">
              <w:rPr>
                <w:rFonts w:ascii="Arial" w:eastAsia="Arial" w:hAnsi="Arial" w:cs="Arial"/>
                <w:i/>
                <w:color w:val="auto"/>
                <w:sz w:val="22"/>
                <w:szCs w:val="22"/>
              </w:rPr>
              <w:tab/>
            </w:r>
            <w:r w:rsidRPr="00F54670">
              <w:rPr>
                <w:rFonts w:ascii="Arial" w:eastAsia="Arial" w:hAnsi="Arial" w:cs="Arial"/>
                <w:i/>
                <w:color w:val="auto"/>
                <w:spacing w:val="-2"/>
                <w:sz w:val="22"/>
                <w:szCs w:val="22"/>
              </w:rPr>
              <w:t>Environmental</w:t>
            </w:r>
            <w:r w:rsidRPr="00F54670">
              <w:rPr>
                <w:rFonts w:ascii="Arial" w:eastAsia="Arial" w:hAnsi="Arial" w:cs="Arial"/>
                <w:i/>
                <w:color w:val="auto"/>
                <w:sz w:val="22"/>
                <w:szCs w:val="22"/>
              </w:rPr>
              <w:tab/>
            </w:r>
            <w:r w:rsidRPr="00F54670">
              <w:rPr>
                <w:rFonts w:ascii="Arial" w:eastAsia="Arial" w:hAnsi="Arial" w:cs="Arial"/>
                <w:i/>
                <w:color w:val="auto"/>
                <w:spacing w:val="-2"/>
                <w:sz w:val="22"/>
                <w:szCs w:val="22"/>
              </w:rPr>
              <w:t>Planning</w:t>
            </w:r>
            <w:r w:rsidRPr="00F54670">
              <w:rPr>
                <w:rFonts w:ascii="Arial" w:eastAsia="Arial" w:hAnsi="Arial" w:cs="Arial"/>
                <w:i/>
                <w:color w:val="auto"/>
                <w:sz w:val="22"/>
                <w:szCs w:val="22"/>
              </w:rPr>
              <w:tab/>
            </w:r>
            <w:r w:rsidRPr="00F54670">
              <w:rPr>
                <w:rFonts w:ascii="Arial" w:eastAsia="Arial" w:hAnsi="Arial" w:cs="Arial"/>
                <w:i/>
                <w:color w:val="auto"/>
                <w:spacing w:val="-2"/>
                <w:sz w:val="22"/>
                <w:szCs w:val="22"/>
              </w:rPr>
              <w:t>Policy</w:t>
            </w:r>
            <w:r w:rsidRPr="00F54670">
              <w:rPr>
                <w:rFonts w:ascii="Arial" w:eastAsia="Arial" w:hAnsi="Arial" w:cs="Arial"/>
                <w:i/>
                <w:color w:val="auto"/>
                <w:sz w:val="22"/>
                <w:szCs w:val="22"/>
              </w:rPr>
              <w:tab/>
            </w:r>
            <w:r w:rsidRPr="00F54670">
              <w:rPr>
                <w:rFonts w:ascii="Arial" w:eastAsia="Arial" w:hAnsi="Arial" w:cs="Arial"/>
                <w:i/>
                <w:color w:val="auto"/>
                <w:spacing w:val="-2"/>
                <w:sz w:val="22"/>
                <w:szCs w:val="22"/>
              </w:rPr>
              <w:t xml:space="preserve">(Planning </w:t>
            </w:r>
            <w:r w:rsidRPr="00F54670">
              <w:rPr>
                <w:rFonts w:ascii="Arial" w:eastAsia="Arial" w:hAnsi="Arial" w:cs="Arial"/>
                <w:i/>
                <w:color w:val="auto"/>
                <w:sz w:val="22"/>
                <w:szCs w:val="22"/>
              </w:rPr>
              <w:t>Systems) 2021</w:t>
            </w:r>
          </w:p>
          <w:p w14:paraId="29CDD90B" w14:textId="77777777" w:rsidR="001C416A" w:rsidRPr="00F54670" w:rsidRDefault="001C416A" w:rsidP="00D26171">
            <w:pPr>
              <w:widowControl w:val="0"/>
              <w:numPr>
                <w:ilvl w:val="0"/>
                <w:numId w:val="9"/>
              </w:numPr>
              <w:tabs>
                <w:tab w:val="left" w:pos="555"/>
                <w:tab w:val="left" w:pos="1346"/>
                <w:tab w:val="left" w:pos="3029"/>
                <w:tab w:val="left" w:pos="4161"/>
                <w:tab w:val="left" w:pos="5022"/>
              </w:tabs>
              <w:autoSpaceDE w:val="0"/>
              <w:autoSpaceDN w:val="0"/>
              <w:spacing w:before="63" w:after="0" w:line="237" w:lineRule="auto"/>
              <w:ind w:left="496" w:right="8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State Environmental Planning Policy (Resilience and Hazards) 2021</w:t>
            </w:r>
          </w:p>
          <w:p w14:paraId="590C3C2F" w14:textId="77777777" w:rsidR="001C416A" w:rsidRPr="00F54670" w:rsidRDefault="001C416A" w:rsidP="00D26171">
            <w:pPr>
              <w:widowControl w:val="0"/>
              <w:numPr>
                <w:ilvl w:val="0"/>
                <w:numId w:val="9"/>
              </w:numPr>
              <w:tabs>
                <w:tab w:val="left" w:pos="555"/>
                <w:tab w:val="left" w:pos="1346"/>
                <w:tab w:val="left" w:pos="3029"/>
                <w:tab w:val="left" w:pos="4161"/>
                <w:tab w:val="left" w:pos="5022"/>
              </w:tabs>
              <w:autoSpaceDE w:val="0"/>
              <w:autoSpaceDN w:val="0"/>
              <w:spacing w:before="63" w:after="0" w:line="237" w:lineRule="auto"/>
              <w:ind w:left="496" w:right="8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State Environmental Planning Policy (Transport and Infrastructure) 2021</w:t>
            </w:r>
          </w:p>
          <w:p w14:paraId="456DB1F6" w14:textId="77DCD0B2" w:rsidR="001C416A" w:rsidRPr="00F54670" w:rsidRDefault="001C416A" w:rsidP="00D26171">
            <w:pPr>
              <w:widowControl w:val="0"/>
              <w:numPr>
                <w:ilvl w:val="0"/>
                <w:numId w:val="9"/>
              </w:numPr>
              <w:tabs>
                <w:tab w:val="left" w:pos="555"/>
                <w:tab w:val="left" w:pos="1346"/>
                <w:tab w:val="left" w:pos="3029"/>
                <w:tab w:val="left" w:pos="4161"/>
                <w:tab w:val="left" w:pos="5022"/>
              </w:tabs>
              <w:autoSpaceDE w:val="0"/>
              <w:autoSpaceDN w:val="0"/>
              <w:spacing w:before="63" w:after="0" w:line="237" w:lineRule="auto"/>
              <w:ind w:left="496" w:right="88"/>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Bankstown Local Environmental Plan 2015 (BLEP</w:t>
            </w:r>
            <w:r w:rsidR="00795FCD">
              <w:rPr>
                <w:rFonts w:ascii="Arial" w:eastAsia="Arial" w:hAnsi="Arial" w:cs="Arial"/>
                <w:i/>
                <w:color w:val="auto"/>
                <w:sz w:val="22"/>
                <w:szCs w:val="22"/>
              </w:rPr>
              <w:t xml:space="preserve"> </w:t>
            </w:r>
            <w:r w:rsidRPr="00F54670">
              <w:rPr>
                <w:rFonts w:ascii="Arial" w:eastAsia="Arial" w:hAnsi="Arial" w:cs="Arial"/>
                <w:i/>
                <w:color w:val="auto"/>
                <w:sz w:val="22"/>
                <w:szCs w:val="22"/>
              </w:rPr>
              <w:t>2015)</w:t>
            </w:r>
          </w:p>
          <w:p w14:paraId="293D326F" w14:textId="5B882E94" w:rsidR="001C416A" w:rsidRPr="00F54670" w:rsidRDefault="001C416A" w:rsidP="00D26171">
            <w:pPr>
              <w:widowControl w:val="0"/>
              <w:numPr>
                <w:ilvl w:val="0"/>
                <w:numId w:val="9"/>
              </w:numPr>
              <w:tabs>
                <w:tab w:val="left" w:pos="555"/>
                <w:tab w:val="left" w:pos="1346"/>
                <w:tab w:val="left" w:pos="3029"/>
                <w:tab w:val="left" w:pos="4161"/>
                <w:tab w:val="left" w:pos="5022"/>
              </w:tabs>
              <w:autoSpaceDE w:val="0"/>
              <w:autoSpaceDN w:val="0"/>
              <w:spacing w:before="63" w:after="0" w:line="237" w:lineRule="auto"/>
              <w:ind w:left="496" w:right="88"/>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auto"/>
                <w:sz w:val="22"/>
                <w:szCs w:val="22"/>
              </w:rPr>
            </w:pPr>
            <w:r w:rsidRPr="00F54670">
              <w:rPr>
                <w:rFonts w:ascii="Arial" w:eastAsia="Arial" w:hAnsi="Arial" w:cs="Arial"/>
                <w:i/>
                <w:color w:val="auto"/>
                <w:sz w:val="22"/>
                <w:szCs w:val="22"/>
              </w:rPr>
              <w:t>Bankstown Development Control Plan 2015 (BDCP 2015)</w:t>
            </w:r>
          </w:p>
        </w:tc>
      </w:tr>
      <w:tr w:rsidR="001C416A"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4B1FBD4" w:rsidR="001C416A" w:rsidRDefault="001C416A" w:rsidP="001C416A">
            <w:pPr>
              <w:spacing w:before="60" w:after="60"/>
              <w:jc w:val="both"/>
              <w:rPr>
                <w:rFonts w:ascii="Arial" w:hAnsi="Arial" w:cs="Arial"/>
              </w:rPr>
            </w:pPr>
            <w:r>
              <w:rPr>
                <w:rFonts w:ascii="Arial" w:hAnsi="Arial" w:cs="Arial"/>
                <w:color w:val="auto"/>
                <w:sz w:val="22"/>
                <w:szCs w:val="22"/>
              </w:rPr>
              <w:lastRenderedPageBreak/>
              <w:t xml:space="preserve">TOTAL </w:t>
            </w:r>
            <w:r w:rsidRPr="00D9139E">
              <w:rPr>
                <w:rFonts w:ascii="Arial" w:hAnsi="Arial" w:cs="Arial"/>
                <w:color w:val="auto"/>
                <w:sz w:val="22"/>
                <w:szCs w:val="22"/>
              </w:rPr>
              <w:t>&amp; UNIQUE SUBMISSIONS</w:t>
            </w:r>
            <w:r>
              <w:rPr>
                <w:rFonts w:ascii="Arial" w:hAnsi="Arial" w:cs="Arial"/>
                <w:color w:val="auto"/>
                <w:sz w:val="22"/>
                <w:szCs w:val="22"/>
              </w:rPr>
              <w:t xml:space="preserve"> </w:t>
            </w:r>
          </w:p>
        </w:tc>
        <w:tc>
          <w:tcPr>
            <w:tcW w:w="3393" w:type="pct"/>
            <w:vAlign w:val="center"/>
          </w:tcPr>
          <w:p w14:paraId="57B8209A" w14:textId="3FE3B299" w:rsidR="001C416A" w:rsidRPr="001C416A" w:rsidRDefault="005753F7" w:rsidP="001C416A">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Nil</w:t>
            </w:r>
          </w:p>
        </w:tc>
      </w:tr>
      <w:tr w:rsidR="001C416A"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C416A" w:rsidRDefault="001C416A" w:rsidP="001C416A">
            <w:pPr>
              <w:spacing w:before="60" w:after="60"/>
              <w:jc w:val="both"/>
              <w:rPr>
                <w:rFonts w:ascii="Arial" w:hAnsi="Arial" w:cs="Arial"/>
              </w:rPr>
            </w:pPr>
            <w:r w:rsidRPr="00F50F3C">
              <w:rPr>
                <w:rFonts w:ascii="Arial" w:hAnsi="Arial" w:cs="Arial"/>
                <w:color w:val="auto"/>
                <w:sz w:val="22"/>
                <w:szCs w:val="22"/>
              </w:rPr>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3DE6C859"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Survey Plan</w:t>
            </w:r>
          </w:p>
          <w:p w14:paraId="0E8BFC84"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Architectural Plans</w:t>
            </w:r>
          </w:p>
          <w:p w14:paraId="4EA3A8C5"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Demolition Plan</w:t>
            </w:r>
          </w:p>
          <w:p w14:paraId="0FF18121"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Landscape Plan</w:t>
            </w:r>
          </w:p>
          <w:p w14:paraId="59BFC0FE"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Geotechnical Report</w:t>
            </w:r>
          </w:p>
          <w:p w14:paraId="292B703C" w14:textId="1604E0E9" w:rsidR="00B527EC" w:rsidRPr="00947A6A" w:rsidRDefault="002E11B9" w:rsidP="00B527EC">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 xml:space="preserve">Environmental Site </w:t>
            </w:r>
            <w:r w:rsidR="00B527EC" w:rsidRPr="00947A6A">
              <w:rPr>
                <w:rFonts w:ascii="Arial" w:hAnsi="Arial" w:cs="Arial"/>
                <w:color w:val="auto"/>
                <w:sz w:val="22"/>
                <w:szCs w:val="22"/>
                <w:lang w:val="en-AU"/>
              </w:rPr>
              <w:t>Investigations Report</w:t>
            </w:r>
          </w:p>
          <w:p w14:paraId="45E99512" w14:textId="4AFB7DB8" w:rsidR="00B527EC" w:rsidRPr="00947A6A" w:rsidRDefault="00B527EC" w:rsidP="00B527EC">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Contamination / Remediation Action Plan</w:t>
            </w:r>
          </w:p>
          <w:p w14:paraId="513AEDD6" w14:textId="4A6A61CB"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roofErr w:type="spellStart"/>
            <w:r w:rsidRPr="00947A6A">
              <w:rPr>
                <w:rFonts w:ascii="Arial" w:hAnsi="Arial" w:cs="Arial"/>
                <w:color w:val="auto"/>
                <w:sz w:val="22"/>
                <w:szCs w:val="22"/>
                <w:lang w:val="en-AU"/>
              </w:rPr>
              <w:t>Arboricultural</w:t>
            </w:r>
            <w:proofErr w:type="spellEnd"/>
            <w:r w:rsidRPr="00947A6A">
              <w:rPr>
                <w:rFonts w:ascii="Arial" w:hAnsi="Arial" w:cs="Arial"/>
                <w:color w:val="auto"/>
                <w:sz w:val="22"/>
                <w:szCs w:val="22"/>
                <w:lang w:val="en-AU"/>
              </w:rPr>
              <w:t xml:space="preserve"> Impact Assessment</w:t>
            </w:r>
          </w:p>
          <w:p w14:paraId="689983E4"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Biodiversity and Ecological Assessment</w:t>
            </w:r>
          </w:p>
          <w:p w14:paraId="56235A96" w14:textId="17A330A8"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Traffic and Transport Impact Assessment</w:t>
            </w:r>
          </w:p>
          <w:p w14:paraId="4DCDAF6E" w14:textId="4FE9803E"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Noise Impact Assessment</w:t>
            </w:r>
          </w:p>
          <w:p w14:paraId="6C639C23" w14:textId="2AA03693"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Air Quality Impact Assessment</w:t>
            </w:r>
          </w:p>
          <w:p w14:paraId="1B3BE8B8"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Waste Management Plan</w:t>
            </w:r>
          </w:p>
          <w:p w14:paraId="7229C7AF" w14:textId="77777777"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BCA and DDA Access Report</w:t>
            </w:r>
          </w:p>
          <w:p w14:paraId="31C9A0FD" w14:textId="1310B442" w:rsidR="002E11B9" w:rsidRPr="00947A6A" w:rsidRDefault="002E11B9" w:rsidP="002E11B9">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47A6A">
              <w:rPr>
                <w:rFonts w:ascii="Arial" w:hAnsi="Arial" w:cs="Arial"/>
                <w:color w:val="auto"/>
                <w:sz w:val="22"/>
                <w:szCs w:val="22"/>
                <w:lang w:val="en-AU"/>
              </w:rPr>
              <w:t>Flood Assessment</w:t>
            </w:r>
          </w:p>
          <w:p w14:paraId="56D26860" w14:textId="00E66A34" w:rsidR="00B527EC" w:rsidRPr="00B527EC" w:rsidRDefault="00B527EC" w:rsidP="00B527EC">
            <w:pPr>
              <w:pStyle w:val="NoSpacing"/>
              <w:numPr>
                <w:ilvl w:val="0"/>
                <w:numId w:val="57"/>
              </w:numPr>
              <w:ind w:left="496" w:hanging="283"/>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r w:rsidRPr="00947A6A">
              <w:rPr>
                <w:rFonts w:ascii="Arial" w:hAnsi="Arial" w:cs="Arial"/>
                <w:color w:val="auto"/>
                <w:sz w:val="22"/>
                <w:szCs w:val="22"/>
                <w:lang w:val="en-AU"/>
              </w:rPr>
              <w:t>Flood Management Plan</w:t>
            </w:r>
          </w:p>
        </w:tc>
      </w:tr>
      <w:tr w:rsidR="001C416A"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1C416A" w:rsidRPr="00FC2AF2" w:rsidRDefault="001C416A" w:rsidP="001C416A">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197F80AF" w:rsidR="001C416A" w:rsidRPr="001C416A" w:rsidRDefault="001C416A" w:rsidP="001C416A">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N</w:t>
            </w:r>
            <w:r w:rsidR="005753F7">
              <w:rPr>
                <w:rFonts w:ascii="Arial" w:hAnsi="Arial" w:cs="Arial"/>
                <w:color w:val="auto"/>
                <w:sz w:val="22"/>
                <w:szCs w:val="22"/>
              </w:rPr>
              <w:t>ot applicable</w:t>
            </w:r>
          </w:p>
        </w:tc>
      </w:tr>
      <w:tr w:rsidR="001C416A"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1C416A" w:rsidRPr="00E93CB4" w:rsidRDefault="001C416A" w:rsidP="001C416A">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359AE7A4" w:rsidR="001C416A" w:rsidRPr="001C416A" w:rsidRDefault="001C416A" w:rsidP="001C416A">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Approval</w:t>
            </w:r>
          </w:p>
        </w:tc>
      </w:tr>
      <w:tr w:rsidR="001C416A"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1C416A" w:rsidRDefault="001C416A" w:rsidP="001C416A">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3ED67B75" w:rsidR="001C416A" w:rsidRPr="001C416A" w:rsidRDefault="001C416A"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Yes</w:t>
            </w:r>
          </w:p>
        </w:tc>
      </w:tr>
      <w:tr w:rsidR="001C416A"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1C416A" w:rsidRPr="00D06CAE" w:rsidRDefault="001C416A" w:rsidP="001C416A">
            <w:pPr>
              <w:spacing w:before="60" w:after="60"/>
              <w:rPr>
                <w:rFonts w:ascii="Arial" w:hAnsi="Arial" w:cs="Arial"/>
                <w:color w:val="auto"/>
                <w:sz w:val="22"/>
                <w:szCs w:val="22"/>
              </w:rPr>
            </w:pPr>
            <w:r w:rsidRPr="00D06CAE">
              <w:rPr>
                <w:rFonts w:ascii="Arial" w:hAnsi="Arial" w:cs="Arial"/>
                <w:color w:val="auto"/>
                <w:sz w:val="22"/>
                <w:szCs w:val="22"/>
              </w:rPr>
              <w:t>SCHEDULED MEETING DATE</w:t>
            </w:r>
          </w:p>
        </w:tc>
        <w:tc>
          <w:tcPr>
            <w:tcW w:w="3393" w:type="pct"/>
            <w:vAlign w:val="center"/>
          </w:tcPr>
          <w:p w14:paraId="04030FFB" w14:textId="6E6CC0B9" w:rsidR="001C416A" w:rsidRPr="00D06CAE" w:rsidRDefault="006C4EA6"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D06CAE">
              <w:rPr>
                <w:rFonts w:ascii="Arial" w:hAnsi="Arial" w:cs="Arial"/>
                <w:color w:val="auto"/>
                <w:sz w:val="22"/>
                <w:szCs w:val="22"/>
              </w:rPr>
              <w:t>18 September 2023</w:t>
            </w:r>
          </w:p>
        </w:tc>
      </w:tr>
      <w:tr w:rsidR="001C416A"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1C416A" w:rsidRPr="00D9139E" w:rsidRDefault="001C416A" w:rsidP="001C416A">
            <w:pPr>
              <w:spacing w:before="60" w:after="60"/>
              <w:rPr>
                <w:rFonts w:ascii="Arial" w:hAnsi="Arial" w:cs="Arial"/>
              </w:rPr>
            </w:pPr>
            <w:r>
              <w:rPr>
                <w:rFonts w:ascii="Arial" w:hAnsi="Arial" w:cs="Arial"/>
                <w:color w:val="auto"/>
                <w:sz w:val="22"/>
                <w:szCs w:val="22"/>
              </w:rPr>
              <w:t>PLAN VERSION</w:t>
            </w:r>
          </w:p>
        </w:tc>
        <w:tc>
          <w:tcPr>
            <w:tcW w:w="3393" w:type="pct"/>
            <w:vAlign w:val="center"/>
          </w:tcPr>
          <w:p w14:paraId="36FB937A" w14:textId="65153805" w:rsidR="001C416A" w:rsidRPr="001C416A" w:rsidRDefault="00F54670"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Architectural Plans</w:t>
            </w:r>
            <w:r w:rsidR="002E11B9">
              <w:rPr>
                <w:rFonts w:ascii="Arial" w:hAnsi="Arial" w:cs="Arial"/>
                <w:color w:val="auto"/>
                <w:sz w:val="22"/>
                <w:szCs w:val="22"/>
              </w:rPr>
              <w:t>,</w:t>
            </w:r>
            <w:r>
              <w:rPr>
                <w:rFonts w:ascii="Arial" w:hAnsi="Arial" w:cs="Arial"/>
                <w:color w:val="auto"/>
                <w:sz w:val="22"/>
                <w:szCs w:val="22"/>
              </w:rPr>
              <w:t xml:space="preserve"> Revision </w:t>
            </w:r>
            <w:r w:rsidR="00C63B2F">
              <w:rPr>
                <w:rFonts w:ascii="Arial" w:hAnsi="Arial" w:cs="Arial"/>
                <w:color w:val="auto"/>
                <w:sz w:val="22"/>
                <w:szCs w:val="22"/>
              </w:rPr>
              <w:t>T</w:t>
            </w:r>
            <w:r w:rsidR="002E11B9">
              <w:rPr>
                <w:rFonts w:ascii="Arial" w:hAnsi="Arial" w:cs="Arial"/>
                <w:color w:val="auto"/>
                <w:sz w:val="22"/>
                <w:szCs w:val="22"/>
              </w:rPr>
              <w:t>,</w:t>
            </w:r>
            <w:r w:rsidR="00C63B2F">
              <w:rPr>
                <w:rFonts w:ascii="Arial" w:hAnsi="Arial" w:cs="Arial"/>
                <w:color w:val="auto"/>
                <w:sz w:val="22"/>
                <w:szCs w:val="22"/>
              </w:rPr>
              <w:t xml:space="preserve"> Date</w:t>
            </w:r>
            <w:r w:rsidR="002E11B9">
              <w:rPr>
                <w:rFonts w:ascii="Arial" w:hAnsi="Arial" w:cs="Arial"/>
                <w:color w:val="auto"/>
                <w:sz w:val="22"/>
                <w:szCs w:val="22"/>
              </w:rPr>
              <w:t>d 10 July 2023</w:t>
            </w:r>
          </w:p>
        </w:tc>
      </w:tr>
      <w:tr w:rsidR="001C416A"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1C416A" w:rsidRDefault="001C416A" w:rsidP="001C416A">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0A0B4E0B" w:rsidR="001C416A" w:rsidRPr="001C416A" w:rsidRDefault="001C416A"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C416A">
              <w:rPr>
                <w:rFonts w:ascii="Arial" w:hAnsi="Arial" w:cs="Arial"/>
                <w:color w:val="auto"/>
                <w:sz w:val="22"/>
                <w:szCs w:val="22"/>
              </w:rPr>
              <w:t>Christopher Phu</w:t>
            </w:r>
          </w:p>
        </w:tc>
      </w:tr>
      <w:tr w:rsidR="001C416A"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1C416A" w:rsidRPr="00D9139E" w:rsidRDefault="001C416A" w:rsidP="001C416A">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5FDCD97D" w:rsidR="001C416A" w:rsidRPr="001C416A" w:rsidRDefault="003C098F" w:rsidP="001C416A">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25</w:t>
            </w:r>
            <w:r w:rsidR="003677B8" w:rsidRPr="00024845">
              <w:rPr>
                <w:rFonts w:ascii="Arial" w:hAnsi="Arial" w:cs="Arial"/>
                <w:color w:val="auto"/>
                <w:sz w:val="22"/>
                <w:szCs w:val="22"/>
              </w:rPr>
              <w:t xml:space="preserve"> September 2023</w:t>
            </w:r>
          </w:p>
        </w:tc>
      </w:tr>
    </w:tbl>
    <w:p w14:paraId="02FFDFFB" w14:textId="13160615" w:rsidR="005E514C" w:rsidRDefault="005E514C" w:rsidP="002748B1">
      <w:pPr>
        <w:tabs>
          <w:tab w:val="left" w:pos="7485"/>
        </w:tabs>
        <w:spacing w:after="0" w:line="240" w:lineRule="auto"/>
        <w:ind w:right="22"/>
        <w:rPr>
          <w:rFonts w:ascii="Arial" w:hAnsi="Arial" w:cs="Arial"/>
          <w:b/>
          <w:color w:val="FF0000"/>
          <w:lang w:eastAsia="en-AU"/>
        </w:rPr>
      </w:pPr>
    </w:p>
    <w:p w14:paraId="4EF41544" w14:textId="04E0B00B" w:rsidR="001750BB" w:rsidRDefault="001750BB" w:rsidP="002748B1">
      <w:pPr>
        <w:tabs>
          <w:tab w:val="left" w:pos="7485"/>
        </w:tabs>
        <w:spacing w:after="0" w:line="240" w:lineRule="auto"/>
        <w:ind w:right="22"/>
        <w:rPr>
          <w:rFonts w:ascii="Arial" w:hAnsi="Arial" w:cs="Arial"/>
          <w:b/>
          <w:color w:val="FF0000"/>
          <w:lang w:eastAsia="en-AU"/>
        </w:rPr>
      </w:pPr>
    </w:p>
    <w:p w14:paraId="3ACE3D69" w14:textId="1516AD74" w:rsidR="001750BB" w:rsidRDefault="001750BB" w:rsidP="002748B1">
      <w:pPr>
        <w:tabs>
          <w:tab w:val="left" w:pos="7485"/>
        </w:tabs>
        <w:spacing w:after="0" w:line="240" w:lineRule="auto"/>
        <w:ind w:right="22"/>
        <w:rPr>
          <w:rFonts w:ascii="Arial" w:hAnsi="Arial" w:cs="Arial"/>
          <w:b/>
          <w:color w:val="FF0000"/>
          <w:lang w:eastAsia="en-AU"/>
        </w:rPr>
      </w:pPr>
    </w:p>
    <w:p w14:paraId="2208F97C" w14:textId="0280BD43" w:rsidR="001750BB" w:rsidRDefault="001750BB" w:rsidP="002748B1">
      <w:pPr>
        <w:tabs>
          <w:tab w:val="left" w:pos="7485"/>
        </w:tabs>
        <w:spacing w:after="0" w:line="240" w:lineRule="auto"/>
        <w:ind w:right="22"/>
        <w:rPr>
          <w:rFonts w:ascii="Arial" w:hAnsi="Arial" w:cs="Arial"/>
          <w:b/>
          <w:color w:val="FF0000"/>
          <w:lang w:eastAsia="en-AU"/>
        </w:rPr>
      </w:pPr>
    </w:p>
    <w:p w14:paraId="1FE9701C" w14:textId="597EA190" w:rsidR="00B72469" w:rsidRDefault="00B72469" w:rsidP="002748B1">
      <w:pPr>
        <w:tabs>
          <w:tab w:val="left" w:pos="7485"/>
        </w:tabs>
        <w:spacing w:after="0" w:line="240" w:lineRule="auto"/>
        <w:ind w:right="22"/>
        <w:rPr>
          <w:rFonts w:ascii="Arial" w:hAnsi="Arial" w:cs="Arial"/>
          <w:b/>
          <w:color w:val="FF0000"/>
          <w:lang w:eastAsia="en-AU"/>
        </w:rPr>
      </w:pPr>
    </w:p>
    <w:p w14:paraId="6A08F56A" w14:textId="74BBD71F" w:rsidR="00B72469" w:rsidRDefault="00B72469" w:rsidP="002748B1">
      <w:pPr>
        <w:tabs>
          <w:tab w:val="left" w:pos="7485"/>
        </w:tabs>
        <w:spacing w:after="0" w:line="240" w:lineRule="auto"/>
        <w:ind w:right="22"/>
        <w:rPr>
          <w:rFonts w:ascii="Arial" w:hAnsi="Arial" w:cs="Arial"/>
          <w:b/>
          <w:color w:val="FF0000"/>
          <w:lang w:eastAsia="en-AU"/>
        </w:rPr>
      </w:pPr>
    </w:p>
    <w:p w14:paraId="6538A484" w14:textId="77777777" w:rsidR="00B72469" w:rsidRDefault="00B72469" w:rsidP="002748B1">
      <w:pPr>
        <w:tabs>
          <w:tab w:val="left" w:pos="7485"/>
        </w:tabs>
        <w:spacing w:after="0" w:line="240" w:lineRule="auto"/>
        <w:ind w:right="22"/>
        <w:rPr>
          <w:rFonts w:ascii="Arial" w:hAnsi="Arial" w:cs="Arial"/>
          <w:b/>
          <w:color w:val="FF0000"/>
          <w:lang w:eastAsia="en-AU"/>
        </w:rPr>
      </w:pPr>
    </w:p>
    <w:p w14:paraId="3AC68713" w14:textId="6D38C216" w:rsidR="001750BB" w:rsidRDefault="001750BB" w:rsidP="002748B1">
      <w:pPr>
        <w:tabs>
          <w:tab w:val="left" w:pos="7485"/>
        </w:tabs>
        <w:spacing w:after="0" w:line="240" w:lineRule="auto"/>
        <w:ind w:right="22"/>
        <w:rPr>
          <w:rFonts w:ascii="Arial" w:hAnsi="Arial" w:cs="Arial"/>
          <w:b/>
          <w:color w:val="FF0000"/>
          <w:lang w:eastAsia="en-AU"/>
        </w:rPr>
      </w:pPr>
    </w:p>
    <w:p w14:paraId="357AAC32" w14:textId="011CBE19" w:rsidR="001750BB" w:rsidRDefault="001750BB" w:rsidP="002748B1">
      <w:pPr>
        <w:tabs>
          <w:tab w:val="left" w:pos="7485"/>
        </w:tabs>
        <w:spacing w:after="0" w:line="240" w:lineRule="auto"/>
        <w:ind w:right="22"/>
        <w:rPr>
          <w:rFonts w:ascii="Arial" w:hAnsi="Arial" w:cs="Arial"/>
          <w:b/>
          <w:color w:val="FF0000"/>
          <w:lang w:eastAsia="en-AU"/>
        </w:rPr>
      </w:pPr>
    </w:p>
    <w:p w14:paraId="46B565E7" w14:textId="381317D3" w:rsidR="00A05A72" w:rsidRDefault="00A05A72" w:rsidP="002748B1">
      <w:pPr>
        <w:tabs>
          <w:tab w:val="left" w:pos="7485"/>
        </w:tabs>
        <w:spacing w:after="0" w:line="240" w:lineRule="auto"/>
        <w:ind w:right="22"/>
        <w:rPr>
          <w:rFonts w:ascii="Arial" w:hAnsi="Arial" w:cs="Arial"/>
          <w:b/>
          <w:color w:val="FF0000"/>
          <w:lang w:eastAsia="en-AU"/>
        </w:rPr>
      </w:pPr>
    </w:p>
    <w:p w14:paraId="4F85D4D7" w14:textId="77777777" w:rsidR="00A05A72" w:rsidRPr="005E514C" w:rsidRDefault="00A05A72" w:rsidP="002748B1">
      <w:pPr>
        <w:tabs>
          <w:tab w:val="left" w:pos="7485"/>
        </w:tabs>
        <w:spacing w:after="0" w:line="240" w:lineRule="auto"/>
        <w:ind w:right="22"/>
        <w:rPr>
          <w:rFonts w:ascii="Arial" w:hAnsi="Arial" w:cs="Arial"/>
          <w:b/>
          <w:color w:val="FF0000"/>
          <w:lang w:eastAsia="en-AU"/>
        </w:rPr>
      </w:pPr>
    </w:p>
    <w:p w14:paraId="07C5C52B" w14:textId="23D05B82" w:rsidR="002748B1" w:rsidRPr="00A73713" w:rsidRDefault="000808D5" w:rsidP="00A73713">
      <w:pPr>
        <w:tabs>
          <w:tab w:val="left" w:pos="7485"/>
        </w:tabs>
        <w:spacing w:before="120" w:after="0" w:line="240" w:lineRule="auto"/>
        <w:ind w:right="23"/>
        <w:jc w:val="both"/>
        <w:rPr>
          <w:rFonts w:ascii="Arial" w:hAnsi="Arial" w:cs="Arial"/>
          <w:lang w:eastAsia="en-AU"/>
        </w:rPr>
      </w:pPr>
      <w:r w:rsidRPr="00BE218C">
        <w:rPr>
          <w:rFonts w:ascii="Arial" w:hAnsi="Arial" w:cs="Arial"/>
          <w:b/>
          <w:lang w:eastAsia="en-AU"/>
        </w:rPr>
        <w:lastRenderedPageBreak/>
        <w:t>EXECUTIVE SUMMARY</w:t>
      </w:r>
    </w:p>
    <w:p w14:paraId="4CC7FA8B" w14:textId="77777777" w:rsidR="00E9432B" w:rsidRDefault="00E9432B" w:rsidP="00E9432B">
      <w:pPr>
        <w:keepNext/>
        <w:keepLines/>
        <w:tabs>
          <w:tab w:val="center" w:pos="9919"/>
        </w:tabs>
        <w:spacing w:after="5" w:line="247" w:lineRule="auto"/>
        <w:outlineLvl w:val="0"/>
        <w:rPr>
          <w:rFonts w:ascii="Arial" w:eastAsia="Arial" w:hAnsi="Arial" w:cs="Arial"/>
          <w:bCs/>
          <w:color w:val="000000"/>
          <w:u w:color="000000"/>
          <w:lang w:eastAsia="en-AU"/>
        </w:rPr>
      </w:pPr>
    </w:p>
    <w:p w14:paraId="14007A82" w14:textId="7F61F640" w:rsidR="00E9432B" w:rsidRDefault="00E9432B" w:rsidP="00E9432B">
      <w:pPr>
        <w:keepNext/>
        <w:keepLines/>
        <w:tabs>
          <w:tab w:val="center" w:pos="9919"/>
        </w:tabs>
        <w:spacing w:after="5" w:line="247" w:lineRule="auto"/>
        <w:jc w:val="both"/>
        <w:outlineLvl w:val="0"/>
        <w:rPr>
          <w:rFonts w:ascii="Arial" w:eastAsia="Arial" w:hAnsi="Arial" w:cs="Arial"/>
          <w:bCs/>
          <w:color w:val="000000"/>
          <w:u w:color="000000"/>
          <w:lang w:eastAsia="en-AU"/>
        </w:rPr>
      </w:pPr>
      <w:r w:rsidRPr="00E9432B">
        <w:rPr>
          <w:rFonts w:ascii="Arial" w:eastAsia="Arial" w:hAnsi="Arial" w:cs="Arial"/>
          <w:bCs/>
          <w:color w:val="000000"/>
          <w:u w:color="000000"/>
          <w:lang w:eastAsia="en-AU"/>
        </w:rPr>
        <w:t xml:space="preserve">This matter is reported to the Sydney South Planning Panel as the </w:t>
      </w:r>
      <w:r w:rsidR="00404C82">
        <w:rPr>
          <w:rFonts w:ascii="Arial" w:eastAsia="Arial" w:hAnsi="Arial" w:cs="Arial"/>
          <w:bCs/>
          <w:color w:val="000000"/>
          <w:u w:color="000000"/>
          <w:lang w:eastAsia="en-AU"/>
        </w:rPr>
        <w:t>proposed development</w:t>
      </w:r>
      <w:r w:rsidRPr="00E9432B">
        <w:rPr>
          <w:rFonts w:ascii="Arial" w:eastAsia="Arial" w:hAnsi="Arial" w:cs="Arial"/>
          <w:bCs/>
          <w:color w:val="000000"/>
          <w:u w:color="000000"/>
          <w:lang w:eastAsia="en-AU"/>
        </w:rPr>
        <w:t xml:space="preserve"> exceeds a capital investment value of $</w:t>
      </w:r>
      <w:r w:rsidR="00404C82">
        <w:rPr>
          <w:rFonts w:ascii="Arial" w:eastAsia="Arial" w:hAnsi="Arial" w:cs="Arial"/>
          <w:bCs/>
          <w:color w:val="000000"/>
          <w:u w:color="000000"/>
          <w:lang w:eastAsia="en-AU"/>
        </w:rPr>
        <w:t>30</w:t>
      </w:r>
      <w:r w:rsidRPr="00E9432B">
        <w:rPr>
          <w:rFonts w:ascii="Arial" w:eastAsia="Arial" w:hAnsi="Arial" w:cs="Arial"/>
          <w:bCs/>
          <w:color w:val="000000"/>
          <w:u w:color="000000"/>
          <w:lang w:eastAsia="en-AU"/>
        </w:rPr>
        <w:t xml:space="preserve"> million</w:t>
      </w:r>
      <w:r w:rsidR="00F247EB">
        <w:rPr>
          <w:rFonts w:ascii="Arial" w:eastAsia="Arial" w:hAnsi="Arial" w:cs="Arial"/>
          <w:bCs/>
          <w:color w:val="000000"/>
          <w:u w:color="000000"/>
          <w:lang w:eastAsia="en-AU"/>
        </w:rPr>
        <w:t>. I</w:t>
      </w:r>
      <w:r w:rsidRPr="00E9432B">
        <w:rPr>
          <w:rFonts w:ascii="Arial" w:eastAsia="Arial" w:hAnsi="Arial" w:cs="Arial"/>
          <w:bCs/>
          <w:color w:val="000000"/>
          <w:u w:color="000000"/>
          <w:lang w:eastAsia="en-AU"/>
        </w:rPr>
        <w:t xml:space="preserve">n accordance with </w:t>
      </w:r>
      <w:r w:rsidR="00404C82">
        <w:rPr>
          <w:rFonts w:ascii="Arial" w:eastAsia="Arial" w:hAnsi="Arial" w:cs="Arial"/>
          <w:bCs/>
          <w:color w:val="000000"/>
          <w:u w:color="000000"/>
          <w:lang w:eastAsia="en-AU"/>
        </w:rPr>
        <w:t>C</w:t>
      </w:r>
      <w:r w:rsidR="00404C82" w:rsidRPr="00E9432B">
        <w:rPr>
          <w:rFonts w:ascii="Arial" w:eastAsia="Arial" w:hAnsi="Arial" w:cs="Arial"/>
          <w:bCs/>
          <w:color w:val="000000"/>
          <w:u w:color="000000"/>
          <w:lang w:eastAsia="en-AU"/>
        </w:rPr>
        <w:t>lause 2.</w:t>
      </w:r>
      <w:r w:rsidR="00404C82">
        <w:rPr>
          <w:rFonts w:ascii="Arial" w:eastAsia="Arial" w:hAnsi="Arial" w:cs="Arial"/>
          <w:bCs/>
          <w:color w:val="000000"/>
          <w:u w:color="000000"/>
          <w:lang w:eastAsia="en-AU"/>
        </w:rPr>
        <w:t>19(1)</w:t>
      </w:r>
      <w:r w:rsidR="00404C82" w:rsidRPr="00E9432B">
        <w:rPr>
          <w:rFonts w:ascii="Arial" w:eastAsia="Arial" w:hAnsi="Arial" w:cs="Arial"/>
          <w:bCs/>
          <w:color w:val="000000"/>
          <w:u w:color="000000"/>
          <w:lang w:eastAsia="en-AU"/>
        </w:rPr>
        <w:t xml:space="preserve"> </w:t>
      </w:r>
      <w:r w:rsidR="00404C82">
        <w:rPr>
          <w:rFonts w:ascii="Arial" w:eastAsia="Arial" w:hAnsi="Arial" w:cs="Arial"/>
          <w:bCs/>
          <w:color w:val="000000"/>
          <w:u w:color="000000"/>
          <w:lang w:eastAsia="en-AU"/>
        </w:rPr>
        <w:t xml:space="preserve">in </w:t>
      </w:r>
      <w:r w:rsidRPr="00E9432B">
        <w:rPr>
          <w:rFonts w:ascii="Arial" w:eastAsia="Arial" w:hAnsi="Arial" w:cs="Arial"/>
          <w:bCs/>
          <w:color w:val="000000"/>
          <w:u w:color="000000"/>
          <w:lang w:eastAsia="en-AU"/>
        </w:rPr>
        <w:t>Part 2.4</w:t>
      </w:r>
      <w:r w:rsidR="00404C82">
        <w:rPr>
          <w:rFonts w:ascii="Arial" w:eastAsia="Arial" w:hAnsi="Arial" w:cs="Arial"/>
          <w:bCs/>
          <w:color w:val="000000"/>
          <w:u w:color="000000"/>
          <w:lang w:eastAsia="en-AU"/>
        </w:rPr>
        <w:t xml:space="preserve"> Regionally Significant Development</w:t>
      </w:r>
      <w:r w:rsidRPr="00E9432B">
        <w:rPr>
          <w:rFonts w:ascii="Arial" w:eastAsia="Arial" w:hAnsi="Arial" w:cs="Arial"/>
          <w:bCs/>
          <w:color w:val="000000"/>
          <w:u w:color="000000"/>
          <w:lang w:eastAsia="en-AU"/>
        </w:rPr>
        <w:t xml:space="preserve"> and Schedule 6</w:t>
      </w:r>
      <w:r w:rsidR="00404C82">
        <w:rPr>
          <w:rFonts w:ascii="Arial" w:eastAsia="Arial" w:hAnsi="Arial" w:cs="Arial"/>
          <w:bCs/>
          <w:color w:val="000000"/>
          <w:u w:color="000000"/>
          <w:lang w:eastAsia="en-AU"/>
        </w:rPr>
        <w:t xml:space="preserve"> </w:t>
      </w:r>
      <w:r w:rsidRPr="00E9432B">
        <w:rPr>
          <w:rFonts w:ascii="Arial" w:eastAsia="Arial" w:hAnsi="Arial" w:cs="Arial"/>
          <w:bCs/>
          <w:color w:val="000000"/>
          <w:u w:color="000000"/>
          <w:lang w:eastAsia="en-AU"/>
        </w:rPr>
        <w:t>in SEPP (Planning Systems) 2021</w:t>
      </w:r>
      <w:r w:rsidR="00F247EB">
        <w:rPr>
          <w:rFonts w:ascii="Arial" w:eastAsia="Arial" w:hAnsi="Arial" w:cs="Arial"/>
          <w:bCs/>
          <w:color w:val="000000"/>
          <w:u w:color="000000"/>
          <w:lang w:eastAsia="en-AU"/>
        </w:rPr>
        <w:t>, the proposed development is declared to be regionally significant.</w:t>
      </w:r>
    </w:p>
    <w:p w14:paraId="2FF618E5" w14:textId="77777777" w:rsidR="00E9432B" w:rsidRPr="00E9432B" w:rsidRDefault="00E9432B" w:rsidP="00E9432B">
      <w:pPr>
        <w:keepNext/>
        <w:keepLines/>
        <w:tabs>
          <w:tab w:val="center" w:pos="9919"/>
        </w:tabs>
        <w:spacing w:after="5" w:line="247" w:lineRule="auto"/>
        <w:outlineLvl w:val="0"/>
        <w:rPr>
          <w:rFonts w:ascii="Arial" w:eastAsia="Arial" w:hAnsi="Arial" w:cs="Arial"/>
          <w:bCs/>
          <w:color w:val="000000"/>
          <w:u w:color="000000"/>
          <w:lang w:eastAsia="en-AU"/>
        </w:rPr>
      </w:pPr>
    </w:p>
    <w:p w14:paraId="3F2DF562" w14:textId="69B824B1" w:rsidR="00A73713" w:rsidRDefault="00404C82" w:rsidP="00404C82">
      <w:pPr>
        <w:spacing w:after="0" w:line="240" w:lineRule="auto"/>
        <w:jc w:val="both"/>
        <w:rPr>
          <w:rFonts w:ascii="Arial" w:hAnsi="Arial" w:cs="Arial"/>
          <w:lang w:val="en-GB"/>
        </w:rPr>
      </w:pPr>
      <w:r>
        <w:rPr>
          <w:rFonts w:ascii="Arial" w:hAnsi="Arial" w:cs="Arial"/>
          <w:lang w:val="en-GB"/>
        </w:rPr>
        <w:t>D</w:t>
      </w:r>
      <w:r w:rsidR="00A73713" w:rsidRPr="00CB08AA">
        <w:rPr>
          <w:rFonts w:ascii="Arial" w:hAnsi="Arial" w:cs="Arial"/>
          <w:lang w:val="en-GB"/>
        </w:rPr>
        <w:t xml:space="preserve">evelopment </w:t>
      </w:r>
      <w:r>
        <w:rPr>
          <w:rFonts w:ascii="Arial" w:hAnsi="Arial" w:cs="Arial"/>
          <w:lang w:val="en-GB"/>
        </w:rPr>
        <w:t>A</w:t>
      </w:r>
      <w:r w:rsidR="00A73713" w:rsidRPr="00CB08AA">
        <w:rPr>
          <w:rFonts w:ascii="Arial" w:hAnsi="Arial" w:cs="Arial"/>
          <w:lang w:val="en-GB"/>
        </w:rPr>
        <w:t xml:space="preserve">pplication </w:t>
      </w:r>
      <w:r>
        <w:rPr>
          <w:rFonts w:ascii="Arial" w:hAnsi="Arial" w:cs="Arial"/>
          <w:lang w:val="en-GB"/>
        </w:rPr>
        <w:t xml:space="preserve">No. </w:t>
      </w:r>
      <w:r w:rsidR="00A73713" w:rsidRPr="00CB08AA">
        <w:rPr>
          <w:rFonts w:ascii="Arial" w:hAnsi="Arial" w:cs="Arial"/>
          <w:lang w:val="en-GB"/>
        </w:rPr>
        <w:t>DA</w:t>
      </w:r>
      <w:r w:rsidR="00B72469">
        <w:rPr>
          <w:rFonts w:ascii="Arial" w:hAnsi="Arial" w:cs="Arial"/>
          <w:lang w:val="en-GB"/>
        </w:rPr>
        <w:t>-</w:t>
      </w:r>
      <w:r w:rsidR="00CB08AA" w:rsidRPr="00CB08AA">
        <w:rPr>
          <w:rFonts w:ascii="Arial" w:hAnsi="Arial" w:cs="Arial"/>
          <w:lang w:val="en-GB"/>
        </w:rPr>
        <w:t>741/2022</w:t>
      </w:r>
      <w:r w:rsidR="00A73713" w:rsidRPr="00CB08AA">
        <w:rPr>
          <w:rFonts w:ascii="Arial" w:hAnsi="Arial" w:cs="Arial"/>
          <w:lang w:val="en-GB"/>
        </w:rPr>
        <w:t xml:space="preserve"> </w:t>
      </w:r>
      <w:r>
        <w:rPr>
          <w:rFonts w:ascii="Arial" w:hAnsi="Arial" w:cs="Arial"/>
          <w:lang w:val="en-GB"/>
        </w:rPr>
        <w:t>proposes the</w:t>
      </w:r>
      <w:r w:rsidR="00A73713" w:rsidRPr="00CB08AA">
        <w:rPr>
          <w:rFonts w:ascii="Arial" w:hAnsi="Arial" w:cs="Arial"/>
          <w:lang w:val="en-GB"/>
        </w:rPr>
        <w:t xml:space="preserve"> </w:t>
      </w:r>
      <w:r w:rsidR="00433C8E">
        <w:rPr>
          <w:rFonts w:ascii="Arial" w:hAnsi="Arial" w:cs="Arial"/>
          <w:lang w:val="en-GB"/>
        </w:rPr>
        <w:t>d</w:t>
      </w:r>
      <w:r w:rsidR="00433C8E" w:rsidRPr="00433C8E">
        <w:rPr>
          <w:rFonts w:ascii="Arial" w:hAnsi="Arial" w:cs="Arial"/>
          <w:lang w:val="en-GB"/>
        </w:rPr>
        <w:t xml:space="preserve">emolition of existing structures, removal of site vegetation and retention of 6 </w:t>
      </w:r>
      <w:r w:rsidR="008C5F4E">
        <w:rPr>
          <w:rFonts w:ascii="Arial" w:hAnsi="Arial" w:cs="Arial"/>
          <w:lang w:val="en-GB"/>
        </w:rPr>
        <w:t xml:space="preserve">on-site </w:t>
      </w:r>
      <w:r w:rsidR="00433C8E" w:rsidRPr="00433C8E">
        <w:rPr>
          <w:rFonts w:ascii="Arial" w:hAnsi="Arial" w:cs="Arial"/>
          <w:lang w:val="en-GB"/>
        </w:rPr>
        <w:t>trees</w:t>
      </w:r>
      <w:r w:rsidR="008C5F4E">
        <w:rPr>
          <w:rFonts w:ascii="Arial" w:hAnsi="Arial" w:cs="Arial"/>
          <w:lang w:val="en-GB"/>
        </w:rPr>
        <w:t>, c</w:t>
      </w:r>
      <w:r w:rsidR="00433C8E" w:rsidRPr="00433C8E">
        <w:rPr>
          <w:rFonts w:ascii="Arial" w:hAnsi="Arial" w:cs="Arial"/>
          <w:lang w:val="en-GB"/>
        </w:rPr>
        <w:t xml:space="preserve">onstruction of 4 attached warehouse and distribution buildings for 24 hours, 7 days a week operation, ancillary office spaces, awnings, associated site preparation works, vehicular and pedestrian access, car parking and landscaping, and 2 pylon signs and </w:t>
      </w:r>
      <w:r w:rsidR="00A51660">
        <w:rPr>
          <w:rFonts w:ascii="Arial" w:hAnsi="Arial" w:cs="Arial"/>
          <w:lang w:val="en-GB"/>
        </w:rPr>
        <w:t xml:space="preserve">associated </w:t>
      </w:r>
      <w:r w:rsidR="00433C8E" w:rsidRPr="00433C8E">
        <w:rPr>
          <w:rFonts w:ascii="Arial" w:hAnsi="Arial" w:cs="Arial"/>
          <w:lang w:val="en-GB"/>
        </w:rPr>
        <w:t>business identification signage.</w:t>
      </w:r>
    </w:p>
    <w:p w14:paraId="5DDF54CC" w14:textId="779D5B09" w:rsidR="00404C82" w:rsidRDefault="00404C82" w:rsidP="00404C82">
      <w:pPr>
        <w:spacing w:after="0" w:line="240" w:lineRule="auto"/>
        <w:jc w:val="both"/>
        <w:rPr>
          <w:rFonts w:ascii="Arial" w:hAnsi="Arial" w:cs="Arial"/>
          <w:lang w:val="en-GB"/>
        </w:rPr>
      </w:pPr>
    </w:p>
    <w:p w14:paraId="6ABA4D92" w14:textId="3322534E" w:rsidR="00404C82" w:rsidRDefault="00404C82" w:rsidP="00404C82">
      <w:pPr>
        <w:spacing w:after="0" w:line="240" w:lineRule="auto"/>
        <w:jc w:val="both"/>
        <w:rPr>
          <w:rFonts w:ascii="Arial" w:hAnsi="Arial" w:cs="Arial"/>
          <w:lang w:val="en-GB"/>
        </w:rPr>
      </w:pPr>
      <w:r>
        <w:rPr>
          <w:rFonts w:ascii="Arial" w:hAnsi="Arial" w:cs="Arial"/>
          <w:lang w:val="en-GB"/>
        </w:rPr>
        <w:t xml:space="preserve">DA-741/2022 has been assessed against the relevant provisions of the </w:t>
      </w:r>
      <w:r w:rsidRPr="00404C82">
        <w:rPr>
          <w:rFonts w:ascii="Arial" w:hAnsi="Arial" w:cs="Arial"/>
          <w:lang w:val="en-GB"/>
        </w:rPr>
        <w:t>Biodiversity Conservation Act 2016</w:t>
      </w:r>
      <w:r>
        <w:rPr>
          <w:rFonts w:ascii="Arial" w:hAnsi="Arial" w:cs="Arial"/>
          <w:lang w:val="en-GB"/>
        </w:rPr>
        <w:t xml:space="preserve">, </w:t>
      </w:r>
      <w:r w:rsidRPr="00404C82">
        <w:rPr>
          <w:rFonts w:ascii="Arial" w:hAnsi="Arial" w:cs="Arial"/>
          <w:lang w:val="en-GB"/>
        </w:rPr>
        <w:t>State Environmental Planning Policy (Biodiversity and Conservation) 2021</w:t>
      </w:r>
      <w:r>
        <w:rPr>
          <w:rFonts w:ascii="Arial" w:hAnsi="Arial" w:cs="Arial"/>
          <w:lang w:val="en-GB"/>
        </w:rPr>
        <w:t xml:space="preserve">, </w:t>
      </w:r>
      <w:r w:rsidRPr="00404C82">
        <w:rPr>
          <w:rFonts w:ascii="Arial" w:hAnsi="Arial" w:cs="Arial"/>
          <w:lang w:val="en-GB"/>
        </w:rPr>
        <w:t>State Environmental Planning Policy (Industry and Employment) 2021</w:t>
      </w:r>
      <w:r>
        <w:rPr>
          <w:rFonts w:ascii="Arial" w:hAnsi="Arial" w:cs="Arial"/>
          <w:lang w:val="en-GB"/>
        </w:rPr>
        <w:t xml:space="preserve">, </w:t>
      </w:r>
      <w:r w:rsidRPr="00404C82">
        <w:rPr>
          <w:rFonts w:ascii="Arial" w:hAnsi="Arial" w:cs="Arial"/>
          <w:lang w:val="en-GB"/>
        </w:rPr>
        <w:t>State</w:t>
      </w:r>
      <w:r>
        <w:rPr>
          <w:rFonts w:ascii="Arial" w:hAnsi="Arial" w:cs="Arial"/>
          <w:lang w:val="en-GB"/>
        </w:rPr>
        <w:t xml:space="preserve"> </w:t>
      </w:r>
      <w:r w:rsidRPr="00404C82">
        <w:rPr>
          <w:rFonts w:ascii="Arial" w:hAnsi="Arial" w:cs="Arial"/>
          <w:lang w:val="en-GB"/>
        </w:rPr>
        <w:t>Environmental</w:t>
      </w:r>
      <w:r w:rsidRPr="00404C82">
        <w:rPr>
          <w:rFonts w:ascii="Arial" w:hAnsi="Arial" w:cs="Arial"/>
          <w:lang w:val="en-GB"/>
        </w:rPr>
        <w:tab/>
        <w:t>Planning</w:t>
      </w:r>
      <w:r>
        <w:rPr>
          <w:rFonts w:ascii="Arial" w:hAnsi="Arial" w:cs="Arial"/>
          <w:lang w:val="en-GB"/>
        </w:rPr>
        <w:t xml:space="preserve"> </w:t>
      </w:r>
      <w:r w:rsidRPr="00404C82">
        <w:rPr>
          <w:rFonts w:ascii="Arial" w:hAnsi="Arial" w:cs="Arial"/>
          <w:lang w:val="en-GB"/>
        </w:rPr>
        <w:t>Policy</w:t>
      </w:r>
      <w:r>
        <w:rPr>
          <w:rFonts w:ascii="Arial" w:hAnsi="Arial" w:cs="Arial"/>
          <w:lang w:val="en-GB"/>
        </w:rPr>
        <w:t xml:space="preserve"> </w:t>
      </w:r>
      <w:r w:rsidRPr="00404C82">
        <w:rPr>
          <w:rFonts w:ascii="Arial" w:hAnsi="Arial" w:cs="Arial"/>
          <w:lang w:val="en-GB"/>
        </w:rPr>
        <w:t>(Planning Systems) 2021</w:t>
      </w:r>
      <w:r>
        <w:rPr>
          <w:rFonts w:ascii="Arial" w:hAnsi="Arial" w:cs="Arial"/>
          <w:lang w:val="en-GB"/>
        </w:rPr>
        <w:t xml:space="preserve">, </w:t>
      </w:r>
      <w:r w:rsidRPr="00404C82">
        <w:rPr>
          <w:rFonts w:ascii="Arial" w:hAnsi="Arial" w:cs="Arial"/>
          <w:lang w:val="en-GB"/>
        </w:rPr>
        <w:t>State Environmental Planning Policy (Resilience and Hazards) 2021</w:t>
      </w:r>
      <w:r>
        <w:rPr>
          <w:rFonts w:ascii="Arial" w:hAnsi="Arial" w:cs="Arial"/>
          <w:lang w:val="en-GB"/>
        </w:rPr>
        <w:t xml:space="preserve">, </w:t>
      </w:r>
      <w:r w:rsidRPr="00404C82">
        <w:rPr>
          <w:rFonts w:ascii="Arial" w:hAnsi="Arial" w:cs="Arial"/>
          <w:lang w:val="en-GB"/>
        </w:rPr>
        <w:t>State Environmental Planning Policy (</w:t>
      </w:r>
      <w:r w:rsidRPr="00F54670">
        <w:rPr>
          <w:rFonts w:ascii="Arial" w:hAnsi="Arial" w:cs="Arial"/>
          <w:lang w:val="en-GB"/>
        </w:rPr>
        <w:t>Transport and Infrastructure) 2021, Bankstown Local Environmental Plan 2015 (BLEP</w:t>
      </w:r>
      <w:r w:rsidR="00A51660">
        <w:rPr>
          <w:rFonts w:ascii="Arial" w:hAnsi="Arial" w:cs="Arial"/>
          <w:lang w:val="en-GB"/>
        </w:rPr>
        <w:t xml:space="preserve"> </w:t>
      </w:r>
      <w:r w:rsidRPr="00F54670">
        <w:rPr>
          <w:rFonts w:ascii="Arial" w:hAnsi="Arial" w:cs="Arial"/>
          <w:lang w:val="en-GB"/>
        </w:rPr>
        <w:t>2015</w:t>
      </w:r>
      <w:r w:rsidR="00A51660">
        <w:rPr>
          <w:rFonts w:ascii="Arial" w:hAnsi="Arial" w:cs="Arial"/>
          <w:lang w:val="en-GB"/>
        </w:rPr>
        <w:t>)</w:t>
      </w:r>
      <w:r>
        <w:rPr>
          <w:rFonts w:ascii="Arial" w:hAnsi="Arial" w:cs="Arial"/>
          <w:lang w:val="en-GB"/>
        </w:rPr>
        <w:t xml:space="preserve"> and the Bankstown Development Control Plan (BDCP 2015).</w:t>
      </w:r>
    </w:p>
    <w:p w14:paraId="0018937D" w14:textId="49DECBC5" w:rsidR="00404C82" w:rsidRDefault="00404C82" w:rsidP="00404C82">
      <w:pPr>
        <w:spacing w:after="0" w:line="240" w:lineRule="auto"/>
        <w:jc w:val="both"/>
        <w:rPr>
          <w:rFonts w:ascii="Arial" w:hAnsi="Arial" w:cs="Arial"/>
          <w:lang w:val="en-GB"/>
        </w:rPr>
      </w:pPr>
    </w:p>
    <w:p w14:paraId="033C289A" w14:textId="500FD221" w:rsidR="00404C82" w:rsidRPr="00404C82" w:rsidRDefault="00404C82" w:rsidP="00404C82">
      <w:pPr>
        <w:spacing w:after="0" w:line="240" w:lineRule="auto"/>
        <w:jc w:val="both"/>
        <w:rPr>
          <w:rFonts w:ascii="Arial" w:hAnsi="Arial" w:cs="Arial"/>
          <w:lang w:val="en-GB"/>
        </w:rPr>
      </w:pPr>
      <w:r>
        <w:rPr>
          <w:rFonts w:ascii="Arial" w:hAnsi="Arial" w:cs="Arial"/>
          <w:lang w:val="en-GB"/>
        </w:rPr>
        <w:t xml:space="preserve">The application was advertised for 21 days between 2 November 2022 </w:t>
      </w:r>
      <w:r w:rsidR="00F247EB">
        <w:rPr>
          <w:rFonts w:ascii="Arial" w:hAnsi="Arial" w:cs="Arial"/>
          <w:lang w:val="en-GB"/>
        </w:rPr>
        <w:t>and</w:t>
      </w:r>
      <w:r>
        <w:rPr>
          <w:rFonts w:ascii="Arial" w:hAnsi="Arial" w:cs="Arial"/>
          <w:lang w:val="en-GB"/>
        </w:rPr>
        <w:t xml:space="preserve"> 22 November 2022 in accordance with Council’s Community Participation Plan. No submissions were made during the assessment of the application.</w:t>
      </w:r>
    </w:p>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5E0EDD7F" w14:textId="1F9A2BD2" w:rsidR="00C3626A" w:rsidRDefault="00C3626A" w:rsidP="00404C82">
      <w:pPr>
        <w:tabs>
          <w:tab w:val="left" w:pos="7485"/>
        </w:tabs>
        <w:spacing w:after="0" w:line="240" w:lineRule="auto"/>
        <w:ind w:right="23"/>
        <w:rPr>
          <w:rFonts w:ascii="Arial" w:hAnsi="Arial" w:cs="Arial"/>
          <w:b/>
          <w:lang w:eastAsia="en-AU"/>
        </w:rPr>
      </w:pPr>
    </w:p>
    <w:p w14:paraId="58C78F7A" w14:textId="266B59D5" w:rsidR="007131C2" w:rsidRDefault="007131C2" w:rsidP="00404C82">
      <w:pPr>
        <w:spacing w:after="0" w:line="240" w:lineRule="auto"/>
        <w:jc w:val="both"/>
        <w:rPr>
          <w:rFonts w:ascii="Arial" w:eastAsia="Times New Roman" w:hAnsi="Arial" w:cs="Times New Roman"/>
          <w:bCs/>
          <w:lang w:val="en-US"/>
        </w:rPr>
      </w:pPr>
      <w:r w:rsidRPr="007131C2">
        <w:rPr>
          <w:rFonts w:ascii="Arial" w:eastAsia="Times New Roman" w:hAnsi="Arial" w:cs="Times New Roman"/>
          <w:bCs/>
          <w:lang w:val="en-US"/>
        </w:rPr>
        <w:t xml:space="preserve">The subject site is known </w:t>
      </w:r>
      <w:r w:rsidRPr="00433C8E">
        <w:rPr>
          <w:rFonts w:ascii="Arial" w:eastAsia="Times New Roman" w:hAnsi="Arial" w:cs="Times New Roman"/>
          <w:bCs/>
          <w:lang w:val="en-US"/>
        </w:rPr>
        <w:t>as Lot 81 in Deposited Plan 1282378</w:t>
      </w:r>
      <w:r w:rsidRPr="007131C2">
        <w:rPr>
          <w:rFonts w:ascii="Arial" w:eastAsia="Times New Roman" w:hAnsi="Arial" w:cs="Times New Roman"/>
          <w:bCs/>
          <w:lang w:val="en-US"/>
        </w:rPr>
        <w:t>, however is more commonly known as</w:t>
      </w:r>
      <w:r w:rsidR="00F247EB">
        <w:rPr>
          <w:rFonts w:ascii="Arial" w:eastAsia="Times New Roman" w:hAnsi="Arial" w:cs="Times New Roman"/>
          <w:bCs/>
          <w:lang w:val="en-US"/>
        </w:rPr>
        <w:t xml:space="preserve"> No.</w:t>
      </w:r>
      <w:r w:rsidRPr="007131C2">
        <w:rPr>
          <w:rFonts w:ascii="Arial" w:eastAsia="Times New Roman" w:hAnsi="Arial" w:cs="Times New Roman"/>
          <w:bCs/>
          <w:lang w:val="en-US"/>
        </w:rPr>
        <w:t xml:space="preserve"> 149 Orchard R</w:t>
      </w:r>
      <w:r w:rsidR="00B72469">
        <w:rPr>
          <w:rFonts w:ascii="Arial" w:eastAsia="Times New Roman" w:hAnsi="Arial" w:cs="Times New Roman"/>
          <w:bCs/>
          <w:lang w:val="en-US"/>
        </w:rPr>
        <w:t>oa</w:t>
      </w:r>
      <w:r w:rsidRPr="007131C2">
        <w:rPr>
          <w:rFonts w:ascii="Arial" w:eastAsia="Times New Roman" w:hAnsi="Arial" w:cs="Times New Roman"/>
          <w:bCs/>
          <w:lang w:val="en-US"/>
        </w:rPr>
        <w:t>d, Chester Hill. The subject site is zoned IN1 General Industrial as prescribed by the zoning maps contained in the BLEP 2015.</w:t>
      </w:r>
    </w:p>
    <w:p w14:paraId="4F3A915C" w14:textId="77777777" w:rsidR="007131C2" w:rsidRDefault="007131C2" w:rsidP="00404C82">
      <w:pPr>
        <w:spacing w:after="0" w:line="240" w:lineRule="auto"/>
        <w:jc w:val="both"/>
        <w:rPr>
          <w:rFonts w:ascii="Arial" w:eastAsia="Times New Roman" w:hAnsi="Arial" w:cs="Times New Roman"/>
          <w:bCs/>
          <w:lang w:val="en-US"/>
        </w:rPr>
      </w:pPr>
    </w:p>
    <w:p w14:paraId="311EC7F9" w14:textId="77777777" w:rsidR="003E4919" w:rsidRDefault="00404C82" w:rsidP="00F247EB">
      <w:pPr>
        <w:spacing w:after="0" w:line="240" w:lineRule="auto"/>
        <w:jc w:val="both"/>
        <w:rPr>
          <w:rFonts w:ascii="Arial" w:eastAsia="Times New Roman" w:hAnsi="Arial" w:cs="Times New Roman"/>
          <w:bCs/>
          <w:lang w:val="en-US"/>
        </w:rPr>
      </w:pPr>
      <w:r w:rsidRPr="00404C82">
        <w:rPr>
          <w:rFonts w:ascii="Arial" w:eastAsia="Times New Roman" w:hAnsi="Arial" w:cs="Times New Roman"/>
          <w:bCs/>
          <w:lang w:val="en-US"/>
        </w:rPr>
        <w:t>The subject site is an irregular-shaped allotment with</w:t>
      </w:r>
      <w:r w:rsidR="00F247EB">
        <w:rPr>
          <w:rFonts w:ascii="Arial" w:eastAsia="Times New Roman" w:hAnsi="Arial" w:cs="Times New Roman"/>
          <w:bCs/>
          <w:lang w:val="en-US"/>
        </w:rPr>
        <w:t xml:space="preserve"> a</w:t>
      </w:r>
      <w:r w:rsidRPr="00404C82">
        <w:rPr>
          <w:rFonts w:ascii="Arial" w:eastAsia="Times New Roman" w:hAnsi="Arial" w:cs="Times New Roman"/>
          <w:bCs/>
          <w:lang w:val="en-US"/>
        </w:rPr>
        <w:t xml:space="preserve"> primary frontage of 58m to Orchard Road (east), direct access to Miller Road via a 10.07m wide access handle at the rear (west), and a </w:t>
      </w:r>
      <w:r w:rsidR="00947A6A">
        <w:rPr>
          <w:rFonts w:ascii="Arial" w:eastAsia="Times New Roman" w:hAnsi="Arial" w:cs="Times New Roman"/>
          <w:bCs/>
          <w:lang w:val="en-US"/>
        </w:rPr>
        <w:t xml:space="preserve">total </w:t>
      </w:r>
      <w:r w:rsidRPr="00404C82">
        <w:rPr>
          <w:rFonts w:ascii="Arial" w:eastAsia="Times New Roman" w:hAnsi="Arial" w:cs="Times New Roman"/>
          <w:bCs/>
          <w:lang w:val="en-US"/>
        </w:rPr>
        <w:t>site area of 38,983m</w:t>
      </w:r>
      <w:r w:rsidRPr="00404C82">
        <w:rPr>
          <w:rFonts w:ascii="Arial" w:eastAsia="Times New Roman" w:hAnsi="Arial" w:cs="Times New Roman"/>
          <w:bCs/>
          <w:vertAlign w:val="superscript"/>
          <w:lang w:val="en-US"/>
        </w:rPr>
        <w:t>2</w:t>
      </w:r>
      <w:r w:rsidRPr="00404C82">
        <w:rPr>
          <w:rFonts w:ascii="Arial" w:eastAsia="Times New Roman" w:hAnsi="Arial" w:cs="Times New Roman"/>
          <w:bCs/>
          <w:lang w:val="en-US"/>
        </w:rPr>
        <w:t xml:space="preserve">. </w:t>
      </w:r>
      <w:r w:rsidR="003E4919">
        <w:rPr>
          <w:rFonts w:ascii="Arial" w:eastAsia="Times New Roman" w:hAnsi="Arial" w:cs="Times New Roman"/>
          <w:bCs/>
          <w:lang w:val="en-US"/>
        </w:rPr>
        <w:t xml:space="preserve">It is noted that Miller Road is classified as a Regional Road under the NSW Road Network Classifications. </w:t>
      </w:r>
    </w:p>
    <w:p w14:paraId="31385B11" w14:textId="77777777" w:rsidR="003E4919" w:rsidRDefault="003E4919" w:rsidP="00F247EB">
      <w:pPr>
        <w:spacing w:after="0" w:line="240" w:lineRule="auto"/>
        <w:jc w:val="both"/>
        <w:rPr>
          <w:rFonts w:ascii="Arial" w:eastAsia="Times New Roman" w:hAnsi="Arial" w:cs="Times New Roman"/>
          <w:bCs/>
          <w:lang w:val="en-US"/>
        </w:rPr>
      </w:pPr>
    </w:p>
    <w:p w14:paraId="71FA6C27" w14:textId="04EA7287" w:rsidR="00F247EB" w:rsidRDefault="00404C82" w:rsidP="00F247EB">
      <w:pPr>
        <w:spacing w:after="0" w:line="240" w:lineRule="auto"/>
        <w:jc w:val="both"/>
        <w:rPr>
          <w:rFonts w:ascii="Arial" w:eastAsia="Arial" w:hAnsi="Arial" w:cs="Arial"/>
          <w:lang w:val="en-US"/>
        </w:rPr>
      </w:pPr>
      <w:r w:rsidRPr="00404C82">
        <w:rPr>
          <w:rFonts w:ascii="Arial" w:eastAsia="Times New Roman" w:hAnsi="Arial" w:cs="Times New Roman"/>
          <w:bCs/>
          <w:lang w:val="en-US"/>
        </w:rPr>
        <w:t xml:space="preserve">The subject site has an approximate depth of 309m and an approximate fall of 4.14m to the rear, from the eastern boundary (RL 24.46) to the western boundary (RL 20.32). </w:t>
      </w:r>
      <w:r w:rsidR="00F247EB" w:rsidRPr="00404C82">
        <w:rPr>
          <w:rFonts w:ascii="Arial" w:eastAsia="Arial" w:hAnsi="Arial" w:cs="Arial"/>
          <w:lang w:val="en-US"/>
        </w:rPr>
        <w:t>The subject sit</w:t>
      </w:r>
      <w:r w:rsidR="00AD4525">
        <w:rPr>
          <w:rFonts w:ascii="Arial" w:eastAsia="Arial" w:hAnsi="Arial" w:cs="Arial"/>
          <w:lang w:val="en-US"/>
        </w:rPr>
        <w:t>e com</w:t>
      </w:r>
      <w:r w:rsidR="00F247EB" w:rsidRPr="00404C82">
        <w:rPr>
          <w:rFonts w:ascii="Arial" w:eastAsia="Arial" w:hAnsi="Arial" w:cs="Arial"/>
          <w:lang w:val="en-US"/>
        </w:rPr>
        <w:t>prises of existing warehouse/industrial buildings with associated parking, concrete pavements/driveways, and various trees.</w:t>
      </w:r>
    </w:p>
    <w:p w14:paraId="0FBE256A" w14:textId="0CAE033E" w:rsidR="00947A6A" w:rsidRDefault="00947A6A" w:rsidP="00F247EB">
      <w:pPr>
        <w:spacing w:after="0" w:line="240" w:lineRule="auto"/>
        <w:jc w:val="both"/>
        <w:rPr>
          <w:rFonts w:ascii="Arial" w:eastAsia="Times New Roman" w:hAnsi="Arial" w:cs="Times New Roman"/>
          <w:bCs/>
          <w:lang w:val="en-US"/>
        </w:rPr>
      </w:pPr>
    </w:p>
    <w:p w14:paraId="0ABF09B0" w14:textId="15135CA0" w:rsidR="00947A6A" w:rsidRDefault="00947A6A" w:rsidP="00F247EB">
      <w:pPr>
        <w:spacing w:after="0" w:line="240" w:lineRule="auto"/>
        <w:jc w:val="both"/>
        <w:rPr>
          <w:rFonts w:ascii="Arial" w:eastAsia="Times New Roman" w:hAnsi="Arial" w:cs="Times New Roman"/>
          <w:bCs/>
          <w:lang w:val="en-US"/>
        </w:rPr>
      </w:pPr>
      <w:r>
        <w:rPr>
          <w:rFonts w:ascii="Arial" w:eastAsia="Times New Roman" w:hAnsi="Arial" w:cs="Times New Roman"/>
          <w:bCs/>
          <w:lang w:val="en-US"/>
        </w:rPr>
        <w:t xml:space="preserve">The subject site </w:t>
      </w:r>
      <w:r w:rsidR="00A51660">
        <w:rPr>
          <w:rFonts w:ascii="Arial" w:eastAsia="Times New Roman" w:hAnsi="Arial" w:cs="Times New Roman"/>
          <w:bCs/>
          <w:lang w:val="en-US"/>
        </w:rPr>
        <w:t xml:space="preserve">is </w:t>
      </w:r>
      <w:r w:rsidR="003E4919">
        <w:rPr>
          <w:rFonts w:ascii="Arial" w:eastAsia="Times New Roman" w:hAnsi="Arial" w:cs="Times New Roman"/>
          <w:bCs/>
          <w:lang w:val="en-US"/>
        </w:rPr>
        <w:t xml:space="preserve">affected by medium and high-risk stormwater flooding from </w:t>
      </w:r>
      <w:r w:rsidR="00A51660">
        <w:rPr>
          <w:rFonts w:ascii="Arial" w:eastAsia="Times New Roman" w:hAnsi="Arial" w:cs="Times New Roman"/>
          <w:bCs/>
          <w:lang w:val="en-US"/>
        </w:rPr>
        <w:t xml:space="preserve">the </w:t>
      </w:r>
      <w:r w:rsidR="003E4919">
        <w:rPr>
          <w:rFonts w:ascii="Arial" w:eastAsia="Times New Roman" w:hAnsi="Arial" w:cs="Times New Roman"/>
          <w:bCs/>
          <w:lang w:val="en-US"/>
        </w:rPr>
        <w:t xml:space="preserve">Villawood </w:t>
      </w:r>
      <w:proofErr w:type="gramStart"/>
      <w:r w:rsidR="003E4919">
        <w:rPr>
          <w:rFonts w:ascii="Arial" w:eastAsia="Times New Roman" w:hAnsi="Arial" w:cs="Times New Roman"/>
          <w:bCs/>
          <w:lang w:val="en-US"/>
        </w:rPr>
        <w:t>Catchment</w:t>
      </w:r>
      <w:r w:rsidR="005D2F8D">
        <w:rPr>
          <w:rFonts w:ascii="Arial" w:eastAsia="Times New Roman" w:hAnsi="Arial" w:cs="Times New Roman"/>
          <w:bCs/>
          <w:lang w:val="en-US"/>
        </w:rPr>
        <w:t>,</w:t>
      </w:r>
      <w:r w:rsidR="003E4919">
        <w:rPr>
          <w:rFonts w:ascii="Arial" w:eastAsia="Times New Roman" w:hAnsi="Arial" w:cs="Times New Roman"/>
          <w:bCs/>
          <w:lang w:val="en-US"/>
        </w:rPr>
        <w:t xml:space="preserve"> and</w:t>
      </w:r>
      <w:proofErr w:type="gramEnd"/>
      <w:r w:rsidR="003E4919">
        <w:rPr>
          <w:rFonts w:ascii="Arial" w:eastAsia="Times New Roman" w:hAnsi="Arial" w:cs="Times New Roman"/>
          <w:bCs/>
          <w:lang w:val="en-US"/>
        </w:rPr>
        <w:t xml:space="preserve"> </w:t>
      </w:r>
      <w:r w:rsidR="005D2F8D">
        <w:rPr>
          <w:rFonts w:ascii="Arial" w:eastAsia="Times New Roman" w:hAnsi="Arial" w:cs="Times New Roman"/>
          <w:bCs/>
          <w:lang w:val="en-US"/>
        </w:rPr>
        <w:t xml:space="preserve">is </w:t>
      </w:r>
      <w:r w:rsidR="003E4919">
        <w:rPr>
          <w:rFonts w:ascii="Arial" w:eastAsia="Times New Roman" w:hAnsi="Arial" w:cs="Times New Roman"/>
          <w:bCs/>
          <w:lang w:val="en-US"/>
        </w:rPr>
        <w:t xml:space="preserve">also subjected to a maximum 15.24m height limit in accordance with </w:t>
      </w:r>
      <w:r w:rsidR="005D2F8D">
        <w:rPr>
          <w:rFonts w:ascii="Arial" w:eastAsia="Times New Roman" w:hAnsi="Arial" w:cs="Times New Roman"/>
          <w:bCs/>
          <w:lang w:val="en-US"/>
        </w:rPr>
        <w:t xml:space="preserve">Bankstown </w:t>
      </w:r>
      <w:r w:rsidR="003E4919">
        <w:rPr>
          <w:rFonts w:ascii="Arial" w:eastAsia="Times New Roman" w:hAnsi="Arial" w:cs="Times New Roman"/>
          <w:bCs/>
          <w:lang w:val="en-US"/>
        </w:rPr>
        <w:t>Airport’s Obstacle Limitations Surface Map.</w:t>
      </w:r>
    </w:p>
    <w:p w14:paraId="26D04B31" w14:textId="4F93FCA8" w:rsidR="002F1AD5" w:rsidRDefault="002F1AD5" w:rsidP="00404C82">
      <w:pPr>
        <w:spacing w:after="0" w:line="240" w:lineRule="auto"/>
        <w:jc w:val="both"/>
        <w:rPr>
          <w:rFonts w:ascii="Arial" w:eastAsia="Times New Roman" w:hAnsi="Arial" w:cs="Times New Roman"/>
          <w:bCs/>
          <w:lang w:val="en-US"/>
        </w:rPr>
      </w:pPr>
    </w:p>
    <w:p w14:paraId="07AB7F36" w14:textId="48F8B9BB" w:rsidR="00546A26" w:rsidRPr="00BE218C" w:rsidRDefault="00546A26" w:rsidP="00373375">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4101B8DC" w14:textId="4580F5AB" w:rsidR="00AA0B78" w:rsidRDefault="00404C82" w:rsidP="00AA0B78">
      <w:pPr>
        <w:widowControl w:val="0"/>
        <w:autoSpaceDE w:val="0"/>
        <w:autoSpaceDN w:val="0"/>
        <w:spacing w:after="0" w:line="240" w:lineRule="auto"/>
        <w:jc w:val="both"/>
        <w:rPr>
          <w:noProof/>
        </w:rPr>
      </w:pPr>
      <w:r w:rsidRPr="00404C82">
        <w:rPr>
          <w:rFonts w:ascii="Arial" w:eastAsia="Arial" w:hAnsi="Arial" w:cs="Arial"/>
          <w:lang w:val="en-US"/>
        </w:rPr>
        <w:t>To the immediate east of the site, across Orchard Road, is</w:t>
      </w:r>
      <w:r w:rsidR="005D2F8D">
        <w:rPr>
          <w:rFonts w:ascii="Arial" w:eastAsia="Arial" w:hAnsi="Arial" w:cs="Arial"/>
          <w:lang w:val="en-US"/>
        </w:rPr>
        <w:t xml:space="preserve"> land that is zoned</w:t>
      </w:r>
      <w:r w:rsidRPr="00404C82">
        <w:rPr>
          <w:rFonts w:ascii="Arial" w:eastAsia="Arial" w:hAnsi="Arial" w:cs="Arial"/>
          <w:lang w:val="en-US"/>
        </w:rPr>
        <w:t xml:space="preserve"> R2 Low Density Residential and R4 High Density Residential</w:t>
      </w:r>
      <w:r w:rsidR="005D2F8D">
        <w:rPr>
          <w:rFonts w:ascii="Arial" w:eastAsia="Arial" w:hAnsi="Arial" w:cs="Arial"/>
          <w:lang w:val="en-US"/>
        </w:rPr>
        <w:t xml:space="preserve">, </w:t>
      </w:r>
      <w:r w:rsidRPr="00404C82">
        <w:rPr>
          <w:rFonts w:ascii="Arial" w:eastAsia="Arial" w:hAnsi="Arial" w:cs="Arial"/>
          <w:lang w:val="en-US"/>
        </w:rPr>
        <w:t>and comprises of dwellings, dual occupancies, multi dwelling</w:t>
      </w:r>
      <w:r w:rsidR="005D2F8D">
        <w:rPr>
          <w:rFonts w:ascii="Arial" w:eastAsia="Arial" w:hAnsi="Arial" w:cs="Arial"/>
          <w:lang w:val="en-US"/>
        </w:rPr>
        <w:t xml:space="preserve"> houses</w:t>
      </w:r>
      <w:r w:rsidR="00F247EB">
        <w:rPr>
          <w:rFonts w:ascii="Arial" w:eastAsia="Arial" w:hAnsi="Arial" w:cs="Arial"/>
          <w:lang w:val="en-US"/>
        </w:rPr>
        <w:t xml:space="preserve"> and</w:t>
      </w:r>
      <w:r w:rsidRPr="00404C82">
        <w:rPr>
          <w:rFonts w:ascii="Arial" w:eastAsia="Arial" w:hAnsi="Arial" w:cs="Arial"/>
          <w:lang w:val="en-US"/>
        </w:rPr>
        <w:t xml:space="preserve"> secondary dwellings. To the immediate north, south and west </w:t>
      </w:r>
      <w:r w:rsidR="005D2F8D">
        <w:rPr>
          <w:rFonts w:ascii="Arial" w:eastAsia="Arial" w:hAnsi="Arial" w:cs="Arial"/>
          <w:lang w:val="en-US"/>
        </w:rPr>
        <w:t>is land that is zoned</w:t>
      </w:r>
      <w:r w:rsidRPr="00404C82">
        <w:rPr>
          <w:rFonts w:ascii="Arial" w:eastAsia="Arial" w:hAnsi="Arial" w:cs="Arial"/>
          <w:lang w:val="en-US"/>
        </w:rPr>
        <w:t xml:space="preserve"> IN1 General </w:t>
      </w:r>
      <w:proofErr w:type="gramStart"/>
      <w:r w:rsidRPr="00AD4525">
        <w:rPr>
          <w:rFonts w:ascii="Arial" w:eastAsia="Arial" w:hAnsi="Arial" w:cs="Arial"/>
          <w:lang w:val="en-US"/>
        </w:rPr>
        <w:t>Industrial</w:t>
      </w:r>
      <w:r w:rsidR="005D2F8D">
        <w:rPr>
          <w:rFonts w:ascii="Arial" w:eastAsia="Arial" w:hAnsi="Arial" w:cs="Arial"/>
          <w:lang w:val="en-US"/>
        </w:rPr>
        <w:t xml:space="preserve">, </w:t>
      </w:r>
      <w:r w:rsidRPr="00AD4525">
        <w:rPr>
          <w:rFonts w:ascii="Arial" w:eastAsia="Arial" w:hAnsi="Arial" w:cs="Arial"/>
          <w:lang w:val="en-US"/>
        </w:rPr>
        <w:t>and</w:t>
      </w:r>
      <w:proofErr w:type="gramEnd"/>
      <w:r w:rsidRPr="00AD4525">
        <w:rPr>
          <w:rFonts w:ascii="Arial" w:eastAsia="Arial" w:hAnsi="Arial" w:cs="Arial"/>
          <w:lang w:val="en-US"/>
        </w:rPr>
        <w:t xml:space="preserve"> comprises of industrial units/warehouses</w:t>
      </w:r>
      <w:r w:rsidR="003E4919">
        <w:rPr>
          <w:rFonts w:ascii="Arial" w:eastAsia="Arial" w:hAnsi="Arial" w:cs="Arial"/>
          <w:lang w:val="en-US"/>
        </w:rPr>
        <w:t xml:space="preserve"> that </w:t>
      </w:r>
      <w:r w:rsidR="003E4919">
        <w:rPr>
          <w:rFonts w:ascii="Arial" w:eastAsia="Arial" w:hAnsi="Arial" w:cs="Arial"/>
          <w:lang w:val="en-US"/>
        </w:rPr>
        <w:lastRenderedPageBreak/>
        <w:t>vary in size, scale and operation</w:t>
      </w:r>
      <w:r w:rsidRPr="00AD4525">
        <w:rPr>
          <w:rFonts w:ascii="Arial" w:eastAsia="Arial" w:hAnsi="Arial" w:cs="Arial"/>
          <w:lang w:val="en-US"/>
        </w:rPr>
        <w:t xml:space="preserve">. </w:t>
      </w:r>
      <w:r w:rsidR="00AA0B78" w:rsidRPr="00AD4525">
        <w:rPr>
          <w:rFonts w:ascii="Arial" w:eastAsia="Arial" w:hAnsi="Arial" w:cs="Arial"/>
          <w:lang w:val="en-US"/>
        </w:rPr>
        <w:t>Approximately 370m to the east and northeast is</w:t>
      </w:r>
      <w:r w:rsidR="00A51660">
        <w:rPr>
          <w:rFonts w:ascii="Arial" w:eastAsia="Arial" w:hAnsi="Arial" w:cs="Arial"/>
          <w:lang w:val="en-US"/>
        </w:rPr>
        <w:t xml:space="preserve"> the</w:t>
      </w:r>
      <w:r w:rsidR="00AA0B78" w:rsidRPr="00AD4525">
        <w:rPr>
          <w:rFonts w:ascii="Arial" w:eastAsia="Arial" w:hAnsi="Arial" w:cs="Arial"/>
          <w:lang w:val="en-US"/>
        </w:rPr>
        <w:t xml:space="preserve"> Chester Hill Public</w:t>
      </w:r>
      <w:r w:rsidR="00AA0B78" w:rsidRPr="00404C82">
        <w:rPr>
          <w:rFonts w:ascii="Arial" w:eastAsia="Arial" w:hAnsi="Arial" w:cs="Arial"/>
          <w:lang w:val="en-US"/>
        </w:rPr>
        <w:t xml:space="preserve"> School and </w:t>
      </w:r>
      <w:r w:rsidR="00A51660">
        <w:rPr>
          <w:rFonts w:ascii="Arial" w:eastAsia="Arial" w:hAnsi="Arial" w:cs="Arial"/>
          <w:lang w:val="en-US"/>
        </w:rPr>
        <w:t xml:space="preserve">the </w:t>
      </w:r>
      <w:r w:rsidR="00AA0B78" w:rsidRPr="00404C82">
        <w:rPr>
          <w:rFonts w:ascii="Arial" w:eastAsia="Arial" w:hAnsi="Arial" w:cs="Arial"/>
          <w:lang w:val="en-US"/>
        </w:rPr>
        <w:t xml:space="preserve">Chester Hill </w:t>
      </w:r>
      <w:r w:rsidR="005D2F8D">
        <w:rPr>
          <w:rFonts w:ascii="Arial" w:eastAsia="Arial" w:hAnsi="Arial" w:cs="Arial"/>
          <w:lang w:val="en-US"/>
        </w:rPr>
        <w:t>t</w:t>
      </w:r>
      <w:r w:rsidR="00AA0B78" w:rsidRPr="00404C82">
        <w:rPr>
          <w:rFonts w:ascii="Arial" w:eastAsia="Arial" w:hAnsi="Arial" w:cs="Arial"/>
          <w:lang w:val="en-US"/>
        </w:rPr>
        <w:t>rain station.</w:t>
      </w:r>
      <w:r w:rsidR="00AA0B78" w:rsidRPr="007131C2">
        <w:rPr>
          <w:noProof/>
        </w:rPr>
        <w:t xml:space="preserve"> </w:t>
      </w:r>
    </w:p>
    <w:p w14:paraId="5A43466D" w14:textId="77777777" w:rsidR="003E4919" w:rsidRDefault="003E4919" w:rsidP="00404C82">
      <w:pPr>
        <w:widowControl w:val="0"/>
        <w:autoSpaceDE w:val="0"/>
        <w:autoSpaceDN w:val="0"/>
        <w:spacing w:after="0" w:line="240" w:lineRule="auto"/>
        <w:jc w:val="both"/>
        <w:rPr>
          <w:rFonts w:ascii="Arial" w:eastAsia="Arial" w:hAnsi="Arial" w:cs="Arial"/>
          <w:lang w:val="en-US"/>
        </w:rPr>
      </w:pPr>
    </w:p>
    <w:p w14:paraId="01B59953" w14:textId="0A6B7003" w:rsidR="00AA0B78" w:rsidRDefault="00404C82" w:rsidP="00404C82">
      <w:pPr>
        <w:widowControl w:val="0"/>
        <w:autoSpaceDE w:val="0"/>
        <w:autoSpaceDN w:val="0"/>
        <w:spacing w:after="0" w:line="240" w:lineRule="auto"/>
        <w:jc w:val="both"/>
        <w:rPr>
          <w:rFonts w:ascii="Arial" w:eastAsia="Arial" w:hAnsi="Arial" w:cs="Arial"/>
          <w:lang w:val="en-US"/>
        </w:rPr>
      </w:pPr>
      <w:r w:rsidRPr="00AD4525">
        <w:rPr>
          <w:rFonts w:ascii="Arial" w:eastAsia="Arial" w:hAnsi="Arial" w:cs="Arial"/>
          <w:lang w:val="en-US"/>
        </w:rPr>
        <w:t>In addition,</w:t>
      </w:r>
      <w:r w:rsidR="00AA0B78">
        <w:rPr>
          <w:rFonts w:ascii="Arial" w:eastAsia="Arial" w:hAnsi="Arial" w:cs="Arial"/>
          <w:lang w:val="en-US"/>
        </w:rPr>
        <w:t xml:space="preserve"> the adjoining northern property at</w:t>
      </w:r>
      <w:r w:rsidR="00F247EB" w:rsidRPr="00AD4525">
        <w:rPr>
          <w:rFonts w:ascii="Arial" w:eastAsia="Arial" w:hAnsi="Arial" w:cs="Arial"/>
          <w:lang w:val="en-US"/>
        </w:rPr>
        <w:t xml:space="preserve"> No.</w:t>
      </w:r>
      <w:r w:rsidRPr="00AD4525">
        <w:rPr>
          <w:rFonts w:ascii="Arial" w:eastAsia="Arial" w:hAnsi="Arial" w:cs="Arial"/>
          <w:lang w:val="en-US"/>
        </w:rPr>
        <w:t xml:space="preserve"> 191 Miller Road (Lot </w:t>
      </w:r>
      <w:r w:rsidR="00AD4525" w:rsidRPr="00AD4525">
        <w:rPr>
          <w:rFonts w:ascii="Arial" w:eastAsia="Arial" w:hAnsi="Arial" w:cs="Arial"/>
          <w:lang w:val="en-US"/>
        </w:rPr>
        <w:t>82</w:t>
      </w:r>
      <w:r w:rsidRPr="00AD4525">
        <w:rPr>
          <w:rFonts w:ascii="Arial" w:eastAsia="Arial" w:hAnsi="Arial" w:cs="Arial"/>
          <w:lang w:val="en-US"/>
        </w:rPr>
        <w:t xml:space="preserve">, DP </w:t>
      </w:r>
      <w:r w:rsidR="00AD4525" w:rsidRPr="00AD4525">
        <w:rPr>
          <w:rFonts w:ascii="Arial" w:eastAsia="Arial" w:hAnsi="Arial" w:cs="Arial"/>
          <w:lang w:val="en-US"/>
        </w:rPr>
        <w:t>1282378</w:t>
      </w:r>
      <w:r w:rsidRPr="00AD4525">
        <w:rPr>
          <w:rFonts w:ascii="Arial" w:eastAsia="Arial" w:hAnsi="Arial" w:cs="Arial"/>
          <w:lang w:val="en-US"/>
        </w:rPr>
        <w:t>)</w:t>
      </w:r>
      <w:r w:rsidR="00AA0B78">
        <w:rPr>
          <w:rFonts w:ascii="Arial" w:eastAsia="Arial" w:hAnsi="Arial" w:cs="Arial"/>
          <w:lang w:val="en-US"/>
        </w:rPr>
        <w:t xml:space="preserve"> </w:t>
      </w:r>
      <w:r w:rsidR="00AD4525">
        <w:rPr>
          <w:rFonts w:ascii="Arial" w:eastAsia="Arial" w:hAnsi="Arial" w:cs="Arial"/>
          <w:lang w:val="en-US"/>
        </w:rPr>
        <w:t>com</w:t>
      </w:r>
      <w:r w:rsidR="00A51660">
        <w:rPr>
          <w:rFonts w:ascii="Arial" w:eastAsia="Arial" w:hAnsi="Arial" w:cs="Arial"/>
          <w:lang w:val="en-US"/>
        </w:rPr>
        <w:t>pr</w:t>
      </w:r>
      <w:r w:rsidR="00AD4525">
        <w:rPr>
          <w:rFonts w:ascii="Arial" w:eastAsia="Arial" w:hAnsi="Arial" w:cs="Arial"/>
          <w:lang w:val="en-US"/>
        </w:rPr>
        <w:t xml:space="preserve">ises of various industrial buildings and </w:t>
      </w:r>
      <w:r w:rsidR="006577CD">
        <w:rPr>
          <w:rFonts w:ascii="Arial" w:eastAsia="Arial" w:hAnsi="Arial" w:cs="Arial"/>
          <w:lang w:val="en-US"/>
        </w:rPr>
        <w:t>ancillary structures</w:t>
      </w:r>
      <w:r w:rsidR="007A6257">
        <w:rPr>
          <w:rFonts w:ascii="Arial" w:eastAsia="Arial" w:hAnsi="Arial" w:cs="Arial"/>
          <w:lang w:val="en-US"/>
        </w:rPr>
        <w:t>, including shipping containers</w:t>
      </w:r>
      <w:r w:rsidRPr="00AD4525">
        <w:rPr>
          <w:rFonts w:ascii="Arial" w:eastAsia="Arial" w:hAnsi="Arial" w:cs="Arial"/>
          <w:lang w:val="en-US"/>
        </w:rPr>
        <w:t xml:space="preserve">. </w:t>
      </w:r>
      <w:r w:rsidR="00AA0B78" w:rsidRPr="00AA0B78">
        <w:rPr>
          <w:rFonts w:ascii="Arial" w:eastAsia="Arial" w:hAnsi="Arial" w:cs="Arial"/>
          <w:lang w:val="en-US"/>
        </w:rPr>
        <w:t>It is noted</w:t>
      </w:r>
      <w:r w:rsidR="007A6257">
        <w:rPr>
          <w:rFonts w:ascii="Arial" w:eastAsia="Arial" w:hAnsi="Arial" w:cs="Arial"/>
          <w:lang w:val="en-US"/>
        </w:rPr>
        <w:t xml:space="preserve"> on Council’s records</w:t>
      </w:r>
      <w:r w:rsidR="00AA0B78" w:rsidRPr="00AA0B78">
        <w:rPr>
          <w:rFonts w:ascii="Arial" w:eastAsia="Arial" w:hAnsi="Arial" w:cs="Arial"/>
          <w:lang w:val="en-US"/>
        </w:rPr>
        <w:t xml:space="preserve"> that No. 191 Miller Road is contaminated and </w:t>
      </w:r>
      <w:r w:rsidR="007A6257">
        <w:rPr>
          <w:rFonts w:ascii="Arial" w:eastAsia="Arial" w:hAnsi="Arial" w:cs="Arial"/>
          <w:lang w:val="en-US"/>
        </w:rPr>
        <w:t>is subject</w:t>
      </w:r>
      <w:r w:rsidR="00AA0B78" w:rsidRPr="00AA0B78">
        <w:rPr>
          <w:rFonts w:ascii="Arial" w:eastAsia="Arial" w:hAnsi="Arial" w:cs="Arial"/>
          <w:lang w:val="en-US"/>
        </w:rPr>
        <w:t xml:space="preserve"> to a site management plan.</w:t>
      </w:r>
    </w:p>
    <w:p w14:paraId="61A8FB20" w14:textId="77777777" w:rsidR="007131C2" w:rsidRDefault="007131C2" w:rsidP="00404C82">
      <w:pPr>
        <w:widowControl w:val="0"/>
        <w:autoSpaceDE w:val="0"/>
        <w:autoSpaceDN w:val="0"/>
        <w:spacing w:after="0" w:line="240" w:lineRule="auto"/>
        <w:jc w:val="both"/>
        <w:rPr>
          <w:rFonts w:ascii="Arial" w:eastAsia="Arial" w:hAnsi="Arial" w:cs="Arial"/>
          <w:lang w:val="en-US"/>
        </w:rPr>
      </w:pPr>
    </w:p>
    <w:p w14:paraId="4CBC3FC2" w14:textId="62BFB87F" w:rsidR="007131C2" w:rsidRDefault="007131C2" w:rsidP="00404C82">
      <w:pPr>
        <w:widowControl w:val="0"/>
        <w:autoSpaceDE w:val="0"/>
        <w:autoSpaceDN w:val="0"/>
        <w:spacing w:after="0" w:line="240" w:lineRule="auto"/>
        <w:jc w:val="both"/>
        <w:rPr>
          <w:rFonts w:ascii="Arial" w:eastAsia="Arial" w:hAnsi="Arial" w:cs="Arial"/>
          <w:lang w:val="en-US"/>
        </w:rPr>
      </w:pPr>
      <w:r>
        <w:rPr>
          <w:noProof/>
        </w:rPr>
        <w:drawing>
          <wp:inline distT="0" distB="0" distL="0" distR="0" wp14:anchorId="7015C882" wp14:editId="1207EF63">
            <wp:extent cx="5731510" cy="34112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11220"/>
                    </a:xfrm>
                    <a:prstGeom prst="rect">
                      <a:avLst/>
                    </a:prstGeom>
                  </pic:spPr>
                </pic:pic>
              </a:graphicData>
            </a:graphic>
          </wp:inline>
        </w:drawing>
      </w:r>
    </w:p>
    <w:p w14:paraId="2C8176A5" w14:textId="229BDA7D" w:rsidR="007131C2" w:rsidRPr="00213BF2" w:rsidRDefault="007131C2" w:rsidP="007131C2">
      <w:pPr>
        <w:tabs>
          <w:tab w:val="left" w:pos="3420"/>
        </w:tabs>
        <w:spacing w:after="0" w:line="240" w:lineRule="auto"/>
        <w:jc w:val="center"/>
        <w:rPr>
          <w:rFonts w:ascii="Arial" w:eastAsia="Times New Roman" w:hAnsi="Arial" w:cs="Arial"/>
          <w:bCs/>
          <w:sz w:val="20"/>
          <w:szCs w:val="20"/>
          <w:lang w:val="en-US"/>
        </w:rPr>
      </w:pPr>
      <w:r w:rsidRPr="00213BF2">
        <w:rPr>
          <w:rFonts w:ascii="Arial" w:eastAsia="Times New Roman" w:hAnsi="Arial" w:cs="Arial"/>
          <w:b/>
          <w:bCs/>
          <w:sz w:val="20"/>
          <w:szCs w:val="20"/>
          <w:lang w:val="en-US"/>
        </w:rPr>
        <w:t xml:space="preserve">Figure </w:t>
      </w:r>
      <w:r>
        <w:rPr>
          <w:rFonts w:ascii="Arial" w:eastAsia="Times New Roman" w:hAnsi="Arial" w:cs="Arial"/>
          <w:b/>
          <w:bCs/>
          <w:sz w:val="20"/>
          <w:szCs w:val="20"/>
          <w:lang w:val="en-US"/>
        </w:rPr>
        <w:t>1</w:t>
      </w:r>
      <w:r w:rsidRPr="00213BF2">
        <w:rPr>
          <w:rFonts w:ascii="Arial" w:eastAsia="Times New Roman" w:hAnsi="Arial" w:cs="Arial"/>
          <w:bCs/>
          <w:sz w:val="20"/>
          <w:szCs w:val="20"/>
          <w:lang w:val="en-US"/>
        </w:rPr>
        <w:t xml:space="preserve">: </w:t>
      </w:r>
      <w:r>
        <w:rPr>
          <w:rFonts w:ascii="Arial" w:eastAsia="Times New Roman" w:hAnsi="Arial" w:cs="Arial"/>
          <w:bCs/>
          <w:sz w:val="20"/>
          <w:szCs w:val="20"/>
          <w:lang w:val="en-US"/>
        </w:rPr>
        <w:t>Aerial photo</w:t>
      </w:r>
      <w:r w:rsidRPr="00213BF2">
        <w:rPr>
          <w:rFonts w:ascii="Arial" w:eastAsia="Times New Roman" w:hAnsi="Arial" w:cs="Arial"/>
          <w:bCs/>
          <w:sz w:val="20"/>
          <w:szCs w:val="20"/>
          <w:lang w:val="en-US"/>
        </w:rPr>
        <w:t xml:space="preserve"> of subject site</w:t>
      </w:r>
      <w:r w:rsidRPr="00213BF2">
        <w:rPr>
          <w:rFonts w:ascii="Arial" w:eastAsia="Times New Roman" w:hAnsi="Arial" w:cs="Arial"/>
          <w:bCs/>
          <w:sz w:val="20"/>
          <w:szCs w:val="20"/>
          <w:lang w:val="en-US"/>
        </w:rPr>
        <w:tab/>
      </w:r>
      <w:r w:rsidRPr="00213BF2">
        <w:rPr>
          <w:rFonts w:ascii="Arial" w:eastAsia="Times New Roman" w:hAnsi="Arial" w:cs="Arial"/>
          <w:bCs/>
          <w:sz w:val="20"/>
          <w:szCs w:val="20"/>
          <w:lang w:val="en-US"/>
        </w:rPr>
        <w:tab/>
      </w:r>
      <w:r w:rsidRPr="00213BF2">
        <w:rPr>
          <w:rFonts w:ascii="Arial" w:eastAsia="Times New Roman" w:hAnsi="Arial" w:cs="Arial"/>
          <w:b/>
          <w:bCs/>
          <w:sz w:val="20"/>
          <w:szCs w:val="20"/>
          <w:lang w:val="en-US"/>
        </w:rPr>
        <w:t>Source</w:t>
      </w:r>
      <w:r w:rsidRPr="00213BF2">
        <w:rPr>
          <w:rFonts w:ascii="Arial" w:eastAsia="Times New Roman" w:hAnsi="Arial" w:cs="Arial"/>
          <w:bCs/>
          <w:sz w:val="20"/>
          <w:szCs w:val="20"/>
          <w:lang w:val="en-US"/>
        </w:rPr>
        <w:t xml:space="preserve">: </w:t>
      </w:r>
      <w:proofErr w:type="spellStart"/>
      <w:r>
        <w:rPr>
          <w:rFonts w:ascii="Arial" w:eastAsia="Times New Roman" w:hAnsi="Arial" w:cs="Arial"/>
          <w:bCs/>
          <w:sz w:val="20"/>
          <w:szCs w:val="20"/>
          <w:lang w:val="en-US"/>
        </w:rPr>
        <w:t>Nearmap</w:t>
      </w:r>
      <w:proofErr w:type="spellEnd"/>
      <w:r>
        <w:rPr>
          <w:rFonts w:ascii="Arial" w:eastAsia="Times New Roman" w:hAnsi="Arial" w:cs="Arial"/>
          <w:bCs/>
          <w:sz w:val="20"/>
          <w:szCs w:val="20"/>
          <w:lang w:val="en-US"/>
        </w:rPr>
        <w:t xml:space="preserve"> 2023</w:t>
      </w:r>
    </w:p>
    <w:p w14:paraId="54E2CCAB" w14:textId="1BD28CE5" w:rsidR="00213BF2" w:rsidRPr="00404C82" w:rsidRDefault="00213BF2" w:rsidP="00404C82">
      <w:pPr>
        <w:widowControl w:val="0"/>
        <w:autoSpaceDE w:val="0"/>
        <w:autoSpaceDN w:val="0"/>
        <w:spacing w:after="0" w:line="240" w:lineRule="auto"/>
        <w:jc w:val="both"/>
        <w:rPr>
          <w:rFonts w:ascii="Arial" w:eastAsia="Arial" w:hAnsi="Arial" w:cs="Arial"/>
          <w:lang w:val="en-US"/>
        </w:rPr>
      </w:pPr>
      <w:r w:rsidRPr="00DA543F">
        <w:rPr>
          <w:rFonts w:eastAsia="Times New Roman" w:cs="Times New Roman"/>
          <w:b/>
          <w:bCs/>
          <w:noProof/>
          <w:sz w:val="24"/>
          <w:szCs w:val="20"/>
        </w:rPr>
        <w:drawing>
          <wp:inline distT="0" distB="0" distL="0" distR="0" wp14:anchorId="7773FFAF" wp14:editId="41407A52">
            <wp:extent cx="5731510" cy="3636938"/>
            <wp:effectExtent l="0" t="0" r="254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636938"/>
                    </a:xfrm>
                    <a:prstGeom prst="rect">
                      <a:avLst/>
                    </a:prstGeom>
                    <a:noFill/>
                    <a:ln>
                      <a:noFill/>
                    </a:ln>
                  </pic:spPr>
                </pic:pic>
              </a:graphicData>
            </a:graphic>
          </wp:inline>
        </w:drawing>
      </w:r>
    </w:p>
    <w:p w14:paraId="31809EF8" w14:textId="7E56FFBF" w:rsidR="00213BF2" w:rsidRDefault="00213BF2" w:rsidP="00213BF2">
      <w:pPr>
        <w:tabs>
          <w:tab w:val="left" w:pos="3420"/>
        </w:tabs>
        <w:spacing w:after="0" w:line="240" w:lineRule="auto"/>
        <w:jc w:val="center"/>
        <w:rPr>
          <w:rFonts w:ascii="Arial" w:eastAsia="Times New Roman" w:hAnsi="Arial" w:cs="Arial"/>
          <w:bCs/>
          <w:sz w:val="20"/>
          <w:szCs w:val="20"/>
          <w:lang w:val="en-US"/>
        </w:rPr>
      </w:pPr>
      <w:r w:rsidRPr="00213BF2">
        <w:rPr>
          <w:rFonts w:ascii="Arial" w:eastAsia="Times New Roman" w:hAnsi="Arial" w:cs="Arial"/>
          <w:b/>
          <w:bCs/>
          <w:sz w:val="20"/>
          <w:szCs w:val="20"/>
          <w:lang w:val="en-US"/>
        </w:rPr>
        <w:t>Figure 2</w:t>
      </w:r>
      <w:r w:rsidRPr="00213BF2">
        <w:rPr>
          <w:rFonts w:ascii="Arial" w:eastAsia="Times New Roman" w:hAnsi="Arial" w:cs="Arial"/>
          <w:bCs/>
          <w:sz w:val="20"/>
          <w:szCs w:val="20"/>
          <w:lang w:val="en-US"/>
        </w:rPr>
        <w:t>: Land Zoning of subject site</w:t>
      </w:r>
      <w:r w:rsidRPr="00213BF2">
        <w:rPr>
          <w:rFonts w:ascii="Arial" w:eastAsia="Times New Roman" w:hAnsi="Arial" w:cs="Arial"/>
          <w:bCs/>
          <w:sz w:val="20"/>
          <w:szCs w:val="20"/>
          <w:lang w:val="en-US"/>
        </w:rPr>
        <w:tab/>
      </w:r>
      <w:r w:rsidRPr="00213BF2">
        <w:rPr>
          <w:rFonts w:ascii="Arial" w:eastAsia="Times New Roman" w:hAnsi="Arial" w:cs="Arial"/>
          <w:bCs/>
          <w:sz w:val="20"/>
          <w:szCs w:val="20"/>
          <w:lang w:val="en-US"/>
        </w:rPr>
        <w:tab/>
      </w:r>
      <w:r w:rsidRPr="00213BF2">
        <w:rPr>
          <w:rFonts w:ascii="Arial" w:eastAsia="Times New Roman" w:hAnsi="Arial" w:cs="Arial"/>
          <w:b/>
          <w:bCs/>
          <w:sz w:val="20"/>
          <w:szCs w:val="20"/>
          <w:lang w:val="en-US"/>
        </w:rPr>
        <w:t>Source</w:t>
      </w:r>
      <w:r w:rsidRPr="00213BF2">
        <w:rPr>
          <w:rFonts w:ascii="Arial" w:eastAsia="Times New Roman" w:hAnsi="Arial" w:cs="Arial"/>
          <w:bCs/>
          <w:sz w:val="20"/>
          <w:szCs w:val="20"/>
          <w:lang w:val="en-US"/>
        </w:rPr>
        <w:t>: BLEP 2015 Land Use Maps</w:t>
      </w:r>
    </w:p>
    <w:p w14:paraId="6A9E3447" w14:textId="77777777" w:rsidR="007131C2" w:rsidRPr="00213BF2" w:rsidRDefault="007131C2" w:rsidP="007131C2">
      <w:pPr>
        <w:tabs>
          <w:tab w:val="left" w:pos="3420"/>
        </w:tabs>
        <w:spacing w:after="0" w:line="240" w:lineRule="auto"/>
        <w:rPr>
          <w:rFonts w:ascii="Arial" w:eastAsia="Times New Roman" w:hAnsi="Arial" w:cs="Arial"/>
          <w:bCs/>
          <w:sz w:val="20"/>
          <w:szCs w:val="20"/>
          <w:lang w:val="en-US"/>
        </w:rPr>
      </w:pPr>
    </w:p>
    <w:p w14:paraId="6977D279" w14:textId="220A4071"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lastRenderedPageBreak/>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4AE51DEF" w14:textId="77777777" w:rsidR="00404C82" w:rsidRPr="00404C82" w:rsidRDefault="00404C82" w:rsidP="00AD4525">
      <w:pPr>
        <w:widowControl w:val="0"/>
        <w:autoSpaceDE w:val="0"/>
        <w:autoSpaceDN w:val="0"/>
        <w:spacing w:after="0" w:line="240" w:lineRule="auto"/>
        <w:jc w:val="both"/>
        <w:rPr>
          <w:rFonts w:ascii="Arial" w:eastAsia="Arial" w:hAnsi="Arial" w:cs="Arial"/>
          <w:b/>
          <w:lang w:val="en-US"/>
        </w:rPr>
      </w:pPr>
    </w:p>
    <w:p w14:paraId="52BA255A" w14:textId="33E42769" w:rsidR="00404C82" w:rsidRPr="00404C82" w:rsidRDefault="00404C82" w:rsidP="00AD4525">
      <w:pPr>
        <w:widowControl w:val="0"/>
        <w:autoSpaceDE w:val="0"/>
        <w:autoSpaceDN w:val="0"/>
        <w:spacing w:after="0" w:line="240" w:lineRule="auto"/>
        <w:jc w:val="both"/>
        <w:rPr>
          <w:rFonts w:ascii="Arial" w:eastAsia="Arial" w:hAnsi="Arial" w:cs="Arial"/>
          <w:lang w:val="en-US"/>
        </w:rPr>
      </w:pPr>
      <w:r w:rsidRPr="00404C82">
        <w:rPr>
          <w:rFonts w:ascii="Arial" w:eastAsia="Arial" w:hAnsi="Arial" w:cs="Arial"/>
          <w:lang w:val="en-US"/>
        </w:rPr>
        <w:t>The</w:t>
      </w:r>
      <w:r w:rsidRPr="00404C82">
        <w:rPr>
          <w:rFonts w:ascii="Arial" w:eastAsia="Arial" w:hAnsi="Arial" w:cs="Arial"/>
          <w:spacing w:val="-5"/>
          <w:lang w:val="en-US"/>
        </w:rPr>
        <w:t xml:space="preserve"> </w:t>
      </w:r>
      <w:r w:rsidRPr="00404C82">
        <w:rPr>
          <w:rFonts w:ascii="Arial" w:eastAsia="Arial" w:hAnsi="Arial" w:cs="Arial"/>
          <w:lang w:val="en-US"/>
        </w:rPr>
        <w:t>proposal</w:t>
      </w:r>
      <w:r w:rsidRPr="00404C82">
        <w:rPr>
          <w:rFonts w:ascii="Arial" w:eastAsia="Arial" w:hAnsi="Arial" w:cs="Arial"/>
          <w:spacing w:val="-7"/>
          <w:lang w:val="en-US"/>
        </w:rPr>
        <w:t xml:space="preserve"> </w:t>
      </w:r>
      <w:r w:rsidRPr="00404C82">
        <w:rPr>
          <w:rFonts w:ascii="Arial" w:eastAsia="Arial" w:hAnsi="Arial" w:cs="Arial"/>
          <w:lang w:val="en-US"/>
        </w:rPr>
        <w:t>seeks</w:t>
      </w:r>
      <w:r w:rsidRPr="00404C82">
        <w:rPr>
          <w:rFonts w:ascii="Arial" w:eastAsia="Arial" w:hAnsi="Arial" w:cs="Arial"/>
          <w:spacing w:val="-5"/>
          <w:lang w:val="en-US"/>
        </w:rPr>
        <w:t xml:space="preserve"> </w:t>
      </w:r>
      <w:r w:rsidRPr="00404C82">
        <w:rPr>
          <w:rFonts w:ascii="Arial" w:eastAsia="Arial" w:hAnsi="Arial" w:cs="Arial"/>
          <w:lang w:val="en-US"/>
        </w:rPr>
        <w:t>consent</w:t>
      </w:r>
      <w:r w:rsidRPr="00404C82">
        <w:rPr>
          <w:rFonts w:ascii="Arial" w:eastAsia="Arial" w:hAnsi="Arial" w:cs="Arial"/>
          <w:spacing w:val="-4"/>
          <w:lang w:val="en-US"/>
        </w:rPr>
        <w:t xml:space="preserve"> </w:t>
      </w:r>
      <w:r w:rsidRPr="00404C82">
        <w:rPr>
          <w:rFonts w:ascii="Arial" w:eastAsia="Arial" w:hAnsi="Arial" w:cs="Arial"/>
          <w:lang w:val="en-US"/>
        </w:rPr>
        <w:t xml:space="preserve">for the demolition of existing structures and construction of </w:t>
      </w:r>
      <w:r w:rsidR="00F247EB">
        <w:rPr>
          <w:rFonts w:ascii="Arial" w:eastAsia="Arial" w:hAnsi="Arial" w:cs="Arial"/>
          <w:lang w:val="en-US"/>
        </w:rPr>
        <w:t>4 attached</w:t>
      </w:r>
      <w:r w:rsidRPr="00404C82">
        <w:rPr>
          <w:rFonts w:ascii="Arial" w:eastAsia="Arial" w:hAnsi="Arial" w:cs="Arial"/>
          <w:lang w:val="en-US"/>
        </w:rPr>
        <w:t xml:space="preserve"> warehouse and distribution </w:t>
      </w:r>
      <w:r w:rsidR="00F247EB">
        <w:rPr>
          <w:rFonts w:ascii="Arial" w:eastAsia="Arial" w:hAnsi="Arial" w:cs="Arial"/>
          <w:lang w:val="en-US"/>
        </w:rPr>
        <w:t>buildings</w:t>
      </w:r>
      <w:r w:rsidR="007A6257">
        <w:rPr>
          <w:rFonts w:ascii="Arial" w:eastAsia="Arial" w:hAnsi="Arial" w:cs="Arial"/>
          <w:lang w:val="en-US"/>
        </w:rPr>
        <w:t xml:space="preserve">. </w:t>
      </w:r>
      <w:proofErr w:type="gramStart"/>
      <w:r w:rsidR="007A6257">
        <w:rPr>
          <w:rFonts w:ascii="Arial" w:eastAsia="Arial" w:hAnsi="Arial" w:cs="Arial"/>
          <w:lang w:val="en-US"/>
        </w:rPr>
        <w:t>S</w:t>
      </w:r>
      <w:r w:rsidRPr="00404C82">
        <w:rPr>
          <w:rFonts w:ascii="Arial" w:eastAsia="Arial" w:hAnsi="Arial" w:cs="Arial"/>
          <w:lang w:val="en-US"/>
        </w:rPr>
        <w:t>pecifically</w:t>
      </w:r>
      <w:proofErr w:type="gramEnd"/>
      <w:r w:rsidRPr="00404C82">
        <w:rPr>
          <w:rFonts w:ascii="Arial" w:eastAsia="Arial" w:hAnsi="Arial" w:cs="Arial"/>
          <w:lang w:val="en-US"/>
        </w:rPr>
        <w:t xml:space="preserve"> the proposal involves:</w:t>
      </w:r>
    </w:p>
    <w:p w14:paraId="4A37CB21" w14:textId="77777777" w:rsidR="00404C82" w:rsidRPr="00404C82" w:rsidRDefault="00404C82" w:rsidP="00AD4525">
      <w:pPr>
        <w:widowControl w:val="0"/>
        <w:autoSpaceDE w:val="0"/>
        <w:autoSpaceDN w:val="0"/>
        <w:spacing w:after="0" w:line="240" w:lineRule="auto"/>
        <w:jc w:val="both"/>
        <w:rPr>
          <w:rFonts w:ascii="Arial" w:eastAsia="Arial" w:hAnsi="Arial" w:cs="Arial"/>
          <w:color w:val="FF0000"/>
          <w:spacing w:val="-2"/>
          <w:lang w:val="en-US"/>
        </w:rPr>
      </w:pPr>
    </w:p>
    <w:p w14:paraId="48B33A1C" w14:textId="68F1CCC3" w:rsidR="00AA0B78" w:rsidRDefault="00A51660" w:rsidP="00AD4525">
      <w:pPr>
        <w:widowControl w:val="0"/>
        <w:numPr>
          <w:ilvl w:val="0"/>
          <w:numId w:val="10"/>
        </w:numPr>
        <w:autoSpaceDE w:val="0"/>
        <w:autoSpaceDN w:val="0"/>
        <w:spacing w:after="0" w:line="240" w:lineRule="auto"/>
        <w:jc w:val="both"/>
        <w:rPr>
          <w:rFonts w:ascii="Arial" w:eastAsia="Times New Roman" w:hAnsi="Arial" w:cs="Arial"/>
          <w:lang w:val="en-US"/>
        </w:rPr>
      </w:pPr>
      <w:r>
        <w:rPr>
          <w:rFonts w:ascii="Arial" w:eastAsia="Times New Roman" w:hAnsi="Arial" w:cs="Arial"/>
          <w:lang w:val="en-US"/>
        </w:rPr>
        <w:t>d</w:t>
      </w:r>
      <w:r w:rsidR="00AA0B78">
        <w:rPr>
          <w:rFonts w:ascii="Arial" w:eastAsia="Times New Roman" w:hAnsi="Arial" w:cs="Arial"/>
          <w:lang w:val="en-US"/>
        </w:rPr>
        <w:t>emolition of all structures on site,</w:t>
      </w:r>
    </w:p>
    <w:p w14:paraId="59789E3C" w14:textId="30238149" w:rsidR="00404C82" w:rsidRDefault="00404C82" w:rsidP="00AD4525">
      <w:pPr>
        <w:widowControl w:val="0"/>
        <w:numPr>
          <w:ilvl w:val="0"/>
          <w:numId w:val="10"/>
        </w:numPr>
        <w:autoSpaceDE w:val="0"/>
        <w:autoSpaceDN w:val="0"/>
        <w:spacing w:after="0" w:line="240" w:lineRule="auto"/>
        <w:jc w:val="both"/>
        <w:rPr>
          <w:rFonts w:ascii="Arial" w:eastAsia="Times New Roman" w:hAnsi="Arial" w:cs="Arial"/>
          <w:lang w:val="en-US"/>
        </w:rPr>
      </w:pPr>
      <w:r w:rsidRPr="00404C82">
        <w:rPr>
          <w:rFonts w:ascii="Arial" w:eastAsia="Times New Roman" w:hAnsi="Arial" w:cs="Arial"/>
          <w:lang w:val="en-US"/>
        </w:rPr>
        <w:t>removal of site vegetation and retention of 6 trees,</w:t>
      </w:r>
    </w:p>
    <w:p w14:paraId="5D239620" w14:textId="2667F369" w:rsidR="00AA0B78" w:rsidRPr="00404C82" w:rsidRDefault="00AA0B78" w:rsidP="00AD4525">
      <w:pPr>
        <w:widowControl w:val="0"/>
        <w:numPr>
          <w:ilvl w:val="0"/>
          <w:numId w:val="10"/>
        </w:numPr>
        <w:autoSpaceDE w:val="0"/>
        <w:autoSpaceDN w:val="0"/>
        <w:spacing w:after="0" w:line="240" w:lineRule="auto"/>
        <w:jc w:val="both"/>
        <w:rPr>
          <w:rFonts w:ascii="Arial" w:eastAsia="Times New Roman" w:hAnsi="Arial" w:cs="Arial"/>
          <w:lang w:val="en-US"/>
        </w:rPr>
      </w:pPr>
      <w:r>
        <w:rPr>
          <w:rFonts w:ascii="Arial" w:eastAsia="Times New Roman" w:hAnsi="Arial" w:cs="Arial"/>
          <w:lang w:val="en-US"/>
        </w:rPr>
        <w:t>landscaping and tree planting works,</w:t>
      </w:r>
    </w:p>
    <w:p w14:paraId="035B3732" w14:textId="7B7D4FAE" w:rsidR="00404C82" w:rsidRPr="00404C82" w:rsidRDefault="00404C82" w:rsidP="00AD4525">
      <w:pPr>
        <w:widowControl w:val="0"/>
        <w:numPr>
          <w:ilvl w:val="0"/>
          <w:numId w:val="10"/>
        </w:numPr>
        <w:autoSpaceDE w:val="0"/>
        <w:autoSpaceDN w:val="0"/>
        <w:spacing w:after="0" w:line="240" w:lineRule="auto"/>
        <w:jc w:val="both"/>
        <w:rPr>
          <w:rFonts w:ascii="Arial" w:eastAsia="Times New Roman" w:hAnsi="Arial" w:cs="Arial"/>
          <w:lang w:val="en-US"/>
        </w:rPr>
      </w:pPr>
      <w:r w:rsidRPr="00404C82">
        <w:rPr>
          <w:rFonts w:ascii="Arial" w:eastAsia="Times New Roman" w:hAnsi="Arial" w:cs="Arial"/>
          <w:lang w:val="en-US"/>
        </w:rPr>
        <w:t xml:space="preserve">construction of </w:t>
      </w:r>
      <w:r w:rsidR="0030734E">
        <w:rPr>
          <w:rFonts w:ascii="Arial" w:eastAsia="Times New Roman" w:hAnsi="Arial" w:cs="Arial"/>
          <w:lang w:val="en-US"/>
        </w:rPr>
        <w:t xml:space="preserve">4 attached </w:t>
      </w:r>
      <w:r w:rsidR="00A51660">
        <w:rPr>
          <w:rFonts w:ascii="Arial" w:eastAsia="Times New Roman" w:hAnsi="Arial" w:cs="Arial"/>
          <w:lang w:val="en-US"/>
        </w:rPr>
        <w:t>warehouse</w:t>
      </w:r>
      <w:r w:rsidRPr="00404C82">
        <w:rPr>
          <w:rFonts w:ascii="Arial" w:eastAsia="Times New Roman" w:hAnsi="Arial" w:cs="Arial"/>
          <w:lang w:val="en-US"/>
        </w:rPr>
        <w:t xml:space="preserve"> </w:t>
      </w:r>
      <w:r w:rsidR="00FC00E9">
        <w:rPr>
          <w:rFonts w:ascii="Arial" w:eastAsia="Times New Roman" w:hAnsi="Arial" w:cs="Arial"/>
          <w:lang w:val="en-US"/>
        </w:rPr>
        <w:t xml:space="preserve">and distribution buildings </w:t>
      </w:r>
      <w:r w:rsidRPr="00404C82">
        <w:rPr>
          <w:rFonts w:ascii="Arial" w:eastAsia="Times New Roman" w:hAnsi="Arial" w:cs="Arial"/>
          <w:lang w:val="en-US"/>
        </w:rPr>
        <w:t>with ancillary office spaces</w:t>
      </w:r>
      <w:r w:rsidR="00AA0B78">
        <w:rPr>
          <w:rFonts w:ascii="Arial" w:eastAsia="Times New Roman" w:hAnsi="Arial" w:cs="Arial"/>
          <w:lang w:val="en-US"/>
        </w:rPr>
        <w:t xml:space="preserve">, outdoor employee amenity areas </w:t>
      </w:r>
      <w:r w:rsidRPr="00404C82">
        <w:rPr>
          <w:rFonts w:ascii="Arial" w:eastAsia="Times New Roman" w:hAnsi="Arial" w:cs="Arial"/>
          <w:lang w:val="en-US"/>
        </w:rPr>
        <w:t>and awnings,</w:t>
      </w:r>
    </w:p>
    <w:p w14:paraId="5D613302" w14:textId="1BE0CAA2" w:rsidR="00404C82" w:rsidRPr="00404C82" w:rsidRDefault="00404C82" w:rsidP="00AD4525">
      <w:pPr>
        <w:widowControl w:val="0"/>
        <w:numPr>
          <w:ilvl w:val="0"/>
          <w:numId w:val="10"/>
        </w:numPr>
        <w:autoSpaceDE w:val="0"/>
        <w:autoSpaceDN w:val="0"/>
        <w:spacing w:after="0" w:line="240" w:lineRule="auto"/>
        <w:jc w:val="both"/>
        <w:rPr>
          <w:rFonts w:ascii="Arial" w:eastAsia="Times New Roman" w:hAnsi="Arial" w:cs="Arial"/>
          <w:lang w:val="en-US"/>
        </w:rPr>
      </w:pPr>
      <w:r w:rsidRPr="00404C82">
        <w:rPr>
          <w:rFonts w:ascii="Arial" w:eastAsia="Times New Roman" w:hAnsi="Arial" w:cs="Arial"/>
          <w:lang w:val="en-US"/>
        </w:rPr>
        <w:t xml:space="preserve">associated site preparation works, </w:t>
      </w:r>
    </w:p>
    <w:p w14:paraId="74EEB641" w14:textId="77777777" w:rsidR="00404C82" w:rsidRPr="00404C82" w:rsidRDefault="00404C82" w:rsidP="00AD4525">
      <w:pPr>
        <w:widowControl w:val="0"/>
        <w:numPr>
          <w:ilvl w:val="0"/>
          <w:numId w:val="10"/>
        </w:numPr>
        <w:autoSpaceDE w:val="0"/>
        <w:autoSpaceDN w:val="0"/>
        <w:spacing w:after="0" w:line="240" w:lineRule="auto"/>
        <w:jc w:val="both"/>
        <w:rPr>
          <w:rFonts w:ascii="Arial" w:eastAsia="Times New Roman" w:hAnsi="Arial" w:cs="Arial"/>
          <w:lang w:val="en-US"/>
        </w:rPr>
      </w:pPr>
      <w:r w:rsidRPr="00404C82">
        <w:rPr>
          <w:rFonts w:ascii="Arial" w:eastAsia="Times New Roman" w:hAnsi="Arial" w:cs="Arial"/>
          <w:lang w:val="en-US"/>
        </w:rPr>
        <w:t xml:space="preserve">vehicular and pedestrian access, </w:t>
      </w:r>
    </w:p>
    <w:p w14:paraId="3F9AC926" w14:textId="77777777" w:rsidR="00AA0B78" w:rsidRDefault="00FC00E9" w:rsidP="00AA0B78">
      <w:pPr>
        <w:widowControl w:val="0"/>
        <w:numPr>
          <w:ilvl w:val="0"/>
          <w:numId w:val="10"/>
        </w:numPr>
        <w:autoSpaceDE w:val="0"/>
        <w:autoSpaceDN w:val="0"/>
        <w:spacing w:after="0" w:line="240" w:lineRule="auto"/>
        <w:jc w:val="both"/>
        <w:rPr>
          <w:rFonts w:ascii="Arial" w:eastAsia="Times New Roman" w:hAnsi="Arial" w:cs="Arial"/>
          <w:lang w:val="en-US"/>
        </w:rPr>
      </w:pPr>
      <w:r>
        <w:rPr>
          <w:rFonts w:ascii="Arial" w:eastAsia="Times New Roman" w:hAnsi="Arial" w:cs="Arial"/>
          <w:lang w:val="en-US"/>
        </w:rPr>
        <w:t>82</w:t>
      </w:r>
      <w:r w:rsidR="00404C82" w:rsidRPr="00404C82">
        <w:rPr>
          <w:rFonts w:ascii="Arial" w:eastAsia="Times New Roman" w:hAnsi="Arial" w:cs="Arial"/>
          <w:lang w:val="en-US"/>
        </w:rPr>
        <w:t xml:space="preserve"> car parking</w:t>
      </w:r>
      <w:r>
        <w:rPr>
          <w:rFonts w:ascii="Arial" w:eastAsia="Times New Roman" w:hAnsi="Arial" w:cs="Arial"/>
          <w:lang w:val="en-US"/>
        </w:rPr>
        <w:t xml:space="preserve"> spaces</w:t>
      </w:r>
      <w:r w:rsidR="00404C82" w:rsidRPr="00404C82">
        <w:rPr>
          <w:rFonts w:ascii="Arial" w:eastAsia="Times New Roman" w:hAnsi="Arial" w:cs="Arial"/>
          <w:lang w:val="en-US"/>
        </w:rPr>
        <w:t xml:space="preserve"> (including </w:t>
      </w:r>
      <w:r w:rsidR="00AD4525">
        <w:rPr>
          <w:rFonts w:ascii="Arial" w:eastAsia="Times New Roman" w:hAnsi="Arial" w:cs="Arial"/>
          <w:lang w:val="en-US"/>
        </w:rPr>
        <w:t>3</w:t>
      </w:r>
      <w:r w:rsidR="00404C82" w:rsidRPr="00404C82">
        <w:rPr>
          <w:rFonts w:ascii="Arial" w:eastAsia="Times New Roman" w:hAnsi="Arial" w:cs="Arial"/>
          <w:lang w:val="en-US"/>
        </w:rPr>
        <w:t xml:space="preserve"> accessible spaces)</w:t>
      </w:r>
      <w:r w:rsidR="00AD4525">
        <w:rPr>
          <w:rFonts w:ascii="Arial" w:eastAsia="Times New Roman" w:hAnsi="Arial" w:cs="Arial"/>
          <w:lang w:val="en-US"/>
        </w:rPr>
        <w:t>,</w:t>
      </w:r>
    </w:p>
    <w:p w14:paraId="4DBFB713" w14:textId="04326A65" w:rsidR="00AD4525" w:rsidRDefault="00AD4525" w:rsidP="00AD4525">
      <w:pPr>
        <w:widowControl w:val="0"/>
        <w:numPr>
          <w:ilvl w:val="0"/>
          <w:numId w:val="10"/>
        </w:numPr>
        <w:autoSpaceDE w:val="0"/>
        <w:autoSpaceDN w:val="0"/>
        <w:spacing w:after="0" w:line="240" w:lineRule="auto"/>
        <w:jc w:val="both"/>
        <w:rPr>
          <w:rFonts w:ascii="Arial" w:eastAsia="Times New Roman" w:hAnsi="Arial" w:cs="Arial"/>
          <w:lang w:val="en-US"/>
        </w:rPr>
      </w:pPr>
      <w:r>
        <w:rPr>
          <w:rFonts w:ascii="Arial" w:eastAsia="Times New Roman" w:hAnsi="Arial" w:cs="Arial"/>
          <w:lang w:val="en-US"/>
        </w:rPr>
        <w:t>two pylon sig</w:t>
      </w:r>
      <w:r w:rsidR="007A6257">
        <w:rPr>
          <w:rFonts w:ascii="Arial" w:eastAsia="Times New Roman" w:hAnsi="Arial" w:cs="Arial"/>
          <w:lang w:val="en-US"/>
        </w:rPr>
        <w:t>n</w:t>
      </w:r>
      <w:r w:rsidR="003C098F">
        <w:rPr>
          <w:rFonts w:ascii="Arial" w:eastAsia="Times New Roman" w:hAnsi="Arial" w:cs="Arial"/>
          <w:lang w:val="en-US"/>
        </w:rPr>
        <w:t>s</w:t>
      </w:r>
      <w:r>
        <w:rPr>
          <w:rFonts w:ascii="Arial" w:eastAsia="Times New Roman" w:hAnsi="Arial" w:cs="Arial"/>
          <w:lang w:val="en-US"/>
        </w:rPr>
        <w:t xml:space="preserve"> and multiple business identification sign</w:t>
      </w:r>
      <w:r w:rsidR="003C098F">
        <w:rPr>
          <w:rFonts w:ascii="Arial" w:eastAsia="Times New Roman" w:hAnsi="Arial" w:cs="Arial"/>
          <w:lang w:val="en-US"/>
        </w:rPr>
        <w:t>age</w:t>
      </w:r>
      <w:r w:rsidR="00127B18">
        <w:rPr>
          <w:rFonts w:ascii="Arial" w:eastAsia="Times New Roman" w:hAnsi="Arial" w:cs="Arial"/>
          <w:lang w:val="en-US"/>
        </w:rPr>
        <w:t>,</w:t>
      </w:r>
    </w:p>
    <w:p w14:paraId="36BF9B48" w14:textId="69894935" w:rsidR="00127B18" w:rsidRDefault="00127B18" w:rsidP="00AD4525">
      <w:pPr>
        <w:widowControl w:val="0"/>
        <w:numPr>
          <w:ilvl w:val="0"/>
          <w:numId w:val="10"/>
        </w:numPr>
        <w:autoSpaceDE w:val="0"/>
        <w:autoSpaceDN w:val="0"/>
        <w:spacing w:after="0" w:line="240" w:lineRule="auto"/>
        <w:jc w:val="both"/>
        <w:rPr>
          <w:rFonts w:ascii="Arial" w:eastAsia="Times New Roman" w:hAnsi="Arial" w:cs="Arial"/>
          <w:lang w:val="en-US"/>
        </w:rPr>
      </w:pPr>
      <w:r>
        <w:rPr>
          <w:rFonts w:ascii="Arial" w:eastAsia="Times New Roman" w:hAnsi="Arial" w:cs="Arial"/>
          <w:lang w:val="en-US"/>
        </w:rPr>
        <w:t>easement for right of access along Miller Road frontage</w:t>
      </w:r>
      <w:r w:rsidR="00F04F81">
        <w:rPr>
          <w:rFonts w:ascii="Arial" w:eastAsia="Times New Roman" w:hAnsi="Arial" w:cs="Arial"/>
          <w:lang w:val="en-US"/>
        </w:rPr>
        <w:t>,</w:t>
      </w:r>
      <w:r w:rsidR="007A6257">
        <w:rPr>
          <w:rFonts w:ascii="Arial" w:eastAsia="Times New Roman" w:hAnsi="Arial" w:cs="Arial"/>
          <w:lang w:val="en-US"/>
        </w:rPr>
        <w:t xml:space="preserve"> and</w:t>
      </w:r>
    </w:p>
    <w:p w14:paraId="5CD9ECE6" w14:textId="2D4864B2" w:rsidR="00F04F81" w:rsidRPr="00404C82" w:rsidRDefault="00F04F81" w:rsidP="00AD4525">
      <w:pPr>
        <w:widowControl w:val="0"/>
        <w:numPr>
          <w:ilvl w:val="0"/>
          <w:numId w:val="10"/>
        </w:numPr>
        <w:autoSpaceDE w:val="0"/>
        <w:autoSpaceDN w:val="0"/>
        <w:spacing w:after="0" w:line="240" w:lineRule="auto"/>
        <w:jc w:val="both"/>
        <w:rPr>
          <w:rFonts w:ascii="Arial" w:eastAsia="Times New Roman" w:hAnsi="Arial" w:cs="Arial"/>
          <w:lang w:val="en-US"/>
        </w:rPr>
      </w:pPr>
      <w:r>
        <w:rPr>
          <w:rFonts w:ascii="Arial" w:eastAsia="Times New Roman" w:hAnsi="Arial" w:cs="Arial"/>
          <w:lang w:val="en-US"/>
        </w:rPr>
        <w:t>and relocation of Council’s stormwater pipe with associated stormwater drainage works.</w:t>
      </w:r>
    </w:p>
    <w:p w14:paraId="6F8CFEB1" w14:textId="30A19ACD" w:rsidR="00404C82" w:rsidRDefault="00404C82" w:rsidP="00AD4525">
      <w:pPr>
        <w:widowControl w:val="0"/>
        <w:autoSpaceDE w:val="0"/>
        <w:autoSpaceDN w:val="0"/>
        <w:spacing w:after="0" w:line="240" w:lineRule="auto"/>
        <w:jc w:val="both"/>
        <w:rPr>
          <w:rFonts w:ascii="Arial" w:eastAsia="Arial" w:hAnsi="Arial" w:cs="Arial"/>
          <w:lang w:val="en-US"/>
        </w:rPr>
      </w:pPr>
    </w:p>
    <w:p w14:paraId="42BC8762" w14:textId="6B997974" w:rsidR="007131C2" w:rsidRDefault="007131C2" w:rsidP="00AD4525">
      <w:pPr>
        <w:widowControl w:val="0"/>
        <w:autoSpaceDE w:val="0"/>
        <w:autoSpaceDN w:val="0"/>
        <w:spacing w:after="0" w:line="240" w:lineRule="auto"/>
        <w:jc w:val="both"/>
        <w:rPr>
          <w:rFonts w:ascii="Arial" w:eastAsia="Arial" w:hAnsi="Arial" w:cs="Arial"/>
          <w:lang w:val="en-US"/>
        </w:rPr>
      </w:pPr>
      <w:r w:rsidRPr="007131C2">
        <w:rPr>
          <w:rFonts w:ascii="Arial" w:eastAsia="Arial" w:hAnsi="Arial" w:cs="Arial"/>
          <w:lang w:val="en-US"/>
        </w:rPr>
        <w:t>The breakdown of the proposed warehouses</w:t>
      </w:r>
      <w:r w:rsidR="00F108A0">
        <w:rPr>
          <w:rFonts w:ascii="Arial" w:eastAsia="Arial" w:hAnsi="Arial" w:cs="Arial"/>
          <w:lang w:val="en-US"/>
        </w:rPr>
        <w:t>, operating on a 24hour</w:t>
      </w:r>
      <w:r w:rsidR="00FC00E9">
        <w:rPr>
          <w:rFonts w:ascii="Arial" w:eastAsia="Arial" w:hAnsi="Arial" w:cs="Arial"/>
          <w:lang w:val="en-US"/>
        </w:rPr>
        <w:t>/7days</w:t>
      </w:r>
      <w:r w:rsidR="00F108A0">
        <w:rPr>
          <w:rFonts w:ascii="Arial" w:eastAsia="Arial" w:hAnsi="Arial" w:cs="Arial"/>
          <w:lang w:val="en-US"/>
        </w:rPr>
        <w:t xml:space="preserve"> basis,</w:t>
      </w:r>
      <w:r>
        <w:rPr>
          <w:rFonts w:ascii="Arial" w:eastAsia="Arial" w:hAnsi="Arial" w:cs="Arial"/>
          <w:lang w:val="en-US"/>
        </w:rPr>
        <w:t xml:space="preserve"> is provided in </w:t>
      </w:r>
      <w:r w:rsidRPr="007131C2">
        <w:rPr>
          <w:rFonts w:ascii="Arial" w:eastAsia="Arial" w:hAnsi="Arial" w:cs="Arial"/>
          <w:b/>
          <w:lang w:val="en-US"/>
        </w:rPr>
        <w:t>Table 1</w:t>
      </w:r>
      <w:r>
        <w:rPr>
          <w:rFonts w:ascii="Arial" w:eastAsia="Arial" w:hAnsi="Arial" w:cs="Arial"/>
          <w:lang w:val="en-US"/>
        </w:rPr>
        <w:t>.</w:t>
      </w:r>
    </w:p>
    <w:p w14:paraId="79D549C7" w14:textId="77777777" w:rsidR="00AD4525" w:rsidRPr="007131C2" w:rsidRDefault="00AD4525" w:rsidP="00AD4525">
      <w:pPr>
        <w:widowControl w:val="0"/>
        <w:autoSpaceDE w:val="0"/>
        <w:autoSpaceDN w:val="0"/>
        <w:spacing w:after="0" w:line="240" w:lineRule="auto"/>
        <w:jc w:val="both"/>
        <w:rPr>
          <w:rFonts w:ascii="Arial" w:eastAsia="Arial" w:hAnsi="Arial" w:cs="Arial"/>
          <w:lang w:val="en-US"/>
        </w:rPr>
      </w:pPr>
    </w:p>
    <w:p w14:paraId="238ADEFA" w14:textId="27FAC81B" w:rsidR="007131C2" w:rsidRDefault="00AE32A7" w:rsidP="00AE32A7">
      <w:pPr>
        <w:widowControl w:val="0"/>
        <w:autoSpaceDE w:val="0"/>
        <w:autoSpaceDN w:val="0"/>
        <w:spacing w:after="0" w:line="240" w:lineRule="auto"/>
        <w:jc w:val="center"/>
        <w:rPr>
          <w:rFonts w:ascii="Arial" w:eastAsia="Arial" w:hAnsi="Arial" w:cs="Arial"/>
          <w:lang w:val="en-US"/>
        </w:rPr>
      </w:pPr>
      <w:r w:rsidRPr="007131C2">
        <w:rPr>
          <w:rFonts w:ascii="Arial" w:eastAsia="Times New Roman" w:hAnsi="Arial" w:cs="Arial"/>
          <w:b/>
          <w:lang w:val="en-US"/>
        </w:rPr>
        <w:t>Table 1</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941"/>
        <w:gridCol w:w="2067"/>
        <w:gridCol w:w="1815"/>
        <w:gridCol w:w="1815"/>
      </w:tblGrid>
      <w:tr w:rsidR="00C634BE" w:rsidRPr="00FD3B99" w14:paraId="6EC0C924" w14:textId="77777777" w:rsidTr="00C634BE">
        <w:trPr>
          <w:trHeight w:val="474"/>
          <w:jc w:val="center"/>
        </w:trPr>
        <w:tc>
          <w:tcPr>
            <w:tcW w:w="1941" w:type="dxa"/>
            <w:tcBorders>
              <w:top w:val="single" w:sz="4" w:space="0" w:color="auto"/>
            </w:tcBorders>
            <w:shd w:val="clear" w:color="auto" w:fill="E7E6E6" w:themeFill="background2"/>
            <w:vAlign w:val="center"/>
          </w:tcPr>
          <w:p w14:paraId="04D0466A" w14:textId="6B521F68" w:rsidR="00C634BE" w:rsidRPr="00FD3B99" w:rsidRDefault="00C634BE" w:rsidP="007131C2">
            <w:pPr>
              <w:spacing w:after="0" w:line="240" w:lineRule="auto"/>
              <w:jc w:val="center"/>
              <w:rPr>
                <w:rFonts w:ascii="Arial" w:eastAsia="Times New Roman" w:hAnsi="Arial" w:cs="Arial"/>
                <w:b/>
                <w:sz w:val="20"/>
                <w:szCs w:val="20"/>
                <w:lang w:val="en-US"/>
              </w:rPr>
            </w:pPr>
            <w:r w:rsidRPr="00FD3B99">
              <w:rPr>
                <w:rFonts w:ascii="Arial" w:eastAsia="Times New Roman" w:hAnsi="Arial" w:cs="Arial"/>
                <w:b/>
                <w:sz w:val="20"/>
                <w:szCs w:val="20"/>
                <w:lang w:val="en-US"/>
              </w:rPr>
              <w:t>Warehouse Unit</w:t>
            </w:r>
          </w:p>
        </w:tc>
        <w:tc>
          <w:tcPr>
            <w:tcW w:w="1941" w:type="dxa"/>
            <w:tcBorders>
              <w:top w:val="single" w:sz="4" w:space="0" w:color="auto"/>
            </w:tcBorders>
            <w:shd w:val="clear" w:color="auto" w:fill="E7E6E6" w:themeFill="background2"/>
            <w:vAlign w:val="center"/>
          </w:tcPr>
          <w:p w14:paraId="4529F8C8" w14:textId="77777777" w:rsidR="00C634BE" w:rsidRPr="00FD3B99" w:rsidRDefault="00C634BE" w:rsidP="007131C2">
            <w:pPr>
              <w:spacing w:after="0" w:line="240" w:lineRule="auto"/>
              <w:jc w:val="center"/>
              <w:rPr>
                <w:rFonts w:ascii="Arial" w:eastAsia="Times New Roman" w:hAnsi="Arial" w:cs="Arial"/>
                <w:b/>
                <w:sz w:val="20"/>
                <w:szCs w:val="20"/>
                <w:lang w:val="en-US"/>
              </w:rPr>
            </w:pPr>
            <w:r w:rsidRPr="00FD3B99">
              <w:rPr>
                <w:rFonts w:ascii="Arial" w:eastAsia="Times New Roman" w:hAnsi="Arial" w:cs="Arial"/>
                <w:b/>
                <w:sz w:val="20"/>
                <w:szCs w:val="20"/>
                <w:lang w:val="en-US"/>
              </w:rPr>
              <w:t>Warehouse GFA</w:t>
            </w:r>
          </w:p>
        </w:tc>
        <w:tc>
          <w:tcPr>
            <w:tcW w:w="2067" w:type="dxa"/>
            <w:tcBorders>
              <w:top w:val="single" w:sz="4" w:space="0" w:color="auto"/>
            </w:tcBorders>
            <w:shd w:val="clear" w:color="auto" w:fill="E7E6E6" w:themeFill="background2"/>
            <w:vAlign w:val="center"/>
          </w:tcPr>
          <w:p w14:paraId="7639EF8D" w14:textId="49AB471C" w:rsidR="00C634BE" w:rsidRPr="00FD3B99" w:rsidRDefault="00C634BE" w:rsidP="007131C2">
            <w:pPr>
              <w:spacing w:after="0" w:line="240" w:lineRule="auto"/>
              <w:jc w:val="center"/>
              <w:rPr>
                <w:rFonts w:ascii="Arial" w:eastAsia="Times New Roman" w:hAnsi="Arial" w:cs="Arial"/>
                <w:b/>
                <w:sz w:val="20"/>
                <w:szCs w:val="20"/>
                <w:lang w:val="en-US"/>
              </w:rPr>
            </w:pPr>
            <w:r w:rsidRPr="00FD3B99">
              <w:rPr>
                <w:rFonts w:ascii="Arial" w:eastAsia="Times New Roman" w:hAnsi="Arial" w:cs="Arial"/>
                <w:b/>
                <w:sz w:val="20"/>
                <w:szCs w:val="20"/>
                <w:lang w:val="en-US"/>
              </w:rPr>
              <w:t>Mezzanine</w:t>
            </w:r>
          </w:p>
        </w:tc>
        <w:tc>
          <w:tcPr>
            <w:tcW w:w="1815" w:type="dxa"/>
            <w:tcBorders>
              <w:top w:val="single" w:sz="4" w:space="0" w:color="auto"/>
            </w:tcBorders>
            <w:shd w:val="clear" w:color="auto" w:fill="E7E6E6" w:themeFill="background2"/>
            <w:vAlign w:val="center"/>
          </w:tcPr>
          <w:p w14:paraId="4B97009E" w14:textId="540F81C6" w:rsidR="00C634BE" w:rsidRPr="00FD3B99" w:rsidRDefault="00C634BE" w:rsidP="00C634BE">
            <w:pPr>
              <w:spacing w:after="0" w:line="240" w:lineRule="auto"/>
              <w:jc w:val="center"/>
              <w:rPr>
                <w:rFonts w:ascii="Arial" w:eastAsia="Times New Roman" w:hAnsi="Arial" w:cs="Arial"/>
                <w:b/>
                <w:sz w:val="20"/>
                <w:szCs w:val="20"/>
                <w:lang w:val="en-US"/>
              </w:rPr>
            </w:pPr>
            <w:r w:rsidRPr="00FD3B99">
              <w:rPr>
                <w:rFonts w:ascii="Arial" w:eastAsia="Times New Roman" w:hAnsi="Arial" w:cs="Arial"/>
                <w:b/>
                <w:sz w:val="20"/>
                <w:szCs w:val="20"/>
                <w:lang w:val="en-US"/>
              </w:rPr>
              <w:t>Office GFA</w:t>
            </w:r>
          </w:p>
        </w:tc>
        <w:tc>
          <w:tcPr>
            <w:tcW w:w="1815" w:type="dxa"/>
            <w:tcBorders>
              <w:top w:val="single" w:sz="4" w:space="0" w:color="auto"/>
            </w:tcBorders>
            <w:shd w:val="clear" w:color="auto" w:fill="E7E6E6" w:themeFill="background2"/>
            <w:vAlign w:val="center"/>
          </w:tcPr>
          <w:p w14:paraId="27A7E31E" w14:textId="546541B8" w:rsidR="00C634BE" w:rsidRPr="00FD3B99" w:rsidRDefault="00C634BE" w:rsidP="007131C2">
            <w:pPr>
              <w:spacing w:after="0" w:line="240" w:lineRule="auto"/>
              <w:jc w:val="center"/>
              <w:rPr>
                <w:rFonts w:ascii="Arial" w:eastAsia="Times New Roman" w:hAnsi="Arial" w:cs="Arial"/>
                <w:b/>
                <w:sz w:val="20"/>
                <w:szCs w:val="20"/>
                <w:lang w:val="en-US"/>
              </w:rPr>
            </w:pPr>
            <w:r w:rsidRPr="00FD3B99">
              <w:rPr>
                <w:rFonts w:ascii="Arial" w:eastAsia="Times New Roman" w:hAnsi="Arial" w:cs="Arial"/>
                <w:b/>
                <w:sz w:val="20"/>
                <w:szCs w:val="20"/>
                <w:lang w:val="en-US"/>
              </w:rPr>
              <w:t>Total GFA</w:t>
            </w:r>
          </w:p>
        </w:tc>
      </w:tr>
      <w:tr w:rsidR="00C634BE" w:rsidRPr="00FD3B99" w14:paraId="3F9BFD61" w14:textId="77777777" w:rsidTr="00C634BE">
        <w:trPr>
          <w:trHeight w:val="245"/>
          <w:jc w:val="center"/>
        </w:trPr>
        <w:tc>
          <w:tcPr>
            <w:tcW w:w="1941" w:type="dxa"/>
            <w:shd w:val="clear" w:color="auto" w:fill="auto"/>
            <w:vAlign w:val="center"/>
          </w:tcPr>
          <w:p w14:paraId="74F162B6" w14:textId="121C5FEE"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1</w:t>
            </w:r>
          </w:p>
        </w:tc>
        <w:tc>
          <w:tcPr>
            <w:tcW w:w="1941" w:type="dxa"/>
            <w:shd w:val="clear" w:color="auto" w:fill="auto"/>
            <w:vAlign w:val="center"/>
          </w:tcPr>
          <w:p w14:paraId="6B64CB0A" w14:textId="77777777" w:rsidR="00C634BE" w:rsidRPr="00FD3B99" w:rsidRDefault="00C634BE" w:rsidP="007131C2">
            <w:pPr>
              <w:spacing w:after="0" w:line="240" w:lineRule="auto"/>
              <w:jc w:val="center"/>
              <w:rPr>
                <w:rFonts w:ascii="Arial" w:eastAsia="Times New Roman" w:hAnsi="Arial" w:cs="Arial"/>
                <w:sz w:val="20"/>
                <w:szCs w:val="20"/>
                <w:vertAlign w:val="superscript"/>
                <w:lang w:val="en-US"/>
              </w:rPr>
            </w:pPr>
            <w:r w:rsidRPr="00FD3B99">
              <w:rPr>
                <w:rFonts w:ascii="Arial" w:eastAsia="Times New Roman" w:hAnsi="Arial" w:cs="Arial"/>
                <w:sz w:val="20"/>
                <w:szCs w:val="20"/>
                <w:lang w:val="en-US"/>
              </w:rPr>
              <w:t>7510m</w:t>
            </w:r>
            <w:r w:rsidRPr="00FD3B99">
              <w:rPr>
                <w:rFonts w:ascii="Arial" w:eastAsia="Times New Roman" w:hAnsi="Arial" w:cs="Arial"/>
                <w:sz w:val="20"/>
                <w:szCs w:val="20"/>
                <w:vertAlign w:val="superscript"/>
                <w:lang w:val="en-US"/>
              </w:rPr>
              <w:t>2</w:t>
            </w:r>
          </w:p>
        </w:tc>
        <w:tc>
          <w:tcPr>
            <w:tcW w:w="2067" w:type="dxa"/>
            <w:shd w:val="clear" w:color="auto" w:fill="auto"/>
            <w:vAlign w:val="center"/>
          </w:tcPr>
          <w:p w14:paraId="14CE2044" w14:textId="41BD9D89"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400m</w:t>
            </w:r>
            <w:r w:rsidRPr="00FD3B99">
              <w:rPr>
                <w:rFonts w:ascii="Arial" w:eastAsia="Times New Roman" w:hAnsi="Arial" w:cs="Arial"/>
                <w:sz w:val="20"/>
                <w:szCs w:val="20"/>
                <w:vertAlign w:val="superscript"/>
                <w:lang w:val="en-US"/>
              </w:rPr>
              <w:t>2</w:t>
            </w:r>
          </w:p>
        </w:tc>
        <w:tc>
          <w:tcPr>
            <w:tcW w:w="1815" w:type="dxa"/>
          </w:tcPr>
          <w:p w14:paraId="36DA4D82" w14:textId="2DBC8E45"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50m</w:t>
            </w:r>
            <w:r w:rsidRPr="00FD3B99">
              <w:rPr>
                <w:rFonts w:ascii="Arial" w:eastAsia="Times New Roman" w:hAnsi="Arial" w:cs="Arial"/>
                <w:sz w:val="20"/>
                <w:szCs w:val="20"/>
                <w:vertAlign w:val="superscript"/>
                <w:lang w:val="en-US"/>
              </w:rPr>
              <w:t>2</w:t>
            </w:r>
          </w:p>
        </w:tc>
        <w:tc>
          <w:tcPr>
            <w:tcW w:w="1815" w:type="dxa"/>
            <w:shd w:val="clear" w:color="auto" w:fill="auto"/>
            <w:vAlign w:val="center"/>
          </w:tcPr>
          <w:p w14:paraId="42B89E41" w14:textId="7AFF7FE4"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7960m</w:t>
            </w:r>
            <w:r w:rsidRPr="00FD3B99">
              <w:rPr>
                <w:rFonts w:ascii="Arial" w:eastAsia="Times New Roman" w:hAnsi="Arial" w:cs="Arial"/>
                <w:sz w:val="20"/>
                <w:szCs w:val="20"/>
                <w:vertAlign w:val="superscript"/>
                <w:lang w:val="en-US"/>
              </w:rPr>
              <w:t>2</w:t>
            </w:r>
          </w:p>
        </w:tc>
      </w:tr>
      <w:tr w:rsidR="00C634BE" w:rsidRPr="00FD3B99" w14:paraId="3F58867D" w14:textId="77777777" w:rsidTr="00C634BE">
        <w:trPr>
          <w:trHeight w:val="245"/>
          <w:jc w:val="center"/>
        </w:trPr>
        <w:tc>
          <w:tcPr>
            <w:tcW w:w="1941" w:type="dxa"/>
            <w:shd w:val="clear" w:color="auto" w:fill="auto"/>
            <w:vAlign w:val="center"/>
          </w:tcPr>
          <w:p w14:paraId="5E543CF1" w14:textId="11298A73"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2</w:t>
            </w:r>
          </w:p>
        </w:tc>
        <w:tc>
          <w:tcPr>
            <w:tcW w:w="1941" w:type="dxa"/>
            <w:shd w:val="clear" w:color="auto" w:fill="auto"/>
            <w:vAlign w:val="center"/>
          </w:tcPr>
          <w:p w14:paraId="60B2C70F" w14:textId="77777777"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4155m</w:t>
            </w:r>
            <w:r w:rsidRPr="00FD3B99">
              <w:rPr>
                <w:rFonts w:ascii="Arial" w:eastAsia="Times New Roman" w:hAnsi="Arial" w:cs="Arial"/>
                <w:sz w:val="20"/>
                <w:szCs w:val="20"/>
                <w:vertAlign w:val="superscript"/>
                <w:lang w:val="en-US"/>
              </w:rPr>
              <w:t>2</w:t>
            </w:r>
          </w:p>
        </w:tc>
        <w:tc>
          <w:tcPr>
            <w:tcW w:w="2067" w:type="dxa"/>
            <w:shd w:val="clear" w:color="auto" w:fill="auto"/>
            <w:vAlign w:val="center"/>
          </w:tcPr>
          <w:p w14:paraId="458B7EAA" w14:textId="00836CF2"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400m</w:t>
            </w:r>
            <w:r w:rsidRPr="00FD3B99">
              <w:rPr>
                <w:rFonts w:ascii="Arial" w:eastAsia="Times New Roman" w:hAnsi="Arial" w:cs="Arial"/>
                <w:sz w:val="20"/>
                <w:szCs w:val="20"/>
                <w:vertAlign w:val="superscript"/>
                <w:lang w:val="en-US"/>
              </w:rPr>
              <w:t>2</w:t>
            </w:r>
          </w:p>
        </w:tc>
        <w:tc>
          <w:tcPr>
            <w:tcW w:w="1815" w:type="dxa"/>
          </w:tcPr>
          <w:p w14:paraId="6EE2D3EB" w14:textId="4663EC2C"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50m</w:t>
            </w:r>
            <w:r w:rsidRPr="00FD3B99">
              <w:rPr>
                <w:rFonts w:ascii="Arial" w:eastAsia="Times New Roman" w:hAnsi="Arial" w:cs="Arial"/>
                <w:sz w:val="20"/>
                <w:szCs w:val="20"/>
                <w:vertAlign w:val="superscript"/>
                <w:lang w:val="en-US"/>
              </w:rPr>
              <w:t>2</w:t>
            </w:r>
          </w:p>
        </w:tc>
        <w:tc>
          <w:tcPr>
            <w:tcW w:w="1815" w:type="dxa"/>
            <w:shd w:val="clear" w:color="auto" w:fill="auto"/>
            <w:vAlign w:val="center"/>
          </w:tcPr>
          <w:p w14:paraId="13870F09" w14:textId="6FDC3B7B"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4605m</w:t>
            </w:r>
            <w:r w:rsidRPr="00FD3B99">
              <w:rPr>
                <w:rFonts w:ascii="Arial" w:eastAsia="Times New Roman" w:hAnsi="Arial" w:cs="Arial"/>
                <w:sz w:val="20"/>
                <w:szCs w:val="20"/>
                <w:vertAlign w:val="superscript"/>
                <w:lang w:val="en-US"/>
              </w:rPr>
              <w:t>2</w:t>
            </w:r>
          </w:p>
        </w:tc>
      </w:tr>
      <w:tr w:rsidR="00C634BE" w:rsidRPr="00FD3B99" w14:paraId="46E00269" w14:textId="77777777" w:rsidTr="00C634BE">
        <w:trPr>
          <w:trHeight w:val="229"/>
          <w:jc w:val="center"/>
        </w:trPr>
        <w:tc>
          <w:tcPr>
            <w:tcW w:w="1941" w:type="dxa"/>
            <w:shd w:val="clear" w:color="auto" w:fill="auto"/>
            <w:vAlign w:val="center"/>
          </w:tcPr>
          <w:p w14:paraId="422C486B" w14:textId="01B1093D"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3</w:t>
            </w:r>
          </w:p>
        </w:tc>
        <w:tc>
          <w:tcPr>
            <w:tcW w:w="1941" w:type="dxa"/>
            <w:shd w:val="clear" w:color="auto" w:fill="auto"/>
            <w:vAlign w:val="center"/>
          </w:tcPr>
          <w:p w14:paraId="37E31700" w14:textId="6F11F418"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5190m</w:t>
            </w:r>
            <w:r w:rsidRPr="00FD3B99">
              <w:rPr>
                <w:rFonts w:ascii="Arial" w:eastAsia="Times New Roman" w:hAnsi="Arial" w:cs="Arial"/>
                <w:sz w:val="20"/>
                <w:szCs w:val="20"/>
                <w:vertAlign w:val="superscript"/>
                <w:lang w:val="en-US"/>
              </w:rPr>
              <w:t>2</w:t>
            </w:r>
          </w:p>
        </w:tc>
        <w:tc>
          <w:tcPr>
            <w:tcW w:w="2067" w:type="dxa"/>
            <w:shd w:val="clear" w:color="auto" w:fill="auto"/>
            <w:vAlign w:val="center"/>
          </w:tcPr>
          <w:p w14:paraId="1DF62495" w14:textId="568DC224"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400m</w:t>
            </w:r>
            <w:r w:rsidRPr="00FD3B99">
              <w:rPr>
                <w:rFonts w:ascii="Arial" w:eastAsia="Times New Roman" w:hAnsi="Arial" w:cs="Arial"/>
                <w:sz w:val="20"/>
                <w:szCs w:val="20"/>
                <w:vertAlign w:val="superscript"/>
                <w:lang w:val="en-US"/>
              </w:rPr>
              <w:t>2</w:t>
            </w:r>
          </w:p>
        </w:tc>
        <w:tc>
          <w:tcPr>
            <w:tcW w:w="1815" w:type="dxa"/>
          </w:tcPr>
          <w:p w14:paraId="14931777" w14:textId="0268359F" w:rsidR="00C634BE" w:rsidRPr="00FD3B99" w:rsidRDefault="00C634BE" w:rsidP="007131C2">
            <w:pPr>
              <w:spacing w:after="0" w:line="240" w:lineRule="auto"/>
              <w:jc w:val="center"/>
              <w:rPr>
                <w:rFonts w:ascii="Arial" w:eastAsia="Times New Roman" w:hAnsi="Arial" w:cs="Arial"/>
                <w:bCs/>
                <w:sz w:val="20"/>
                <w:szCs w:val="20"/>
                <w:lang w:val="en-US"/>
              </w:rPr>
            </w:pPr>
            <w:r w:rsidRPr="00FD3B99">
              <w:rPr>
                <w:rFonts w:ascii="Arial" w:eastAsia="Times New Roman" w:hAnsi="Arial" w:cs="Arial"/>
                <w:sz w:val="20"/>
                <w:szCs w:val="20"/>
                <w:lang w:val="en-US"/>
              </w:rPr>
              <w:t>50m</w:t>
            </w:r>
            <w:r w:rsidRPr="00FD3B99">
              <w:rPr>
                <w:rFonts w:ascii="Arial" w:eastAsia="Times New Roman" w:hAnsi="Arial" w:cs="Arial"/>
                <w:sz w:val="20"/>
                <w:szCs w:val="20"/>
                <w:vertAlign w:val="superscript"/>
                <w:lang w:val="en-US"/>
              </w:rPr>
              <w:t>2</w:t>
            </w:r>
          </w:p>
        </w:tc>
        <w:tc>
          <w:tcPr>
            <w:tcW w:w="1815" w:type="dxa"/>
            <w:shd w:val="clear" w:color="auto" w:fill="auto"/>
            <w:vAlign w:val="center"/>
          </w:tcPr>
          <w:p w14:paraId="06E629D8" w14:textId="0EE8D07D"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bCs/>
                <w:sz w:val="20"/>
                <w:szCs w:val="20"/>
                <w:lang w:val="en-US"/>
              </w:rPr>
              <w:t>5640m</w:t>
            </w:r>
            <w:r w:rsidRPr="00FD3B99">
              <w:rPr>
                <w:rFonts w:ascii="Arial" w:eastAsia="Times New Roman" w:hAnsi="Arial" w:cs="Arial"/>
                <w:bCs/>
                <w:sz w:val="20"/>
                <w:szCs w:val="20"/>
                <w:vertAlign w:val="superscript"/>
                <w:lang w:val="en-US"/>
              </w:rPr>
              <w:t>2</w:t>
            </w:r>
          </w:p>
        </w:tc>
      </w:tr>
      <w:tr w:rsidR="00C634BE" w:rsidRPr="00FD3B99" w14:paraId="03A747BC" w14:textId="77777777" w:rsidTr="00C634BE">
        <w:trPr>
          <w:trHeight w:val="82"/>
          <w:jc w:val="center"/>
        </w:trPr>
        <w:tc>
          <w:tcPr>
            <w:tcW w:w="1941" w:type="dxa"/>
            <w:shd w:val="clear" w:color="auto" w:fill="auto"/>
            <w:vAlign w:val="center"/>
          </w:tcPr>
          <w:p w14:paraId="1AC93FCD" w14:textId="7FBC2A1F"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w:t>
            </w:r>
          </w:p>
        </w:tc>
        <w:tc>
          <w:tcPr>
            <w:tcW w:w="1941" w:type="dxa"/>
            <w:shd w:val="clear" w:color="auto" w:fill="auto"/>
            <w:vAlign w:val="center"/>
          </w:tcPr>
          <w:p w14:paraId="35A16427" w14:textId="6061F06D"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5395m</w:t>
            </w:r>
            <w:r w:rsidRPr="00FD3B99">
              <w:rPr>
                <w:rFonts w:ascii="Arial" w:eastAsia="Times New Roman" w:hAnsi="Arial" w:cs="Arial"/>
                <w:sz w:val="20"/>
                <w:szCs w:val="20"/>
                <w:vertAlign w:val="superscript"/>
                <w:lang w:val="en-US"/>
              </w:rPr>
              <w:t>2</w:t>
            </w:r>
          </w:p>
        </w:tc>
        <w:tc>
          <w:tcPr>
            <w:tcW w:w="2067" w:type="dxa"/>
            <w:shd w:val="clear" w:color="auto" w:fill="auto"/>
            <w:vAlign w:val="center"/>
          </w:tcPr>
          <w:p w14:paraId="0B8C0D5A" w14:textId="29459251"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400m</w:t>
            </w:r>
            <w:r w:rsidRPr="00FD3B99">
              <w:rPr>
                <w:rFonts w:ascii="Arial" w:eastAsia="Times New Roman" w:hAnsi="Arial" w:cs="Arial"/>
                <w:sz w:val="20"/>
                <w:szCs w:val="20"/>
                <w:vertAlign w:val="superscript"/>
                <w:lang w:val="en-US"/>
              </w:rPr>
              <w:t>2</w:t>
            </w:r>
          </w:p>
        </w:tc>
        <w:tc>
          <w:tcPr>
            <w:tcW w:w="1815" w:type="dxa"/>
          </w:tcPr>
          <w:p w14:paraId="6800F03D" w14:textId="3ABFD5A3"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50m</w:t>
            </w:r>
            <w:r w:rsidRPr="00FD3B99">
              <w:rPr>
                <w:rFonts w:ascii="Arial" w:eastAsia="Times New Roman" w:hAnsi="Arial" w:cs="Arial"/>
                <w:sz w:val="20"/>
                <w:szCs w:val="20"/>
                <w:vertAlign w:val="superscript"/>
                <w:lang w:val="en-US"/>
              </w:rPr>
              <w:t>2</w:t>
            </w:r>
          </w:p>
        </w:tc>
        <w:tc>
          <w:tcPr>
            <w:tcW w:w="1815" w:type="dxa"/>
            <w:shd w:val="clear" w:color="auto" w:fill="auto"/>
            <w:vAlign w:val="center"/>
          </w:tcPr>
          <w:p w14:paraId="16E8FFBA" w14:textId="69F7F1B7" w:rsidR="00C634BE" w:rsidRPr="00FD3B99" w:rsidRDefault="00C634BE"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5845m</w:t>
            </w:r>
            <w:r w:rsidRPr="00FD3B99">
              <w:rPr>
                <w:rFonts w:ascii="Arial" w:eastAsia="Times New Roman" w:hAnsi="Arial" w:cs="Arial"/>
                <w:sz w:val="20"/>
                <w:szCs w:val="20"/>
                <w:vertAlign w:val="superscript"/>
                <w:lang w:val="en-US"/>
              </w:rPr>
              <w:t>2</w:t>
            </w:r>
          </w:p>
        </w:tc>
      </w:tr>
      <w:tr w:rsidR="00AA0B78" w:rsidRPr="00FD3B99" w14:paraId="11F7F159" w14:textId="77777777" w:rsidTr="00B53E38">
        <w:trPr>
          <w:trHeight w:val="82"/>
          <w:jc w:val="center"/>
        </w:trPr>
        <w:tc>
          <w:tcPr>
            <w:tcW w:w="7764" w:type="dxa"/>
            <w:gridSpan w:val="4"/>
            <w:shd w:val="clear" w:color="auto" w:fill="auto"/>
            <w:vAlign w:val="center"/>
          </w:tcPr>
          <w:p w14:paraId="3C7A12BB" w14:textId="79ABE266" w:rsidR="00AA0B78" w:rsidRPr="00FD3B99" w:rsidRDefault="00AA0B78" w:rsidP="00AA0B78">
            <w:pPr>
              <w:spacing w:after="0" w:line="240" w:lineRule="auto"/>
              <w:jc w:val="right"/>
              <w:rPr>
                <w:rFonts w:ascii="Arial" w:eastAsia="Times New Roman" w:hAnsi="Arial" w:cs="Arial"/>
                <w:sz w:val="20"/>
                <w:szCs w:val="20"/>
                <w:lang w:val="en-US"/>
              </w:rPr>
            </w:pPr>
            <w:r w:rsidRPr="00FD3B99">
              <w:rPr>
                <w:rFonts w:ascii="Arial" w:eastAsia="Times New Roman" w:hAnsi="Arial" w:cs="Arial"/>
                <w:sz w:val="20"/>
                <w:szCs w:val="20"/>
                <w:lang w:val="en-US"/>
              </w:rPr>
              <w:t>Total</w:t>
            </w:r>
          </w:p>
        </w:tc>
        <w:tc>
          <w:tcPr>
            <w:tcW w:w="1815" w:type="dxa"/>
            <w:shd w:val="clear" w:color="auto" w:fill="auto"/>
            <w:vAlign w:val="center"/>
          </w:tcPr>
          <w:p w14:paraId="322D613B" w14:textId="14EB28F8" w:rsidR="00AA0B78" w:rsidRPr="00FD3B99" w:rsidRDefault="00AA0B78" w:rsidP="007131C2">
            <w:pPr>
              <w:spacing w:after="0" w:line="240" w:lineRule="auto"/>
              <w:jc w:val="center"/>
              <w:rPr>
                <w:rFonts w:ascii="Arial" w:eastAsia="Times New Roman" w:hAnsi="Arial" w:cs="Arial"/>
                <w:sz w:val="20"/>
                <w:szCs w:val="20"/>
                <w:lang w:val="en-US"/>
              </w:rPr>
            </w:pPr>
            <w:r w:rsidRPr="00FD3B99">
              <w:rPr>
                <w:rFonts w:ascii="Arial" w:eastAsia="Times New Roman" w:hAnsi="Arial" w:cs="Arial"/>
                <w:sz w:val="20"/>
                <w:szCs w:val="20"/>
                <w:lang w:val="en-US"/>
              </w:rPr>
              <w:t>24050m</w:t>
            </w:r>
            <w:r w:rsidRPr="00FD3B99">
              <w:rPr>
                <w:rFonts w:ascii="Arial" w:eastAsia="Times New Roman" w:hAnsi="Arial" w:cs="Arial"/>
                <w:sz w:val="20"/>
                <w:szCs w:val="20"/>
                <w:vertAlign w:val="superscript"/>
                <w:lang w:val="en-US"/>
              </w:rPr>
              <w:t>2</w:t>
            </w:r>
          </w:p>
        </w:tc>
      </w:tr>
    </w:tbl>
    <w:p w14:paraId="2507DA6D" w14:textId="77777777" w:rsidR="007131C2" w:rsidRPr="00404C82" w:rsidRDefault="007131C2" w:rsidP="00404C82">
      <w:pPr>
        <w:widowControl w:val="0"/>
        <w:autoSpaceDE w:val="0"/>
        <w:autoSpaceDN w:val="0"/>
        <w:spacing w:after="0" w:line="240" w:lineRule="auto"/>
        <w:rPr>
          <w:rFonts w:ascii="Arial" w:eastAsia="Arial" w:hAnsi="Arial" w:cs="Arial"/>
          <w:lang w:val="en-US"/>
        </w:rPr>
      </w:pPr>
    </w:p>
    <w:p w14:paraId="3BB002D5" w14:textId="1B3A019B" w:rsidR="004C5024" w:rsidRDefault="00404C82" w:rsidP="00404C82">
      <w:pPr>
        <w:widowControl w:val="0"/>
        <w:autoSpaceDE w:val="0"/>
        <w:autoSpaceDN w:val="0"/>
        <w:spacing w:after="0" w:line="240" w:lineRule="auto"/>
        <w:rPr>
          <w:rFonts w:ascii="Arial" w:eastAsia="Arial" w:hAnsi="Arial" w:cs="Arial"/>
          <w:lang w:val="en-US"/>
        </w:rPr>
      </w:pPr>
      <w:r w:rsidRPr="00404C82">
        <w:rPr>
          <w:rFonts w:ascii="Arial" w:eastAsia="Arial" w:hAnsi="Arial" w:cs="Arial"/>
          <w:lang w:val="en-US"/>
        </w:rPr>
        <w:t xml:space="preserve">The key development data is provided in </w:t>
      </w:r>
      <w:r w:rsidRPr="00404C82">
        <w:rPr>
          <w:rFonts w:ascii="Arial" w:eastAsia="Arial" w:hAnsi="Arial" w:cs="Arial"/>
          <w:b/>
          <w:lang w:val="en-US"/>
        </w:rPr>
        <w:t xml:space="preserve">Table </w:t>
      </w:r>
      <w:r w:rsidR="007131C2">
        <w:rPr>
          <w:rFonts w:ascii="Arial" w:eastAsia="Arial" w:hAnsi="Arial" w:cs="Arial"/>
          <w:b/>
          <w:lang w:val="en-US"/>
        </w:rPr>
        <w:t>2</w:t>
      </w:r>
      <w:r w:rsidRPr="00404C82">
        <w:rPr>
          <w:rFonts w:ascii="Arial" w:eastAsia="Arial" w:hAnsi="Arial" w:cs="Arial"/>
          <w:lang w:val="en-US"/>
        </w:rPr>
        <w:t>.</w:t>
      </w:r>
    </w:p>
    <w:p w14:paraId="1B5C476A" w14:textId="77777777" w:rsidR="00FC00E9" w:rsidRPr="00404C82" w:rsidRDefault="00FC00E9" w:rsidP="00404C82">
      <w:pPr>
        <w:widowControl w:val="0"/>
        <w:autoSpaceDE w:val="0"/>
        <w:autoSpaceDN w:val="0"/>
        <w:spacing w:after="0" w:line="240" w:lineRule="auto"/>
        <w:rPr>
          <w:rFonts w:ascii="Arial" w:eastAsia="Arial" w:hAnsi="Arial" w:cs="Arial"/>
          <w:lang w:val="en-US"/>
        </w:rPr>
      </w:pPr>
    </w:p>
    <w:p w14:paraId="1CB52D23" w14:textId="3D069373" w:rsidR="00426381" w:rsidRPr="00AE32A7" w:rsidRDefault="00AE32A7" w:rsidP="00AE32A7">
      <w:pPr>
        <w:tabs>
          <w:tab w:val="left" w:pos="7485"/>
        </w:tabs>
        <w:spacing w:before="120" w:after="0" w:line="240" w:lineRule="auto"/>
        <w:ind w:right="23"/>
        <w:jc w:val="center"/>
        <w:rPr>
          <w:rFonts w:ascii="Arial" w:hAnsi="Arial" w:cs="Arial"/>
          <w:b/>
          <w:lang w:eastAsia="en-AU"/>
        </w:rPr>
      </w:pPr>
      <w:r w:rsidRPr="00AE32A7">
        <w:rPr>
          <w:rFonts w:ascii="Arial" w:hAnsi="Arial" w:cs="Arial"/>
          <w:b/>
          <w:spacing w:val="-2"/>
          <w:lang w:val="en-US"/>
        </w:rPr>
        <w:t>Table 2</w:t>
      </w:r>
    </w:p>
    <w:tbl>
      <w:tblPr>
        <w:tblStyle w:val="TableGrid"/>
        <w:tblW w:w="0" w:type="auto"/>
        <w:jc w:val="center"/>
        <w:tblLook w:val="04A0" w:firstRow="1" w:lastRow="0" w:firstColumn="1" w:lastColumn="0" w:noHBand="0" w:noVBand="1"/>
      </w:tblPr>
      <w:tblGrid>
        <w:gridCol w:w="3242"/>
        <w:gridCol w:w="3557"/>
      </w:tblGrid>
      <w:tr w:rsidR="00803653" w:rsidRPr="00FD3B99" w14:paraId="648605C1" w14:textId="77777777" w:rsidTr="00B53E38">
        <w:trPr>
          <w:jc w:val="center"/>
        </w:trPr>
        <w:tc>
          <w:tcPr>
            <w:tcW w:w="3242" w:type="dxa"/>
            <w:shd w:val="clear" w:color="auto" w:fill="E7E6E6" w:themeFill="background2"/>
            <w:vAlign w:val="center"/>
          </w:tcPr>
          <w:p w14:paraId="74ABD176" w14:textId="77777777" w:rsidR="00803653" w:rsidRPr="00FD3B99" w:rsidRDefault="00803653" w:rsidP="003E4919">
            <w:pPr>
              <w:jc w:val="center"/>
              <w:rPr>
                <w:rFonts w:ascii="Arial" w:hAnsi="Arial" w:cs="Arial"/>
                <w:b/>
                <w:sz w:val="20"/>
                <w:szCs w:val="20"/>
              </w:rPr>
            </w:pPr>
          </w:p>
        </w:tc>
        <w:tc>
          <w:tcPr>
            <w:tcW w:w="3557" w:type="dxa"/>
            <w:shd w:val="clear" w:color="auto" w:fill="E7E6E6" w:themeFill="background2"/>
            <w:vAlign w:val="center"/>
          </w:tcPr>
          <w:p w14:paraId="7E8F8FA1" w14:textId="468CA00E" w:rsidR="00803653" w:rsidRPr="00FD3B99" w:rsidRDefault="00803653" w:rsidP="003E4919">
            <w:pPr>
              <w:jc w:val="center"/>
              <w:rPr>
                <w:rFonts w:ascii="Arial" w:hAnsi="Arial" w:cs="Arial"/>
                <w:b/>
                <w:sz w:val="20"/>
                <w:szCs w:val="20"/>
              </w:rPr>
            </w:pPr>
            <w:r w:rsidRPr="00FD3B99">
              <w:rPr>
                <w:rFonts w:ascii="Arial" w:hAnsi="Arial" w:cs="Arial"/>
                <w:b/>
                <w:spacing w:val="-2"/>
                <w:sz w:val="20"/>
                <w:szCs w:val="20"/>
                <w:lang w:val="en-US"/>
              </w:rPr>
              <w:t>Proposal</w:t>
            </w:r>
          </w:p>
        </w:tc>
      </w:tr>
      <w:tr w:rsidR="00803653" w:rsidRPr="00FD3B99" w14:paraId="1C348663" w14:textId="77777777" w:rsidTr="00B53E38">
        <w:trPr>
          <w:jc w:val="center"/>
        </w:trPr>
        <w:tc>
          <w:tcPr>
            <w:tcW w:w="3242" w:type="dxa"/>
            <w:shd w:val="clear" w:color="auto" w:fill="auto"/>
            <w:vAlign w:val="center"/>
          </w:tcPr>
          <w:p w14:paraId="239466A4" w14:textId="30A70D0B" w:rsidR="00803653" w:rsidRPr="00FD3B99" w:rsidRDefault="00803653" w:rsidP="003E4919">
            <w:pPr>
              <w:jc w:val="both"/>
              <w:rPr>
                <w:rFonts w:ascii="Arial" w:hAnsi="Arial" w:cs="Arial"/>
                <w:sz w:val="20"/>
                <w:szCs w:val="20"/>
              </w:rPr>
            </w:pPr>
            <w:r w:rsidRPr="00FD3B99">
              <w:rPr>
                <w:rFonts w:ascii="Arial" w:hAnsi="Arial" w:cs="Arial"/>
                <w:sz w:val="20"/>
                <w:szCs w:val="20"/>
              </w:rPr>
              <w:t>Site</w:t>
            </w:r>
            <w:r w:rsidRPr="00FD3B99">
              <w:rPr>
                <w:rFonts w:ascii="Arial" w:hAnsi="Arial" w:cs="Arial"/>
                <w:spacing w:val="-2"/>
                <w:sz w:val="20"/>
                <w:szCs w:val="20"/>
              </w:rPr>
              <w:t xml:space="preserve"> </w:t>
            </w:r>
            <w:r w:rsidR="005E268B" w:rsidRPr="00FD3B99">
              <w:rPr>
                <w:rFonts w:ascii="Arial" w:hAnsi="Arial" w:cs="Arial"/>
                <w:spacing w:val="-2"/>
                <w:sz w:val="20"/>
                <w:szCs w:val="20"/>
              </w:rPr>
              <w:t>Area</w:t>
            </w:r>
          </w:p>
        </w:tc>
        <w:tc>
          <w:tcPr>
            <w:tcW w:w="3557" w:type="dxa"/>
            <w:shd w:val="clear" w:color="auto" w:fill="auto"/>
            <w:vAlign w:val="center"/>
          </w:tcPr>
          <w:p w14:paraId="0F326AB6" w14:textId="79619ECC" w:rsidR="00803653" w:rsidRPr="00FD3B99" w:rsidRDefault="00803653" w:rsidP="003E4919">
            <w:pPr>
              <w:jc w:val="both"/>
              <w:rPr>
                <w:rFonts w:ascii="Arial" w:hAnsi="Arial" w:cs="Arial"/>
                <w:spacing w:val="-2"/>
                <w:sz w:val="20"/>
                <w:szCs w:val="20"/>
                <w:lang w:val="en-US"/>
              </w:rPr>
            </w:pPr>
            <w:r w:rsidRPr="00FD3B99">
              <w:rPr>
                <w:rFonts w:ascii="Arial" w:hAnsi="Arial" w:cs="Arial"/>
                <w:sz w:val="20"/>
                <w:szCs w:val="20"/>
                <w:lang w:val="en-US"/>
              </w:rPr>
              <w:t>38,983m</w:t>
            </w:r>
            <w:r w:rsidRPr="00FD3B99">
              <w:rPr>
                <w:rFonts w:ascii="Arial" w:hAnsi="Arial" w:cs="Arial"/>
                <w:sz w:val="20"/>
                <w:szCs w:val="20"/>
                <w:vertAlign w:val="superscript"/>
                <w:lang w:val="en-US"/>
              </w:rPr>
              <w:t>2</w:t>
            </w:r>
          </w:p>
        </w:tc>
      </w:tr>
      <w:tr w:rsidR="005E268B" w:rsidRPr="00FD3B99" w14:paraId="230D658B" w14:textId="77777777" w:rsidTr="00B53E38">
        <w:trPr>
          <w:jc w:val="center"/>
        </w:trPr>
        <w:tc>
          <w:tcPr>
            <w:tcW w:w="3242" w:type="dxa"/>
            <w:shd w:val="clear" w:color="auto" w:fill="auto"/>
            <w:vAlign w:val="center"/>
          </w:tcPr>
          <w:p w14:paraId="38F75A7D" w14:textId="531E0C7D" w:rsidR="005E268B" w:rsidRPr="00FD3B99" w:rsidRDefault="005E268B" w:rsidP="003E4919">
            <w:pPr>
              <w:jc w:val="both"/>
              <w:rPr>
                <w:rFonts w:ascii="Arial" w:hAnsi="Arial" w:cs="Arial"/>
                <w:sz w:val="20"/>
                <w:szCs w:val="20"/>
              </w:rPr>
            </w:pPr>
            <w:r w:rsidRPr="00FD3B99">
              <w:rPr>
                <w:rFonts w:ascii="Arial" w:hAnsi="Arial" w:cs="Arial"/>
                <w:sz w:val="20"/>
                <w:szCs w:val="20"/>
              </w:rPr>
              <w:t>Primary Frontage</w:t>
            </w:r>
          </w:p>
        </w:tc>
        <w:tc>
          <w:tcPr>
            <w:tcW w:w="3557" w:type="dxa"/>
            <w:shd w:val="clear" w:color="auto" w:fill="auto"/>
            <w:vAlign w:val="center"/>
          </w:tcPr>
          <w:p w14:paraId="04574562" w14:textId="376F7D97" w:rsidR="005E268B" w:rsidRPr="00FD3B99" w:rsidRDefault="005E268B" w:rsidP="003E4919">
            <w:pPr>
              <w:jc w:val="both"/>
              <w:rPr>
                <w:rFonts w:ascii="Arial" w:hAnsi="Arial" w:cs="Arial"/>
                <w:sz w:val="20"/>
                <w:szCs w:val="20"/>
                <w:lang w:val="en-US"/>
              </w:rPr>
            </w:pPr>
            <w:r w:rsidRPr="00FD3B99">
              <w:rPr>
                <w:rFonts w:ascii="Arial" w:hAnsi="Arial" w:cs="Arial"/>
                <w:sz w:val="20"/>
                <w:szCs w:val="20"/>
                <w:lang w:val="en-US"/>
              </w:rPr>
              <w:t>58m</w:t>
            </w:r>
          </w:p>
        </w:tc>
      </w:tr>
      <w:tr w:rsidR="00803653" w:rsidRPr="00FD3B99" w14:paraId="578BA340" w14:textId="77777777" w:rsidTr="00B53E38">
        <w:trPr>
          <w:jc w:val="center"/>
        </w:trPr>
        <w:tc>
          <w:tcPr>
            <w:tcW w:w="3242" w:type="dxa"/>
            <w:shd w:val="clear" w:color="auto" w:fill="auto"/>
            <w:vAlign w:val="center"/>
          </w:tcPr>
          <w:p w14:paraId="3CF782C5" w14:textId="3115FEC2" w:rsidR="00803653" w:rsidRPr="00FD3B99" w:rsidRDefault="00803653" w:rsidP="003E4919">
            <w:pPr>
              <w:jc w:val="both"/>
              <w:rPr>
                <w:rFonts w:ascii="Arial" w:hAnsi="Arial" w:cs="Arial"/>
                <w:sz w:val="20"/>
                <w:szCs w:val="20"/>
              </w:rPr>
            </w:pPr>
            <w:r w:rsidRPr="00FD3B99">
              <w:rPr>
                <w:rFonts w:ascii="Arial" w:hAnsi="Arial" w:cs="Arial"/>
                <w:spacing w:val="-5"/>
                <w:sz w:val="20"/>
                <w:szCs w:val="20"/>
              </w:rPr>
              <w:t>GFA</w:t>
            </w:r>
          </w:p>
        </w:tc>
        <w:tc>
          <w:tcPr>
            <w:tcW w:w="3557" w:type="dxa"/>
            <w:shd w:val="clear" w:color="auto" w:fill="auto"/>
            <w:vAlign w:val="center"/>
          </w:tcPr>
          <w:p w14:paraId="7E6082EC" w14:textId="738D273C" w:rsidR="00803653" w:rsidRPr="00FD3B99" w:rsidRDefault="00803653" w:rsidP="003E4919">
            <w:pPr>
              <w:jc w:val="both"/>
              <w:rPr>
                <w:rFonts w:ascii="Arial" w:hAnsi="Arial" w:cs="Arial"/>
                <w:spacing w:val="-2"/>
                <w:sz w:val="20"/>
                <w:szCs w:val="20"/>
                <w:lang w:val="en-US"/>
              </w:rPr>
            </w:pPr>
            <w:r w:rsidRPr="00FD3B99">
              <w:rPr>
                <w:rFonts w:ascii="Arial" w:hAnsi="Arial" w:cs="Arial"/>
                <w:sz w:val="20"/>
                <w:szCs w:val="20"/>
                <w:lang w:val="en-US"/>
              </w:rPr>
              <w:t>2</w:t>
            </w:r>
            <w:r w:rsidR="00FC00E9" w:rsidRPr="00FD3B99">
              <w:rPr>
                <w:rFonts w:ascii="Arial" w:hAnsi="Arial" w:cs="Arial"/>
                <w:sz w:val="20"/>
                <w:szCs w:val="20"/>
                <w:lang w:val="en-US"/>
              </w:rPr>
              <w:t>4</w:t>
            </w:r>
            <w:r w:rsidRPr="00FD3B99">
              <w:rPr>
                <w:rFonts w:ascii="Arial" w:hAnsi="Arial" w:cs="Arial"/>
                <w:sz w:val="20"/>
                <w:szCs w:val="20"/>
                <w:lang w:val="en-US"/>
              </w:rPr>
              <w:t>,</w:t>
            </w:r>
            <w:r w:rsidR="00FC00E9" w:rsidRPr="00FD3B99">
              <w:rPr>
                <w:rFonts w:ascii="Arial" w:hAnsi="Arial" w:cs="Arial"/>
                <w:sz w:val="20"/>
                <w:szCs w:val="20"/>
                <w:lang w:val="en-US"/>
              </w:rPr>
              <w:t>0</w:t>
            </w:r>
            <w:r w:rsidRPr="00FD3B99">
              <w:rPr>
                <w:rFonts w:ascii="Arial" w:hAnsi="Arial" w:cs="Arial"/>
                <w:sz w:val="20"/>
                <w:szCs w:val="20"/>
                <w:lang w:val="en-US"/>
              </w:rPr>
              <w:t>50m</w:t>
            </w:r>
            <w:r w:rsidRPr="00FD3B99">
              <w:rPr>
                <w:rFonts w:ascii="Arial" w:hAnsi="Arial" w:cs="Arial"/>
                <w:sz w:val="20"/>
                <w:szCs w:val="20"/>
                <w:vertAlign w:val="superscript"/>
                <w:lang w:val="en-US"/>
              </w:rPr>
              <w:t>2</w:t>
            </w:r>
          </w:p>
        </w:tc>
      </w:tr>
      <w:tr w:rsidR="00803653" w:rsidRPr="00FD3B99" w14:paraId="12304C1F" w14:textId="77777777" w:rsidTr="00B53E38">
        <w:trPr>
          <w:jc w:val="center"/>
        </w:trPr>
        <w:tc>
          <w:tcPr>
            <w:tcW w:w="3242" w:type="dxa"/>
            <w:shd w:val="clear" w:color="auto" w:fill="auto"/>
            <w:vAlign w:val="center"/>
          </w:tcPr>
          <w:p w14:paraId="40AF33CB" w14:textId="77C20627" w:rsidR="00803653" w:rsidRPr="00FD3B99" w:rsidRDefault="00803653" w:rsidP="003E4919">
            <w:pPr>
              <w:jc w:val="both"/>
              <w:rPr>
                <w:rFonts w:ascii="Arial" w:hAnsi="Arial" w:cs="Arial"/>
                <w:sz w:val="20"/>
                <w:szCs w:val="20"/>
              </w:rPr>
            </w:pPr>
            <w:r w:rsidRPr="00FD3B99">
              <w:rPr>
                <w:rFonts w:ascii="Arial" w:hAnsi="Arial" w:cs="Arial"/>
                <w:spacing w:val="-5"/>
                <w:sz w:val="20"/>
                <w:szCs w:val="20"/>
              </w:rPr>
              <w:t>FSR</w:t>
            </w:r>
          </w:p>
        </w:tc>
        <w:tc>
          <w:tcPr>
            <w:tcW w:w="3557" w:type="dxa"/>
            <w:shd w:val="clear" w:color="auto" w:fill="auto"/>
            <w:vAlign w:val="center"/>
          </w:tcPr>
          <w:p w14:paraId="1C62B7C2" w14:textId="45DEDE3F" w:rsidR="00803653" w:rsidRPr="00FD3B99" w:rsidRDefault="00803653" w:rsidP="003E4919">
            <w:pPr>
              <w:jc w:val="both"/>
              <w:rPr>
                <w:rFonts w:ascii="Arial" w:hAnsi="Arial" w:cs="Arial"/>
                <w:spacing w:val="-2"/>
                <w:sz w:val="20"/>
                <w:szCs w:val="20"/>
                <w:lang w:val="en-US"/>
              </w:rPr>
            </w:pPr>
            <w:r w:rsidRPr="00FD3B99">
              <w:rPr>
                <w:rFonts w:ascii="Arial" w:hAnsi="Arial" w:cs="Arial"/>
                <w:sz w:val="20"/>
                <w:szCs w:val="20"/>
                <w:lang w:val="en-US"/>
              </w:rPr>
              <w:t>0.61</w:t>
            </w:r>
            <w:r w:rsidR="00C8697B" w:rsidRPr="00FD3B99">
              <w:rPr>
                <w:rFonts w:ascii="Arial" w:hAnsi="Arial" w:cs="Arial"/>
                <w:sz w:val="20"/>
                <w:szCs w:val="20"/>
                <w:lang w:val="en-US"/>
              </w:rPr>
              <w:t>7</w:t>
            </w:r>
            <w:r w:rsidRPr="00FD3B99">
              <w:rPr>
                <w:rFonts w:ascii="Arial" w:hAnsi="Arial" w:cs="Arial"/>
                <w:sz w:val="20"/>
                <w:szCs w:val="20"/>
                <w:lang w:val="en-US"/>
              </w:rPr>
              <w:t>:1</w:t>
            </w:r>
          </w:p>
        </w:tc>
      </w:tr>
      <w:tr w:rsidR="00803653" w:rsidRPr="00FD3B99" w14:paraId="611837F4" w14:textId="77777777" w:rsidTr="00B53E38">
        <w:trPr>
          <w:jc w:val="center"/>
        </w:trPr>
        <w:tc>
          <w:tcPr>
            <w:tcW w:w="3242" w:type="dxa"/>
            <w:shd w:val="clear" w:color="auto" w:fill="auto"/>
            <w:vAlign w:val="center"/>
          </w:tcPr>
          <w:p w14:paraId="4863CE94" w14:textId="7980E205" w:rsidR="00803653" w:rsidRPr="00FD3B99" w:rsidRDefault="00803653" w:rsidP="003E4919">
            <w:pPr>
              <w:jc w:val="both"/>
              <w:rPr>
                <w:rFonts w:ascii="Arial" w:hAnsi="Arial" w:cs="Arial"/>
                <w:sz w:val="20"/>
                <w:szCs w:val="20"/>
              </w:rPr>
            </w:pPr>
            <w:r w:rsidRPr="00FD3B99">
              <w:rPr>
                <w:rFonts w:ascii="Arial" w:hAnsi="Arial" w:cs="Arial"/>
                <w:sz w:val="20"/>
                <w:szCs w:val="20"/>
              </w:rPr>
              <w:t>Clause</w:t>
            </w:r>
            <w:r w:rsidRPr="00FD3B99">
              <w:rPr>
                <w:rFonts w:ascii="Arial" w:hAnsi="Arial" w:cs="Arial"/>
                <w:spacing w:val="-16"/>
                <w:sz w:val="20"/>
                <w:szCs w:val="20"/>
              </w:rPr>
              <w:t xml:space="preserve"> </w:t>
            </w:r>
            <w:r w:rsidRPr="00FD3B99">
              <w:rPr>
                <w:rFonts w:ascii="Arial" w:hAnsi="Arial" w:cs="Arial"/>
                <w:sz w:val="20"/>
                <w:szCs w:val="20"/>
              </w:rPr>
              <w:t xml:space="preserve">4.6 </w:t>
            </w:r>
            <w:r w:rsidRPr="00FD3B99">
              <w:rPr>
                <w:rFonts w:ascii="Arial" w:hAnsi="Arial" w:cs="Arial"/>
                <w:spacing w:val="-2"/>
                <w:sz w:val="20"/>
                <w:szCs w:val="20"/>
              </w:rPr>
              <w:t>Requests</w:t>
            </w:r>
          </w:p>
        </w:tc>
        <w:tc>
          <w:tcPr>
            <w:tcW w:w="3557" w:type="dxa"/>
            <w:shd w:val="clear" w:color="auto" w:fill="auto"/>
            <w:vAlign w:val="center"/>
          </w:tcPr>
          <w:p w14:paraId="37F8DBE2" w14:textId="606BC842" w:rsidR="00803653" w:rsidRPr="00FD3B99" w:rsidRDefault="00803653" w:rsidP="003E4919">
            <w:pPr>
              <w:jc w:val="both"/>
              <w:rPr>
                <w:rFonts w:ascii="Arial" w:hAnsi="Arial" w:cs="Arial"/>
                <w:spacing w:val="-2"/>
                <w:sz w:val="20"/>
                <w:szCs w:val="20"/>
                <w:lang w:val="en-US"/>
              </w:rPr>
            </w:pPr>
            <w:r w:rsidRPr="00FD3B99">
              <w:rPr>
                <w:rFonts w:ascii="Arial" w:hAnsi="Arial" w:cs="Arial"/>
                <w:sz w:val="20"/>
                <w:szCs w:val="20"/>
                <w:lang w:val="en-US"/>
              </w:rPr>
              <w:t>No</w:t>
            </w:r>
          </w:p>
        </w:tc>
      </w:tr>
      <w:tr w:rsidR="00803653" w:rsidRPr="00FD3B99" w14:paraId="5C21A297" w14:textId="77777777" w:rsidTr="00B53E38">
        <w:trPr>
          <w:jc w:val="center"/>
        </w:trPr>
        <w:tc>
          <w:tcPr>
            <w:tcW w:w="3242" w:type="dxa"/>
            <w:shd w:val="clear" w:color="auto" w:fill="auto"/>
            <w:vAlign w:val="center"/>
          </w:tcPr>
          <w:p w14:paraId="64173DD4" w14:textId="21EE824A" w:rsidR="00803653" w:rsidRPr="00FD3B99" w:rsidRDefault="00803653" w:rsidP="003E4919">
            <w:pPr>
              <w:jc w:val="both"/>
              <w:rPr>
                <w:rFonts w:ascii="Arial" w:hAnsi="Arial" w:cs="Arial"/>
                <w:sz w:val="20"/>
                <w:szCs w:val="20"/>
              </w:rPr>
            </w:pPr>
            <w:r w:rsidRPr="00FD3B99">
              <w:rPr>
                <w:rFonts w:ascii="Arial" w:hAnsi="Arial" w:cs="Arial"/>
                <w:sz w:val="20"/>
                <w:szCs w:val="20"/>
              </w:rPr>
              <w:t>No</w:t>
            </w:r>
            <w:r w:rsidRPr="00FD3B99">
              <w:rPr>
                <w:rFonts w:ascii="Arial" w:hAnsi="Arial" w:cs="Arial"/>
                <w:spacing w:val="-4"/>
                <w:sz w:val="20"/>
                <w:szCs w:val="20"/>
              </w:rPr>
              <w:t xml:space="preserve"> </w:t>
            </w:r>
            <w:r w:rsidRPr="00FD3B99">
              <w:rPr>
                <w:rFonts w:ascii="Arial" w:hAnsi="Arial" w:cs="Arial"/>
                <w:sz w:val="20"/>
                <w:szCs w:val="20"/>
              </w:rPr>
              <w:t>of</w:t>
            </w:r>
            <w:r w:rsidRPr="00FD3B99">
              <w:rPr>
                <w:rFonts w:ascii="Arial" w:hAnsi="Arial" w:cs="Arial"/>
                <w:spacing w:val="2"/>
                <w:sz w:val="20"/>
                <w:szCs w:val="20"/>
              </w:rPr>
              <w:t xml:space="preserve"> </w:t>
            </w:r>
            <w:r w:rsidRPr="00FD3B99">
              <w:rPr>
                <w:rFonts w:ascii="Arial" w:hAnsi="Arial" w:cs="Arial"/>
                <w:spacing w:val="-2"/>
                <w:sz w:val="20"/>
                <w:szCs w:val="20"/>
              </w:rPr>
              <w:t>Buildings</w:t>
            </w:r>
          </w:p>
        </w:tc>
        <w:tc>
          <w:tcPr>
            <w:tcW w:w="3557" w:type="dxa"/>
            <w:shd w:val="clear" w:color="auto" w:fill="auto"/>
            <w:vAlign w:val="center"/>
          </w:tcPr>
          <w:p w14:paraId="6AABCE99" w14:textId="56092374" w:rsidR="00803653" w:rsidRPr="00FD3B99" w:rsidRDefault="00803653" w:rsidP="003E4919">
            <w:pPr>
              <w:jc w:val="both"/>
              <w:rPr>
                <w:rFonts w:ascii="Arial" w:hAnsi="Arial" w:cs="Arial"/>
                <w:spacing w:val="-2"/>
                <w:sz w:val="20"/>
                <w:szCs w:val="20"/>
                <w:lang w:val="en-US"/>
              </w:rPr>
            </w:pPr>
            <w:r w:rsidRPr="00FD3B99">
              <w:rPr>
                <w:rFonts w:ascii="Arial" w:hAnsi="Arial" w:cs="Arial"/>
                <w:sz w:val="20"/>
                <w:szCs w:val="20"/>
                <w:lang w:val="en-US"/>
              </w:rPr>
              <w:t>1</w:t>
            </w:r>
          </w:p>
        </w:tc>
      </w:tr>
      <w:tr w:rsidR="00803653" w:rsidRPr="00FD3B99" w14:paraId="470E0A89" w14:textId="77777777" w:rsidTr="00B53E38">
        <w:trPr>
          <w:jc w:val="center"/>
        </w:trPr>
        <w:tc>
          <w:tcPr>
            <w:tcW w:w="3242" w:type="dxa"/>
            <w:shd w:val="clear" w:color="auto" w:fill="auto"/>
            <w:vAlign w:val="center"/>
          </w:tcPr>
          <w:p w14:paraId="19674CB4" w14:textId="37A1F96D" w:rsidR="00803653" w:rsidRPr="00FD3B99" w:rsidRDefault="00803653" w:rsidP="003E4919">
            <w:pPr>
              <w:jc w:val="both"/>
              <w:rPr>
                <w:rFonts w:ascii="Arial" w:hAnsi="Arial" w:cs="Arial"/>
                <w:sz w:val="20"/>
                <w:szCs w:val="20"/>
              </w:rPr>
            </w:pPr>
            <w:r w:rsidRPr="00FD3B99">
              <w:rPr>
                <w:rFonts w:ascii="Arial" w:hAnsi="Arial" w:cs="Arial"/>
                <w:sz w:val="20"/>
                <w:szCs w:val="20"/>
              </w:rPr>
              <w:t>Max</w:t>
            </w:r>
            <w:r w:rsidRPr="00FD3B99">
              <w:rPr>
                <w:rFonts w:ascii="Arial" w:hAnsi="Arial" w:cs="Arial"/>
                <w:spacing w:val="-1"/>
                <w:sz w:val="20"/>
                <w:szCs w:val="20"/>
              </w:rPr>
              <w:t xml:space="preserve"> </w:t>
            </w:r>
            <w:r w:rsidRPr="00FD3B99">
              <w:rPr>
                <w:rFonts w:ascii="Arial" w:hAnsi="Arial" w:cs="Arial"/>
                <w:spacing w:val="-2"/>
                <w:sz w:val="20"/>
                <w:szCs w:val="20"/>
              </w:rPr>
              <w:t>Height</w:t>
            </w:r>
          </w:p>
        </w:tc>
        <w:tc>
          <w:tcPr>
            <w:tcW w:w="3557" w:type="dxa"/>
            <w:shd w:val="clear" w:color="auto" w:fill="auto"/>
            <w:vAlign w:val="center"/>
          </w:tcPr>
          <w:p w14:paraId="2AF65455" w14:textId="5BEA8DBB" w:rsidR="00803653" w:rsidRPr="00FD3B99" w:rsidRDefault="00803653" w:rsidP="003E4919">
            <w:pPr>
              <w:jc w:val="both"/>
              <w:rPr>
                <w:rFonts w:ascii="Arial" w:hAnsi="Arial" w:cs="Arial"/>
                <w:spacing w:val="-2"/>
                <w:sz w:val="20"/>
                <w:szCs w:val="20"/>
                <w:lang w:val="en-US"/>
              </w:rPr>
            </w:pPr>
            <w:r w:rsidRPr="00FD3B99">
              <w:rPr>
                <w:rFonts w:ascii="Arial" w:hAnsi="Arial" w:cs="Arial"/>
                <w:sz w:val="20"/>
                <w:szCs w:val="20"/>
                <w:lang w:val="en-US"/>
              </w:rPr>
              <w:t>14.6m</w:t>
            </w:r>
          </w:p>
        </w:tc>
      </w:tr>
      <w:tr w:rsidR="00803653" w:rsidRPr="00FD3B99" w14:paraId="496F400A" w14:textId="77777777" w:rsidTr="00B53E38">
        <w:trPr>
          <w:jc w:val="center"/>
        </w:trPr>
        <w:tc>
          <w:tcPr>
            <w:tcW w:w="3242" w:type="dxa"/>
            <w:shd w:val="clear" w:color="auto" w:fill="auto"/>
            <w:vAlign w:val="center"/>
          </w:tcPr>
          <w:p w14:paraId="53370459" w14:textId="4BF8A862" w:rsidR="00803653" w:rsidRPr="00FD3B99" w:rsidRDefault="00803653" w:rsidP="003E4919">
            <w:pPr>
              <w:jc w:val="both"/>
              <w:rPr>
                <w:rFonts w:ascii="Arial" w:hAnsi="Arial" w:cs="Arial"/>
                <w:sz w:val="20"/>
                <w:szCs w:val="20"/>
              </w:rPr>
            </w:pPr>
            <w:r w:rsidRPr="00FD3B99">
              <w:rPr>
                <w:rFonts w:ascii="Arial" w:hAnsi="Arial" w:cs="Arial"/>
                <w:spacing w:val="-2"/>
                <w:sz w:val="20"/>
                <w:szCs w:val="20"/>
              </w:rPr>
              <w:t xml:space="preserve">Landscaped </w:t>
            </w:r>
            <w:r w:rsidRPr="00FD3B99">
              <w:rPr>
                <w:rFonts w:ascii="Arial" w:hAnsi="Arial" w:cs="Arial"/>
                <w:spacing w:val="-4"/>
                <w:sz w:val="20"/>
                <w:szCs w:val="20"/>
              </w:rPr>
              <w:t>area</w:t>
            </w:r>
          </w:p>
        </w:tc>
        <w:tc>
          <w:tcPr>
            <w:tcW w:w="3557" w:type="dxa"/>
            <w:shd w:val="clear" w:color="auto" w:fill="auto"/>
            <w:vAlign w:val="center"/>
          </w:tcPr>
          <w:p w14:paraId="00AEB555" w14:textId="1D609A5C" w:rsidR="00803653" w:rsidRPr="00FD3B99" w:rsidRDefault="00803653" w:rsidP="003E4919">
            <w:pPr>
              <w:jc w:val="both"/>
              <w:rPr>
                <w:rFonts w:ascii="Arial" w:hAnsi="Arial" w:cs="Arial"/>
                <w:sz w:val="20"/>
                <w:szCs w:val="20"/>
                <w:lang w:val="en-US"/>
              </w:rPr>
            </w:pPr>
            <w:r w:rsidRPr="00FD3B99">
              <w:rPr>
                <w:rFonts w:ascii="Arial" w:hAnsi="Arial" w:cs="Arial"/>
                <w:sz w:val="20"/>
                <w:szCs w:val="20"/>
                <w:lang w:val="en-US"/>
              </w:rPr>
              <w:t>1439.55m</w:t>
            </w:r>
            <w:r w:rsidRPr="00FD3B99">
              <w:rPr>
                <w:rFonts w:ascii="Arial" w:hAnsi="Arial" w:cs="Arial"/>
                <w:sz w:val="20"/>
                <w:szCs w:val="20"/>
                <w:vertAlign w:val="superscript"/>
                <w:lang w:val="en-US"/>
              </w:rPr>
              <w:t>2</w:t>
            </w:r>
          </w:p>
        </w:tc>
      </w:tr>
      <w:tr w:rsidR="00803653" w:rsidRPr="00FD3B99" w14:paraId="2DE8B07C" w14:textId="77777777" w:rsidTr="00B53E38">
        <w:trPr>
          <w:jc w:val="center"/>
        </w:trPr>
        <w:tc>
          <w:tcPr>
            <w:tcW w:w="3242" w:type="dxa"/>
            <w:shd w:val="clear" w:color="auto" w:fill="auto"/>
            <w:vAlign w:val="center"/>
          </w:tcPr>
          <w:p w14:paraId="0F4CA2F1" w14:textId="52C75EA9" w:rsidR="00803653" w:rsidRPr="00FD3B99" w:rsidRDefault="00803653" w:rsidP="003E4919">
            <w:pPr>
              <w:jc w:val="both"/>
              <w:rPr>
                <w:rFonts w:ascii="Arial" w:hAnsi="Arial" w:cs="Arial"/>
                <w:spacing w:val="-2"/>
                <w:sz w:val="20"/>
                <w:szCs w:val="20"/>
              </w:rPr>
            </w:pPr>
            <w:r w:rsidRPr="00FD3B99">
              <w:rPr>
                <w:rFonts w:ascii="Arial" w:hAnsi="Arial" w:cs="Arial"/>
                <w:sz w:val="20"/>
                <w:szCs w:val="20"/>
              </w:rPr>
              <w:t>Car</w:t>
            </w:r>
            <w:r w:rsidRPr="00FD3B99">
              <w:rPr>
                <w:rFonts w:ascii="Arial" w:hAnsi="Arial" w:cs="Arial"/>
                <w:spacing w:val="-16"/>
                <w:sz w:val="20"/>
                <w:szCs w:val="20"/>
              </w:rPr>
              <w:t xml:space="preserve"> </w:t>
            </w:r>
            <w:r w:rsidRPr="00FD3B99">
              <w:rPr>
                <w:rFonts w:ascii="Arial" w:hAnsi="Arial" w:cs="Arial"/>
                <w:sz w:val="20"/>
                <w:szCs w:val="20"/>
              </w:rPr>
              <w:t xml:space="preserve">Parking </w:t>
            </w:r>
            <w:r w:rsidRPr="00FD3B99">
              <w:rPr>
                <w:rFonts w:ascii="Arial" w:hAnsi="Arial" w:cs="Arial"/>
                <w:spacing w:val="-2"/>
                <w:sz w:val="20"/>
                <w:szCs w:val="20"/>
              </w:rPr>
              <w:t>spaces</w:t>
            </w:r>
          </w:p>
        </w:tc>
        <w:tc>
          <w:tcPr>
            <w:tcW w:w="3557" w:type="dxa"/>
            <w:shd w:val="clear" w:color="auto" w:fill="auto"/>
            <w:vAlign w:val="center"/>
          </w:tcPr>
          <w:p w14:paraId="0A139FDE" w14:textId="438F6BCD" w:rsidR="00803653" w:rsidRPr="00FD3B99" w:rsidRDefault="00FC00E9" w:rsidP="003E4919">
            <w:pPr>
              <w:jc w:val="both"/>
              <w:rPr>
                <w:rFonts w:ascii="Arial" w:hAnsi="Arial" w:cs="Arial"/>
                <w:sz w:val="20"/>
                <w:szCs w:val="20"/>
                <w:lang w:val="en-US"/>
              </w:rPr>
            </w:pPr>
            <w:r w:rsidRPr="00FD3B99">
              <w:rPr>
                <w:rFonts w:ascii="Arial" w:hAnsi="Arial" w:cs="Arial"/>
                <w:sz w:val="20"/>
                <w:szCs w:val="20"/>
                <w:lang w:val="en-US"/>
              </w:rPr>
              <w:t>82</w:t>
            </w:r>
            <w:r w:rsidR="00AA0B78" w:rsidRPr="00FD3B99">
              <w:rPr>
                <w:rFonts w:ascii="Arial" w:hAnsi="Arial" w:cs="Arial"/>
                <w:sz w:val="20"/>
                <w:szCs w:val="20"/>
                <w:lang w:val="en-US"/>
              </w:rPr>
              <w:t xml:space="preserve"> (3 accessible parking spaces)</w:t>
            </w:r>
          </w:p>
        </w:tc>
      </w:tr>
      <w:tr w:rsidR="00803653" w:rsidRPr="00FD3B99" w14:paraId="6B5AE5D7" w14:textId="77777777" w:rsidTr="00B53E38">
        <w:trPr>
          <w:jc w:val="center"/>
        </w:trPr>
        <w:tc>
          <w:tcPr>
            <w:tcW w:w="3242" w:type="dxa"/>
            <w:shd w:val="clear" w:color="auto" w:fill="auto"/>
            <w:vAlign w:val="center"/>
          </w:tcPr>
          <w:p w14:paraId="6E4394FD" w14:textId="19304C77" w:rsidR="00803653" w:rsidRPr="00FD3B99" w:rsidRDefault="00803653" w:rsidP="003E4919">
            <w:pPr>
              <w:jc w:val="both"/>
              <w:rPr>
                <w:rFonts w:ascii="Arial" w:hAnsi="Arial" w:cs="Arial"/>
                <w:sz w:val="20"/>
                <w:szCs w:val="20"/>
              </w:rPr>
            </w:pPr>
            <w:r w:rsidRPr="00FD3B99">
              <w:rPr>
                <w:rFonts w:ascii="Arial" w:hAnsi="Arial" w:cs="Arial"/>
                <w:spacing w:val="-2"/>
                <w:sz w:val="20"/>
                <w:szCs w:val="20"/>
              </w:rPr>
              <w:t>Setbacks</w:t>
            </w:r>
          </w:p>
        </w:tc>
        <w:tc>
          <w:tcPr>
            <w:tcW w:w="3557" w:type="dxa"/>
            <w:shd w:val="clear" w:color="auto" w:fill="auto"/>
            <w:vAlign w:val="center"/>
          </w:tcPr>
          <w:p w14:paraId="31B7984F" w14:textId="6CF21F4F" w:rsidR="00803653" w:rsidRPr="00FD3B99" w:rsidRDefault="00803653" w:rsidP="003E4919">
            <w:pPr>
              <w:jc w:val="both"/>
              <w:rPr>
                <w:rFonts w:ascii="Arial" w:hAnsi="Arial" w:cs="Arial"/>
                <w:sz w:val="20"/>
                <w:szCs w:val="20"/>
                <w:lang w:val="en-US"/>
              </w:rPr>
            </w:pPr>
            <w:r w:rsidRPr="00FD3B99">
              <w:rPr>
                <w:rFonts w:ascii="Arial" w:hAnsi="Arial" w:cs="Arial"/>
                <w:sz w:val="20"/>
                <w:szCs w:val="20"/>
                <w:lang w:val="en-US"/>
              </w:rPr>
              <w:t>21m setback to Orchard Road</w:t>
            </w:r>
          </w:p>
        </w:tc>
      </w:tr>
      <w:tr w:rsidR="009870FE" w:rsidRPr="00FD3B99" w14:paraId="5792B180" w14:textId="77777777" w:rsidTr="00B53E38">
        <w:trPr>
          <w:jc w:val="center"/>
        </w:trPr>
        <w:tc>
          <w:tcPr>
            <w:tcW w:w="3242" w:type="dxa"/>
            <w:shd w:val="clear" w:color="auto" w:fill="auto"/>
            <w:vAlign w:val="center"/>
          </w:tcPr>
          <w:p w14:paraId="447DF9B0" w14:textId="6E58AF57" w:rsidR="009870FE" w:rsidRPr="00FD3B99" w:rsidRDefault="009870FE" w:rsidP="003E4919">
            <w:pPr>
              <w:jc w:val="both"/>
              <w:rPr>
                <w:rFonts w:ascii="Arial" w:hAnsi="Arial" w:cs="Arial"/>
                <w:spacing w:val="-2"/>
                <w:sz w:val="20"/>
                <w:szCs w:val="20"/>
              </w:rPr>
            </w:pPr>
            <w:r w:rsidRPr="00FD3B99">
              <w:rPr>
                <w:rFonts w:ascii="Arial" w:hAnsi="Arial" w:cs="Arial"/>
                <w:spacing w:val="-2"/>
                <w:sz w:val="20"/>
                <w:szCs w:val="20"/>
              </w:rPr>
              <w:t>Signage</w:t>
            </w:r>
          </w:p>
        </w:tc>
        <w:tc>
          <w:tcPr>
            <w:tcW w:w="3557" w:type="dxa"/>
            <w:shd w:val="clear" w:color="auto" w:fill="auto"/>
            <w:vAlign w:val="center"/>
          </w:tcPr>
          <w:p w14:paraId="2FE0A124" w14:textId="37925E60" w:rsidR="009870FE" w:rsidRPr="00FD3B99" w:rsidRDefault="009870FE" w:rsidP="003E4919">
            <w:pPr>
              <w:jc w:val="both"/>
              <w:rPr>
                <w:rFonts w:ascii="Arial" w:hAnsi="Arial" w:cs="Arial"/>
                <w:sz w:val="20"/>
                <w:szCs w:val="20"/>
                <w:lang w:val="en-US"/>
              </w:rPr>
            </w:pPr>
            <w:r w:rsidRPr="00FD3B99">
              <w:rPr>
                <w:rFonts w:ascii="Arial" w:hAnsi="Arial" w:cs="Arial"/>
                <w:sz w:val="20"/>
                <w:szCs w:val="20"/>
                <w:lang w:val="en-US"/>
              </w:rPr>
              <w:t xml:space="preserve">2 </w:t>
            </w:r>
            <w:r w:rsidR="005E268B" w:rsidRPr="00FD3B99">
              <w:rPr>
                <w:rFonts w:ascii="Arial" w:hAnsi="Arial" w:cs="Arial"/>
                <w:sz w:val="20"/>
                <w:szCs w:val="20"/>
                <w:lang w:val="en-US"/>
              </w:rPr>
              <w:t xml:space="preserve">x </w:t>
            </w:r>
            <w:r w:rsidRPr="00FD3B99">
              <w:rPr>
                <w:rFonts w:ascii="Arial" w:hAnsi="Arial" w:cs="Arial"/>
                <w:sz w:val="20"/>
                <w:szCs w:val="20"/>
                <w:lang w:val="en-US"/>
              </w:rPr>
              <w:t>pylon signs</w:t>
            </w:r>
            <w:r w:rsidR="005E268B" w:rsidRPr="00FD3B99">
              <w:rPr>
                <w:rFonts w:ascii="Arial" w:hAnsi="Arial" w:cs="Arial"/>
                <w:sz w:val="20"/>
                <w:szCs w:val="20"/>
                <w:lang w:val="en-US"/>
              </w:rPr>
              <w:t>, 2 x free standing business identification signs and 4 x tenant identification sign</w:t>
            </w:r>
            <w:r w:rsidR="00A51660">
              <w:rPr>
                <w:rFonts w:ascii="Arial" w:hAnsi="Arial" w:cs="Arial"/>
                <w:sz w:val="20"/>
                <w:szCs w:val="20"/>
                <w:lang w:val="en-US"/>
              </w:rPr>
              <w:t>s</w:t>
            </w:r>
          </w:p>
        </w:tc>
      </w:tr>
      <w:tr w:rsidR="009870FE" w:rsidRPr="00FD3B99" w14:paraId="1767C4F4" w14:textId="77777777" w:rsidTr="00B53E38">
        <w:trPr>
          <w:jc w:val="center"/>
        </w:trPr>
        <w:tc>
          <w:tcPr>
            <w:tcW w:w="3242" w:type="dxa"/>
            <w:shd w:val="clear" w:color="auto" w:fill="auto"/>
            <w:vAlign w:val="center"/>
          </w:tcPr>
          <w:p w14:paraId="415EFB71" w14:textId="2487A38B" w:rsidR="009870FE" w:rsidRPr="00FD3B99" w:rsidRDefault="009870FE" w:rsidP="003E4919">
            <w:pPr>
              <w:jc w:val="both"/>
              <w:rPr>
                <w:rFonts w:ascii="Arial" w:hAnsi="Arial" w:cs="Arial"/>
                <w:spacing w:val="-2"/>
                <w:sz w:val="20"/>
                <w:szCs w:val="20"/>
              </w:rPr>
            </w:pPr>
            <w:r w:rsidRPr="00FD3B99">
              <w:rPr>
                <w:rFonts w:ascii="Arial" w:hAnsi="Arial" w:cs="Arial"/>
                <w:spacing w:val="-2"/>
                <w:sz w:val="20"/>
                <w:szCs w:val="20"/>
              </w:rPr>
              <w:t>Easement for right of access</w:t>
            </w:r>
          </w:p>
        </w:tc>
        <w:tc>
          <w:tcPr>
            <w:tcW w:w="3557" w:type="dxa"/>
            <w:shd w:val="clear" w:color="auto" w:fill="auto"/>
            <w:vAlign w:val="center"/>
          </w:tcPr>
          <w:p w14:paraId="73E0F018" w14:textId="7530C3B1" w:rsidR="009870FE" w:rsidRPr="00FD3B99" w:rsidRDefault="009870FE" w:rsidP="003E4919">
            <w:pPr>
              <w:jc w:val="both"/>
              <w:rPr>
                <w:rFonts w:ascii="Arial" w:hAnsi="Arial" w:cs="Arial"/>
                <w:sz w:val="20"/>
                <w:szCs w:val="20"/>
                <w:lang w:val="en-US"/>
              </w:rPr>
            </w:pPr>
            <w:r w:rsidRPr="00FD3B99">
              <w:rPr>
                <w:rFonts w:ascii="Arial" w:hAnsi="Arial" w:cs="Arial"/>
                <w:sz w:val="20"/>
                <w:szCs w:val="20"/>
                <w:lang w:val="en-US"/>
              </w:rPr>
              <w:t>Along Miller Road</w:t>
            </w:r>
          </w:p>
        </w:tc>
      </w:tr>
    </w:tbl>
    <w:p w14:paraId="2B36D903" w14:textId="6D5E992C" w:rsidR="00396E79" w:rsidRDefault="00396E79" w:rsidP="000808D5">
      <w:pPr>
        <w:pStyle w:val="ListParagraph"/>
        <w:tabs>
          <w:tab w:val="left" w:pos="7485"/>
        </w:tabs>
        <w:spacing w:before="120" w:after="0" w:line="240" w:lineRule="auto"/>
        <w:ind w:right="23"/>
        <w:rPr>
          <w:rFonts w:ascii="Arial" w:hAnsi="Arial" w:cs="Arial"/>
          <w:b/>
          <w:lang w:eastAsia="en-AU"/>
        </w:rPr>
      </w:pPr>
    </w:p>
    <w:p w14:paraId="61270E2B" w14:textId="325768A8" w:rsidR="00024845" w:rsidRDefault="00024845" w:rsidP="000808D5">
      <w:pPr>
        <w:pStyle w:val="ListParagraph"/>
        <w:tabs>
          <w:tab w:val="left" w:pos="7485"/>
        </w:tabs>
        <w:spacing w:before="120" w:after="0" w:line="240" w:lineRule="auto"/>
        <w:ind w:right="23"/>
        <w:rPr>
          <w:rFonts w:ascii="Arial" w:hAnsi="Arial" w:cs="Arial"/>
          <w:b/>
          <w:lang w:eastAsia="en-AU"/>
        </w:rPr>
      </w:pPr>
    </w:p>
    <w:p w14:paraId="5E56B11F" w14:textId="77777777" w:rsidR="00024845" w:rsidRDefault="00024845" w:rsidP="000808D5">
      <w:pPr>
        <w:pStyle w:val="ListParagraph"/>
        <w:tabs>
          <w:tab w:val="left" w:pos="7485"/>
        </w:tabs>
        <w:spacing w:before="120" w:after="0" w:line="240" w:lineRule="auto"/>
        <w:ind w:right="23"/>
        <w:rPr>
          <w:rFonts w:ascii="Arial" w:hAnsi="Arial" w:cs="Arial"/>
          <w:b/>
          <w:lang w:eastAsia="en-AU"/>
        </w:rPr>
      </w:pPr>
    </w:p>
    <w:p w14:paraId="3B8139E9" w14:textId="34492B3E" w:rsidR="00396E79" w:rsidRPr="00BE218C"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lastRenderedPageBreak/>
        <w:t>Background</w:t>
      </w:r>
    </w:p>
    <w:p w14:paraId="6A1936D5" w14:textId="77777777" w:rsidR="00AA0B78" w:rsidRDefault="00AA0B78" w:rsidP="00AA0B78">
      <w:pPr>
        <w:pStyle w:val="FigureCaption"/>
        <w:spacing w:before="0" w:after="0"/>
        <w:ind w:left="0"/>
        <w:jc w:val="both"/>
        <w:rPr>
          <w:rFonts w:ascii="Arial" w:eastAsiaTheme="minorHAnsi" w:hAnsi="Arial" w:cs="Arial"/>
          <w:b w:val="0"/>
          <w:bCs/>
          <w:iCs w:val="0"/>
          <w:color w:val="FF0000"/>
          <w:sz w:val="22"/>
          <w:szCs w:val="22"/>
          <w:lang w:val="en-AU" w:eastAsia="en-AU"/>
        </w:rPr>
      </w:pPr>
    </w:p>
    <w:p w14:paraId="645972CD" w14:textId="77777777" w:rsidR="00AA0B78" w:rsidRDefault="00AA0B78" w:rsidP="00AA0B78">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The development application was lodged on </w:t>
      </w:r>
      <w:sdt>
        <w:sdtPr>
          <w:rPr>
            <w:rFonts w:ascii="Arial" w:hAnsi="Arial" w:cs="Arial"/>
            <w:bCs/>
            <w:iCs/>
            <w:lang w:eastAsia="en-AU"/>
          </w:rPr>
          <w:id w:val="1476418061"/>
          <w:placeholder>
            <w:docPart w:val="F6ECA11784274743B08087CF2896DA43"/>
          </w:placeholder>
          <w:date w:fullDate="2022-10-21T00:00:00Z">
            <w:dateFormat w:val="d MMMM yyyy"/>
            <w:lid w:val="en-AU"/>
            <w:storeMappedDataAs w:val="dateTime"/>
            <w:calendar w:val="gregorian"/>
          </w:date>
        </w:sdtPr>
        <w:sdtContent>
          <w:r>
            <w:rPr>
              <w:rFonts w:ascii="Arial" w:hAnsi="Arial" w:cs="Arial"/>
              <w:bCs/>
              <w:iCs/>
              <w:lang w:eastAsia="en-AU"/>
            </w:rPr>
            <w:t>21 October 2022</w:t>
          </w:r>
        </w:sdtContent>
      </w:sdt>
      <w:r w:rsidRPr="00DB3DBC">
        <w:rPr>
          <w:rFonts w:ascii="Arial" w:hAnsi="Arial" w:cs="Arial"/>
          <w:bCs/>
          <w:lang w:eastAsia="en-AU"/>
        </w:rPr>
        <w:t xml:space="preserve">. </w:t>
      </w:r>
      <w:r w:rsidRPr="00BE218C">
        <w:rPr>
          <w:rFonts w:ascii="Arial" w:hAnsi="Arial" w:cs="Arial"/>
          <w:bCs/>
          <w:lang w:eastAsia="en-AU"/>
        </w:rPr>
        <w:t>A chronology of the development application</w:t>
      </w:r>
      <w:r>
        <w:rPr>
          <w:rFonts w:ascii="Arial" w:hAnsi="Arial" w:cs="Arial"/>
          <w:bCs/>
          <w:lang w:eastAsia="en-AU"/>
        </w:rPr>
        <w:t xml:space="preserve"> since lodgement</w:t>
      </w:r>
      <w:r w:rsidRPr="00BE218C">
        <w:rPr>
          <w:rFonts w:ascii="Arial" w:hAnsi="Arial" w:cs="Arial"/>
          <w:bCs/>
          <w:lang w:eastAsia="en-AU"/>
        </w:rPr>
        <w:t xml:space="preserve"> is outlined below including the Panel’s involvement</w:t>
      </w:r>
      <w:r>
        <w:rPr>
          <w:rFonts w:ascii="Arial" w:hAnsi="Arial" w:cs="Arial"/>
          <w:bCs/>
          <w:lang w:eastAsia="en-AU"/>
        </w:rPr>
        <w:t xml:space="preserve"> </w:t>
      </w:r>
      <w:r w:rsidRPr="00BE218C">
        <w:rPr>
          <w:rFonts w:ascii="Arial" w:hAnsi="Arial" w:cs="Arial"/>
          <w:bCs/>
          <w:lang w:eastAsia="en-AU"/>
        </w:rPr>
        <w:t>with the application:</w:t>
      </w:r>
    </w:p>
    <w:p w14:paraId="5641D519" w14:textId="77777777" w:rsidR="00AA0B78" w:rsidRPr="00BE218C" w:rsidRDefault="00AA0B78" w:rsidP="00AA0B78">
      <w:pPr>
        <w:tabs>
          <w:tab w:val="left" w:pos="7485"/>
        </w:tabs>
        <w:spacing w:before="120" w:after="0" w:line="240" w:lineRule="auto"/>
        <w:ind w:right="23"/>
        <w:jc w:val="both"/>
        <w:rPr>
          <w:rFonts w:ascii="Arial" w:hAnsi="Arial" w:cs="Arial"/>
          <w:bCs/>
          <w:lang w:eastAsia="en-AU"/>
        </w:rPr>
      </w:pPr>
    </w:p>
    <w:p w14:paraId="369915DF" w14:textId="77777777" w:rsidR="00AA0B78" w:rsidRPr="00AE32A7" w:rsidRDefault="00AA0B78" w:rsidP="00AA0B78">
      <w:pPr>
        <w:pStyle w:val="NoSpacing"/>
        <w:jc w:val="center"/>
        <w:rPr>
          <w:rFonts w:ascii="Arial" w:hAnsi="Arial" w:cs="Arial"/>
          <w:b/>
          <w:bCs/>
          <w:lang w:eastAsia="en-AU"/>
        </w:rPr>
      </w:pPr>
      <w:r w:rsidRPr="00AE32A7">
        <w:rPr>
          <w:rFonts w:ascii="Arial" w:hAnsi="Arial" w:cs="Arial"/>
          <w:b/>
        </w:rPr>
        <w:t>Table 3</w:t>
      </w:r>
    </w:p>
    <w:tbl>
      <w:tblPr>
        <w:tblStyle w:val="TableGrid"/>
        <w:tblW w:w="0" w:type="auto"/>
        <w:tblInd w:w="562" w:type="dxa"/>
        <w:tblLook w:val="04A0" w:firstRow="1" w:lastRow="0" w:firstColumn="1" w:lastColumn="0" w:noHBand="0" w:noVBand="1"/>
      </w:tblPr>
      <w:tblGrid>
        <w:gridCol w:w="2268"/>
        <w:gridCol w:w="5812"/>
      </w:tblGrid>
      <w:tr w:rsidR="00AA0B78" w:rsidRPr="00FD3B99" w14:paraId="461F58D7" w14:textId="77777777" w:rsidTr="00B53E38">
        <w:tc>
          <w:tcPr>
            <w:tcW w:w="2268" w:type="dxa"/>
            <w:tcBorders>
              <w:top w:val="single" w:sz="4" w:space="0" w:color="auto"/>
            </w:tcBorders>
            <w:shd w:val="clear" w:color="auto" w:fill="E7E6E6" w:themeFill="background2"/>
            <w:vAlign w:val="center"/>
          </w:tcPr>
          <w:p w14:paraId="29E8D42B" w14:textId="77777777" w:rsidR="00AA0B78" w:rsidRPr="00FD3B99" w:rsidRDefault="00AA0B78" w:rsidP="00B53E38">
            <w:pPr>
              <w:rPr>
                <w:rFonts w:ascii="Arial" w:hAnsi="Arial" w:cs="Arial"/>
                <w:b/>
                <w:sz w:val="20"/>
                <w:szCs w:val="20"/>
              </w:rPr>
            </w:pPr>
            <w:r w:rsidRPr="00FD3B99">
              <w:rPr>
                <w:rFonts w:ascii="Arial" w:hAnsi="Arial" w:cs="Arial"/>
                <w:b/>
                <w:sz w:val="20"/>
                <w:szCs w:val="20"/>
              </w:rPr>
              <w:t>Date</w:t>
            </w:r>
          </w:p>
        </w:tc>
        <w:tc>
          <w:tcPr>
            <w:tcW w:w="5812" w:type="dxa"/>
            <w:tcBorders>
              <w:top w:val="single" w:sz="4" w:space="0" w:color="auto"/>
            </w:tcBorders>
            <w:shd w:val="clear" w:color="auto" w:fill="E7E6E6" w:themeFill="background2"/>
            <w:vAlign w:val="center"/>
          </w:tcPr>
          <w:p w14:paraId="64204C63" w14:textId="77777777" w:rsidR="00AA0B78" w:rsidRPr="00FD3B99" w:rsidRDefault="00AA0B78" w:rsidP="00B53E38">
            <w:pPr>
              <w:rPr>
                <w:rFonts w:ascii="Arial" w:hAnsi="Arial" w:cs="Arial"/>
                <w:b/>
                <w:sz w:val="20"/>
                <w:szCs w:val="20"/>
              </w:rPr>
            </w:pPr>
            <w:r w:rsidRPr="00FD3B99">
              <w:rPr>
                <w:rFonts w:ascii="Arial" w:hAnsi="Arial" w:cs="Arial"/>
                <w:b/>
                <w:sz w:val="20"/>
                <w:szCs w:val="20"/>
              </w:rPr>
              <w:t>Event</w:t>
            </w:r>
          </w:p>
        </w:tc>
      </w:tr>
      <w:tr w:rsidR="00AA0B78" w:rsidRPr="00FD3B99" w14:paraId="08AB29E9" w14:textId="77777777" w:rsidTr="00B53E38">
        <w:tc>
          <w:tcPr>
            <w:tcW w:w="2268" w:type="dxa"/>
            <w:vAlign w:val="center"/>
          </w:tcPr>
          <w:p w14:paraId="3BA01901"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21 October 2022</w:t>
            </w:r>
          </w:p>
        </w:tc>
        <w:tc>
          <w:tcPr>
            <w:tcW w:w="5812" w:type="dxa"/>
            <w:vAlign w:val="center"/>
          </w:tcPr>
          <w:p w14:paraId="07EC2098" w14:textId="2615E0EA" w:rsidR="00AA0B78" w:rsidRPr="00FD3B99" w:rsidRDefault="00AA0B78" w:rsidP="00B53E38">
            <w:pPr>
              <w:jc w:val="both"/>
              <w:rPr>
                <w:rFonts w:ascii="Arial" w:hAnsi="Arial" w:cs="Arial"/>
                <w:sz w:val="20"/>
                <w:szCs w:val="20"/>
              </w:rPr>
            </w:pPr>
            <w:r w:rsidRPr="00FD3B99">
              <w:rPr>
                <w:rFonts w:ascii="Arial" w:hAnsi="Arial" w:cs="Arial"/>
                <w:sz w:val="20"/>
                <w:szCs w:val="20"/>
              </w:rPr>
              <w:t>Lodgement of Application</w:t>
            </w:r>
            <w:r w:rsidR="00CE12BD" w:rsidRPr="00FD3B99">
              <w:rPr>
                <w:rFonts w:ascii="Arial" w:hAnsi="Arial" w:cs="Arial"/>
                <w:sz w:val="20"/>
                <w:szCs w:val="20"/>
              </w:rPr>
              <w:t>.</w:t>
            </w:r>
          </w:p>
        </w:tc>
      </w:tr>
      <w:tr w:rsidR="00AA0B78" w:rsidRPr="00FD3B99" w14:paraId="24996A3E" w14:textId="77777777" w:rsidTr="00B53E38">
        <w:tc>
          <w:tcPr>
            <w:tcW w:w="2268" w:type="dxa"/>
            <w:vAlign w:val="center"/>
          </w:tcPr>
          <w:p w14:paraId="29737616"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2 November 2022</w:t>
            </w:r>
          </w:p>
        </w:tc>
        <w:tc>
          <w:tcPr>
            <w:tcW w:w="5812" w:type="dxa"/>
            <w:vAlign w:val="center"/>
          </w:tcPr>
          <w:p w14:paraId="4D85E470" w14:textId="74DE358A" w:rsidR="00AA0B78" w:rsidRPr="00FD3B99" w:rsidRDefault="00AA0B78" w:rsidP="00B53E38">
            <w:pPr>
              <w:jc w:val="both"/>
              <w:rPr>
                <w:rFonts w:ascii="Arial" w:hAnsi="Arial" w:cs="Arial"/>
                <w:sz w:val="20"/>
                <w:szCs w:val="20"/>
              </w:rPr>
            </w:pPr>
            <w:r w:rsidRPr="00FD3B99">
              <w:rPr>
                <w:rFonts w:ascii="Arial" w:hAnsi="Arial" w:cs="Arial"/>
                <w:sz w:val="20"/>
                <w:szCs w:val="20"/>
              </w:rPr>
              <w:t>Development Application was advertised for a period of 21 days, no submissions were received.</w:t>
            </w:r>
          </w:p>
        </w:tc>
      </w:tr>
      <w:tr w:rsidR="00AA0B78" w:rsidRPr="00FD3B99" w14:paraId="3DF53219" w14:textId="77777777" w:rsidTr="00B53E38">
        <w:tc>
          <w:tcPr>
            <w:tcW w:w="2268" w:type="dxa"/>
            <w:vAlign w:val="center"/>
          </w:tcPr>
          <w:p w14:paraId="3DA46B66"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6 December 2022</w:t>
            </w:r>
          </w:p>
        </w:tc>
        <w:tc>
          <w:tcPr>
            <w:tcW w:w="5812" w:type="dxa"/>
            <w:vAlign w:val="center"/>
          </w:tcPr>
          <w:p w14:paraId="67B8F754" w14:textId="342A304F" w:rsidR="00AA0B78" w:rsidRPr="00FD3B99" w:rsidRDefault="00AA0B78" w:rsidP="00B53E38">
            <w:pPr>
              <w:jc w:val="both"/>
              <w:rPr>
                <w:rFonts w:ascii="Arial" w:hAnsi="Arial" w:cs="Arial"/>
                <w:sz w:val="20"/>
                <w:szCs w:val="20"/>
              </w:rPr>
            </w:pPr>
            <w:r w:rsidRPr="00FD3B99">
              <w:rPr>
                <w:rFonts w:ascii="Arial" w:hAnsi="Arial" w:cs="Arial"/>
                <w:sz w:val="20"/>
                <w:szCs w:val="20"/>
              </w:rPr>
              <w:t>Kick-Off B</w:t>
            </w:r>
            <w:r w:rsidRPr="00FD3B99">
              <w:rPr>
                <w:rFonts w:ascii="Arial" w:hAnsi="Arial" w:cs="Arial"/>
                <w:spacing w:val="-2"/>
                <w:sz w:val="20"/>
                <w:szCs w:val="20"/>
              </w:rPr>
              <w:t xml:space="preserve">riefing </w:t>
            </w:r>
            <w:r w:rsidRPr="00FD3B99">
              <w:rPr>
                <w:rFonts w:ascii="Arial" w:hAnsi="Arial" w:cs="Arial"/>
                <w:sz w:val="20"/>
                <w:szCs w:val="20"/>
              </w:rPr>
              <w:t xml:space="preserve">(see key </w:t>
            </w:r>
            <w:r w:rsidR="00582E54" w:rsidRPr="00FD3B99">
              <w:rPr>
                <w:rFonts w:ascii="Arial" w:hAnsi="Arial" w:cs="Arial"/>
                <w:sz w:val="20"/>
                <w:szCs w:val="20"/>
              </w:rPr>
              <w:t>matters</w:t>
            </w:r>
            <w:r w:rsidRPr="00FD3B99">
              <w:rPr>
                <w:rFonts w:ascii="Arial" w:hAnsi="Arial" w:cs="Arial"/>
                <w:sz w:val="20"/>
                <w:szCs w:val="20"/>
              </w:rPr>
              <w:t xml:space="preserve"> raised below)</w:t>
            </w:r>
            <w:r w:rsidR="00CE12BD" w:rsidRPr="00FD3B99">
              <w:rPr>
                <w:rFonts w:ascii="Arial" w:hAnsi="Arial" w:cs="Arial"/>
                <w:sz w:val="20"/>
                <w:szCs w:val="20"/>
              </w:rPr>
              <w:t>.</w:t>
            </w:r>
          </w:p>
        </w:tc>
      </w:tr>
      <w:tr w:rsidR="00AA0B78" w:rsidRPr="00FD3B99" w14:paraId="5957D299" w14:textId="77777777" w:rsidTr="00B53E38">
        <w:tc>
          <w:tcPr>
            <w:tcW w:w="2268" w:type="dxa"/>
            <w:vAlign w:val="center"/>
          </w:tcPr>
          <w:p w14:paraId="550DF1A1"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22 December 2022</w:t>
            </w:r>
          </w:p>
        </w:tc>
        <w:tc>
          <w:tcPr>
            <w:tcW w:w="5812" w:type="dxa"/>
            <w:vAlign w:val="center"/>
          </w:tcPr>
          <w:p w14:paraId="12FB9A36"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Transport for NSW conditions of consent provided.</w:t>
            </w:r>
          </w:p>
        </w:tc>
      </w:tr>
      <w:tr w:rsidR="00AA0B78" w:rsidRPr="00FD3B99" w14:paraId="7709D5CE" w14:textId="77777777" w:rsidTr="00B53E38">
        <w:tc>
          <w:tcPr>
            <w:tcW w:w="2268" w:type="dxa"/>
            <w:vAlign w:val="center"/>
          </w:tcPr>
          <w:p w14:paraId="3B5BCA45"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6 March 2023</w:t>
            </w:r>
          </w:p>
        </w:tc>
        <w:tc>
          <w:tcPr>
            <w:tcW w:w="5812" w:type="dxa"/>
            <w:vAlign w:val="center"/>
          </w:tcPr>
          <w:p w14:paraId="4B6B863E" w14:textId="74F1727D" w:rsidR="00AA0B78" w:rsidRPr="00FD3B99" w:rsidRDefault="00AA0B78" w:rsidP="00B53E38">
            <w:pPr>
              <w:jc w:val="both"/>
              <w:rPr>
                <w:rFonts w:ascii="Arial" w:hAnsi="Arial" w:cs="Arial"/>
                <w:sz w:val="20"/>
                <w:szCs w:val="20"/>
              </w:rPr>
            </w:pPr>
            <w:r w:rsidRPr="00FD3B99">
              <w:rPr>
                <w:rFonts w:ascii="Arial" w:hAnsi="Arial" w:cs="Arial"/>
                <w:sz w:val="20"/>
                <w:szCs w:val="20"/>
              </w:rPr>
              <w:t xml:space="preserve">Council Briefing </w:t>
            </w:r>
            <w:r w:rsidR="00CE12BD" w:rsidRPr="00FD3B99">
              <w:rPr>
                <w:rFonts w:ascii="Arial" w:hAnsi="Arial" w:cs="Arial"/>
                <w:sz w:val="20"/>
                <w:szCs w:val="20"/>
              </w:rPr>
              <w:t xml:space="preserve">(see key </w:t>
            </w:r>
            <w:r w:rsidR="00582E54" w:rsidRPr="00FD3B99">
              <w:rPr>
                <w:rFonts w:ascii="Arial" w:hAnsi="Arial" w:cs="Arial"/>
                <w:sz w:val="20"/>
                <w:szCs w:val="20"/>
              </w:rPr>
              <w:t>matters</w:t>
            </w:r>
            <w:r w:rsidR="00CE12BD" w:rsidRPr="00FD3B99">
              <w:rPr>
                <w:rFonts w:ascii="Arial" w:hAnsi="Arial" w:cs="Arial"/>
                <w:sz w:val="20"/>
                <w:szCs w:val="20"/>
              </w:rPr>
              <w:t xml:space="preserve"> raised below).</w:t>
            </w:r>
          </w:p>
        </w:tc>
      </w:tr>
      <w:tr w:rsidR="00AA0B78" w:rsidRPr="00FD3B99" w14:paraId="2C1468BF" w14:textId="77777777" w:rsidTr="00B53E38">
        <w:trPr>
          <w:trHeight w:val="70"/>
        </w:trPr>
        <w:tc>
          <w:tcPr>
            <w:tcW w:w="2268" w:type="dxa"/>
            <w:vAlign w:val="center"/>
          </w:tcPr>
          <w:p w14:paraId="4F5C4582"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15 March 2023</w:t>
            </w:r>
          </w:p>
        </w:tc>
        <w:tc>
          <w:tcPr>
            <w:tcW w:w="5812" w:type="dxa"/>
            <w:vAlign w:val="center"/>
          </w:tcPr>
          <w:p w14:paraId="21E367DE" w14:textId="5F86FCA3" w:rsidR="00AA0B78" w:rsidRPr="00FD3B99" w:rsidRDefault="00AA0B78" w:rsidP="00B53E38">
            <w:pPr>
              <w:jc w:val="both"/>
              <w:rPr>
                <w:rFonts w:ascii="Arial" w:hAnsi="Arial" w:cs="Arial"/>
                <w:sz w:val="20"/>
                <w:szCs w:val="20"/>
              </w:rPr>
            </w:pPr>
            <w:r w:rsidRPr="00FD3B99">
              <w:rPr>
                <w:rFonts w:ascii="Arial" w:hAnsi="Arial" w:cs="Arial"/>
                <w:sz w:val="20"/>
                <w:szCs w:val="20"/>
              </w:rPr>
              <w:t>Request for further information letter was issued</w:t>
            </w:r>
            <w:r w:rsidR="00CE12BD" w:rsidRPr="00FD3B99">
              <w:rPr>
                <w:rFonts w:ascii="Arial" w:hAnsi="Arial" w:cs="Arial"/>
                <w:sz w:val="20"/>
                <w:szCs w:val="20"/>
              </w:rPr>
              <w:t xml:space="preserve"> (see key issues raised below).</w:t>
            </w:r>
          </w:p>
        </w:tc>
      </w:tr>
      <w:tr w:rsidR="00AA0B78" w:rsidRPr="00FD3B99" w14:paraId="4ABFAA6F" w14:textId="77777777" w:rsidTr="00B53E38">
        <w:trPr>
          <w:trHeight w:val="70"/>
        </w:trPr>
        <w:tc>
          <w:tcPr>
            <w:tcW w:w="2268" w:type="dxa"/>
            <w:vAlign w:val="center"/>
          </w:tcPr>
          <w:p w14:paraId="26032A99"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23 March 2023</w:t>
            </w:r>
          </w:p>
        </w:tc>
        <w:tc>
          <w:tcPr>
            <w:tcW w:w="5812" w:type="dxa"/>
            <w:vAlign w:val="center"/>
          </w:tcPr>
          <w:p w14:paraId="628606CC" w14:textId="4D0E5AA4" w:rsidR="00AA0B78" w:rsidRPr="00FD3B99" w:rsidRDefault="00AA0B78" w:rsidP="00B53E38">
            <w:pPr>
              <w:jc w:val="both"/>
              <w:rPr>
                <w:rFonts w:ascii="Arial" w:hAnsi="Arial" w:cs="Arial"/>
                <w:sz w:val="20"/>
                <w:szCs w:val="20"/>
              </w:rPr>
            </w:pPr>
            <w:r w:rsidRPr="00FD3B99">
              <w:rPr>
                <w:rFonts w:ascii="Arial" w:hAnsi="Arial" w:cs="Arial"/>
                <w:sz w:val="20"/>
                <w:szCs w:val="20"/>
              </w:rPr>
              <w:t>Virtual meeting with Applicant, Engineers, Town Planners, Council’s Development Engineer and Asset Planner regarding stormwater management designs.</w:t>
            </w:r>
          </w:p>
        </w:tc>
      </w:tr>
      <w:tr w:rsidR="00AA0B78" w:rsidRPr="00FD3B99" w14:paraId="190F01F5" w14:textId="77777777" w:rsidTr="00B53E38">
        <w:trPr>
          <w:trHeight w:val="70"/>
        </w:trPr>
        <w:tc>
          <w:tcPr>
            <w:tcW w:w="2268" w:type="dxa"/>
            <w:vAlign w:val="center"/>
          </w:tcPr>
          <w:p w14:paraId="35FA3480" w14:textId="77777777" w:rsidR="00AA0B78" w:rsidRPr="00FD3B99" w:rsidRDefault="00AA0B78" w:rsidP="00B53E38">
            <w:pPr>
              <w:jc w:val="both"/>
              <w:rPr>
                <w:rFonts w:ascii="Arial" w:hAnsi="Arial" w:cs="Arial"/>
                <w:sz w:val="20"/>
                <w:szCs w:val="20"/>
              </w:rPr>
            </w:pPr>
            <w:r w:rsidRPr="00FD3B99">
              <w:rPr>
                <w:rFonts w:ascii="Arial" w:hAnsi="Arial" w:cs="Arial"/>
                <w:sz w:val="20"/>
                <w:szCs w:val="20"/>
              </w:rPr>
              <w:t>17 April 2023</w:t>
            </w:r>
          </w:p>
        </w:tc>
        <w:tc>
          <w:tcPr>
            <w:tcW w:w="5812" w:type="dxa"/>
            <w:vAlign w:val="center"/>
          </w:tcPr>
          <w:p w14:paraId="5ABCD39D" w14:textId="5927AE8D" w:rsidR="00AA0B78" w:rsidRPr="00FD3B99" w:rsidRDefault="00AA0B78" w:rsidP="00B53E38">
            <w:pPr>
              <w:jc w:val="both"/>
              <w:rPr>
                <w:rFonts w:ascii="Arial" w:hAnsi="Arial" w:cs="Arial"/>
                <w:sz w:val="20"/>
                <w:szCs w:val="20"/>
              </w:rPr>
            </w:pPr>
            <w:r w:rsidRPr="00FD3B99">
              <w:rPr>
                <w:rFonts w:ascii="Arial" w:hAnsi="Arial" w:cs="Arial"/>
                <w:sz w:val="20"/>
                <w:szCs w:val="20"/>
              </w:rPr>
              <w:t xml:space="preserve">Amended plans and further documentations </w:t>
            </w:r>
            <w:r w:rsidR="00A51660">
              <w:rPr>
                <w:rFonts w:ascii="Arial" w:hAnsi="Arial" w:cs="Arial"/>
                <w:sz w:val="20"/>
                <w:szCs w:val="20"/>
              </w:rPr>
              <w:t>was</w:t>
            </w:r>
            <w:r w:rsidRPr="00FD3B99">
              <w:rPr>
                <w:rFonts w:ascii="Arial" w:hAnsi="Arial" w:cs="Arial"/>
                <w:sz w:val="20"/>
                <w:szCs w:val="20"/>
              </w:rPr>
              <w:t xml:space="preserve"> submitted</w:t>
            </w:r>
            <w:r w:rsidR="00CE12BD" w:rsidRPr="00FD3B99">
              <w:rPr>
                <w:rFonts w:ascii="Arial" w:hAnsi="Arial" w:cs="Arial"/>
                <w:sz w:val="20"/>
                <w:szCs w:val="20"/>
              </w:rPr>
              <w:t>.</w:t>
            </w:r>
          </w:p>
        </w:tc>
      </w:tr>
      <w:tr w:rsidR="00AA0B78" w:rsidRPr="00FD3B99" w14:paraId="5844BBC3" w14:textId="77777777" w:rsidTr="00AA0B78">
        <w:trPr>
          <w:trHeight w:val="85"/>
        </w:trPr>
        <w:tc>
          <w:tcPr>
            <w:tcW w:w="2268" w:type="dxa"/>
            <w:vAlign w:val="center"/>
          </w:tcPr>
          <w:p w14:paraId="660510BC" w14:textId="0F1D7E6E" w:rsidR="00AA0B78" w:rsidRPr="00FD3B99" w:rsidRDefault="00F662E7" w:rsidP="00B53E38">
            <w:pPr>
              <w:jc w:val="both"/>
              <w:rPr>
                <w:rFonts w:ascii="Arial" w:hAnsi="Arial" w:cs="Arial"/>
                <w:sz w:val="20"/>
                <w:szCs w:val="20"/>
                <w:highlight w:val="red"/>
              </w:rPr>
            </w:pPr>
            <w:r w:rsidRPr="00FD3B99">
              <w:rPr>
                <w:rFonts w:ascii="Arial" w:hAnsi="Arial" w:cs="Arial"/>
                <w:sz w:val="20"/>
                <w:szCs w:val="20"/>
              </w:rPr>
              <w:t>18 July 2023</w:t>
            </w:r>
          </w:p>
        </w:tc>
        <w:tc>
          <w:tcPr>
            <w:tcW w:w="5812" w:type="dxa"/>
            <w:vAlign w:val="center"/>
          </w:tcPr>
          <w:p w14:paraId="6B5FE0EC" w14:textId="08A540FF" w:rsidR="00AA0B78" w:rsidRPr="00FD3B99" w:rsidRDefault="00F662E7" w:rsidP="00B53E38">
            <w:pPr>
              <w:jc w:val="both"/>
              <w:rPr>
                <w:rFonts w:ascii="Arial" w:hAnsi="Arial" w:cs="Arial"/>
                <w:sz w:val="20"/>
                <w:szCs w:val="20"/>
                <w:highlight w:val="red"/>
              </w:rPr>
            </w:pPr>
            <w:r w:rsidRPr="00FD3B99">
              <w:rPr>
                <w:rFonts w:ascii="Arial" w:hAnsi="Arial" w:cs="Arial"/>
                <w:sz w:val="20"/>
                <w:szCs w:val="20"/>
              </w:rPr>
              <w:t>Request for further information letter was issued (issues relating to Engineering and Stormwater Management concerns).</w:t>
            </w:r>
          </w:p>
        </w:tc>
      </w:tr>
      <w:tr w:rsidR="00F662E7" w:rsidRPr="00FD3B99" w14:paraId="78F5A4A8" w14:textId="77777777" w:rsidTr="00AA0B78">
        <w:trPr>
          <w:trHeight w:val="85"/>
        </w:trPr>
        <w:tc>
          <w:tcPr>
            <w:tcW w:w="2268" w:type="dxa"/>
            <w:vAlign w:val="center"/>
          </w:tcPr>
          <w:p w14:paraId="2989003E" w14:textId="46C8A82B" w:rsidR="00F662E7" w:rsidRPr="00A51660" w:rsidRDefault="00A51660" w:rsidP="00B53E38">
            <w:pPr>
              <w:jc w:val="both"/>
              <w:rPr>
                <w:rFonts w:ascii="Arial" w:hAnsi="Arial" w:cs="Arial"/>
                <w:sz w:val="20"/>
                <w:szCs w:val="20"/>
              </w:rPr>
            </w:pPr>
            <w:r w:rsidRPr="00A51660">
              <w:rPr>
                <w:rFonts w:ascii="Arial" w:hAnsi="Arial" w:cs="Arial"/>
                <w:sz w:val="20"/>
                <w:szCs w:val="20"/>
              </w:rPr>
              <w:t>21</w:t>
            </w:r>
            <w:r w:rsidR="00F662E7" w:rsidRPr="00A51660">
              <w:rPr>
                <w:rFonts w:ascii="Arial" w:hAnsi="Arial" w:cs="Arial"/>
                <w:sz w:val="20"/>
                <w:szCs w:val="20"/>
              </w:rPr>
              <w:t xml:space="preserve"> July 2023</w:t>
            </w:r>
          </w:p>
        </w:tc>
        <w:tc>
          <w:tcPr>
            <w:tcW w:w="5812" w:type="dxa"/>
            <w:vAlign w:val="center"/>
          </w:tcPr>
          <w:p w14:paraId="07DB0904" w14:textId="120EB5F7" w:rsidR="00F662E7" w:rsidRPr="00A51660" w:rsidRDefault="00A51660" w:rsidP="00B53E38">
            <w:pPr>
              <w:jc w:val="both"/>
              <w:rPr>
                <w:rFonts w:ascii="Arial" w:hAnsi="Arial" w:cs="Arial"/>
                <w:sz w:val="20"/>
                <w:szCs w:val="20"/>
              </w:rPr>
            </w:pPr>
            <w:r w:rsidRPr="00A51660">
              <w:rPr>
                <w:rFonts w:ascii="Arial" w:hAnsi="Arial" w:cs="Arial"/>
                <w:sz w:val="20"/>
                <w:szCs w:val="20"/>
              </w:rPr>
              <w:t>Request for further information</w:t>
            </w:r>
            <w:r>
              <w:rPr>
                <w:rFonts w:ascii="Arial" w:hAnsi="Arial" w:cs="Arial"/>
                <w:sz w:val="20"/>
                <w:szCs w:val="20"/>
              </w:rPr>
              <w:t xml:space="preserve"> reiterating the points raised in the RFI, dated 18 July 2023, </w:t>
            </w:r>
            <w:r w:rsidRPr="00A51660">
              <w:rPr>
                <w:rFonts w:ascii="Arial" w:hAnsi="Arial" w:cs="Arial"/>
                <w:sz w:val="20"/>
                <w:szCs w:val="20"/>
              </w:rPr>
              <w:t>was issued (issues relating to Engineering and Stormwater Management concerns).</w:t>
            </w:r>
          </w:p>
        </w:tc>
      </w:tr>
      <w:tr w:rsidR="00A51660" w:rsidRPr="00FD3B99" w14:paraId="072733B2" w14:textId="77777777" w:rsidTr="00AA0B78">
        <w:trPr>
          <w:trHeight w:val="85"/>
        </w:trPr>
        <w:tc>
          <w:tcPr>
            <w:tcW w:w="2268" w:type="dxa"/>
            <w:vAlign w:val="center"/>
          </w:tcPr>
          <w:p w14:paraId="243CF262" w14:textId="41665B5E" w:rsidR="00A51660" w:rsidRPr="00024845" w:rsidRDefault="00BC15E3" w:rsidP="00B53E38">
            <w:pPr>
              <w:jc w:val="both"/>
              <w:rPr>
                <w:rFonts w:ascii="Arial" w:hAnsi="Arial" w:cs="Arial"/>
                <w:sz w:val="20"/>
                <w:szCs w:val="20"/>
              </w:rPr>
            </w:pPr>
            <w:r w:rsidRPr="00024845">
              <w:rPr>
                <w:rFonts w:ascii="Arial" w:hAnsi="Arial" w:cs="Arial"/>
                <w:sz w:val="20"/>
                <w:szCs w:val="20"/>
              </w:rPr>
              <w:t>29</w:t>
            </w:r>
            <w:r w:rsidR="00A51660" w:rsidRPr="00024845">
              <w:rPr>
                <w:rFonts w:ascii="Arial" w:hAnsi="Arial" w:cs="Arial"/>
                <w:sz w:val="20"/>
                <w:szCs w:val="20"/>
              </w:rPr>
              <w:t xml:space="preserve"> </w:t>
            </w:r>
            <w:r w:rsidRPr="00024845">
              <w:rPr>
                <w:rFonts w:ascii="Arial" w:hAnsi="Arial" w:cs="Arial"/>
                <w:sz w:val="20"/>
                <w:szCs w:val="20"/>
              </w:rPr>
              <w:t>August</w:t>
            </w:r>
            <w:r w:rsidR="00A51660" w:rsidRPr="00024845">
              <w:rPr>
                <w:rFonts w:ascii="Arial" w:hAnsi="Arial" w:cs="Arial"/>
                <w:sz w:val="20"/>
                <w:szCs w:val="20"/>
              </w:rPr>
              <w:t xml:space="preserve"> 2023</w:t>
            </w:r>
          </w:p>
        </w:tc>
        <w:tc>
          <w:tcPr>
            <w:tcW w:w="5812" w:type="dxa"/>
            <w:vAlign w:val="center"/>
          </w:tcPr>
          <w:p w14:paraId="512B59F7" w14:textId="1084255D" w:rsidR="00A51660" w:rsidRPr="00024845" w:rsidRDefault="00BC15E3" w:rsidP="00B53E38">
            <w:pPr>
              <w:jc w:val="both"/>
              <w:rPr>
                <w:rFonts w:ascii="Arial" w:hAnsi="Arial" w:cs="Arial"/>
                <w:sz w:val="20"/>
                <w:szCs w:val="20"/>
              </w:rPr>
            </w:pPr>
            <w:r w:rsidRPr="00024845">
              <w:rPr>
                <w:rFonts w:ascii="Arial" w:hAnsi="Arial" w:cs="Arial"/>
                <w:sz w:val="20"/>
                <w:szCs w:val="20"/>
              </w:rPr>
              <w:t>Applicant and Panel Briefing</w:t>
            </w:r>
          </w:p>
        </w:tc>
      </w:tr>
      <w:tr w:rsidR="00BC15E3" w:rsidRPr="00FD3B99" w14:paraId="0C8E4012" w14:textId="77777777" w:rsidTr="00AA0B78">
        <w:trPr>
          <w:trHeight w:val="85"/>
        </w:trPr>
        <w:tc>
          <w:tcPr>
            <w:tcW w:w="2268" w:type="dxa"/>
            <w:vAlign w:val="center"/>
          </w:tcPr>
          <w:p w14:paraId="650D578A" w14:textId="6C82ACC0" w:rsidR="00BC15E3" w:rsidRPr="00024845" w:rsidRDefault="00BC15E3" w:rsidP="00B53E38">
            <w:pPr>
              <w:jc w:val="both"/>
              <w:rPr>
                <w:rFonts w:ascii="Arial" w:hAnsi="Arial" w:cs="Arial"/>
                <w:sz w:val="20"/>
                <w:szCs w:val="20"/>
              </w:rPr>
            </w:pPr>
            <w:r w:rsidRPr="00024845">
              <w:rPr>
                <w:rFonts w:ascii="Arial" w:hAnsi="Arial" w:cs="Arial"/>
                <w:sz w:val="20"/>
                <w:szCs w:val="20"/>
              </w:rPr>
              <w:t xml:space="preserve">7 </w:t>
            </w:r>
            <w:r w:rsidR="003C098F">
              <w:rPr>
                <w:rFonts w:ascii="Arial" w:hAnsi="Arial" w:cs="Arial"/>
                <w:sz w:val="20"/>
                <w:szCs w:val="20"/>
              </w:rPr>
              <w:t>September</w:t>
            </w:r>
            <w:r w:rsidRPr="00024845">
              <w:rPr>
                <w:rFonts w:ascii="Arial" w:hAnsi="Arial" w:cs="Arial"/>
                <w:sz w:val="20"/>
                <w:szCs w:val="20"/>
              </w:rPr>
              <w:t xml:space="preserve"> 2023</w:t>
            </w:r>
          </w:p>
        </w:tc>
        <w:tc>
          <w:tcPr>
            <w:tcW w:w="5812" w:type="dxa"/>
            <w:vAlign w:val="center"/>
          </w:tcPr>
          <w:p w14:paraId="4BE4333B" w14:textId="0C57DA68" w:rsidR="00BC15E3" w:rsidRPr="00024845" w:rsidRDefault="00BC15E3" w:rsidP="00B53E38">
            <w:pPr>
              <w:jc w:val="both"/>
              <w:rPr>
                <w:rFonts w:ascii="Arial" w:hAnsi="Arial" w:cs="Arial"/>
                <w:sz w:val="20"/>
                <w:szCs w:val="20"/>
              </w:rPr>
            </w:pPr>
            <w:r w:rsidRPr="00024845">
              <w:rPr>
                <w:rFonts w:ascii="Arial" w:hAnsi="Arial" w:cs="Arial"/>
                <w:sz w:val="20"/>
                <w:szCs w:val="20"/>
              </w:rPr>
              <w:t>Amended plans and further documentation was submitted.</w:t>
            </w:r>
          </w:p>
        </w:tc>
      </w:tr>
    </w:tbl>
    <w:p w14:paraId="73499D01" w14:textId="4AE298CB" w:rsidR="00AA0B78" w:rsidRDefault="00AA0B78" w:rsidP="00396E79">
      <w:pPr>
        <w:pStyle w:val="FigureCaption"/>
        <w:spacing w:before="0" w:after="0"/>
        <w:ind w:left="0"/>
        <w:jc w:val="both"/>
        <w:rPr>
          <w:rFonts w:ascii="Arial" w:eastAsiaTheme="minorHAnsi" w:hAnsi="Arial" w:cs="Arial"/>
          <w:b w:val="0"/>
          <w:bCs/>
          <w:iCs w:val="0"/>
          <w:color w:val="auto"/>
          <w:sz w:val="22"/>
          <w:szCs w:val="22"/>
          <w:lang w:val="en-AU" w:eastAsia="en-AU"/>
        </w:rPr>
      </w:pPr>
    </w:p>
    <w:p w14:paraId="3BC7845D" w14:textId="7A4C443B" w:rsidR="00396E79" w:rsidRPr="009870FE" w:rsidRDefault="00803653" w:rsidP="00396E79">
      <w:pPr>
        <w:pStyle w:val="FigureCaption"/>
        <w:spacing w:before="0" w:after="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Two</w:t>
      </w:r>
      <w:r w:rsidR="00396E79" w:rsidRPr="00396E79">
        <w:rPr>
          <w:rFonts w:ascii="Arial" w:eastAsiaTheme="minorHAnsi" w:hAnsi="Arial" w:cs="Arial"/>
          <w:b w:val="0"/>
          <w:bCs/>
          <w:iCs w:val="0"/>
          <w:color w:val="auto"/>
          <w:sz w:val="22"/>
          <w:szCs w:val="22"/>
          <w:lang w:val="en-AU" w:eastAsia="en-AU"/>
        </w:rPr>
        <w:t xml:space="preserve"> pre-lodgement meeting</w:t>
      </w:r>
      <w:r>
        <w:rPr>
          <w:rFonts w:ascii="Arial" w:eastAsiaTheme="minorHAnsi" w:hAnsi="Arial" w:cs="Arial"/>
          <w:b w:val="0"/>
          <w:bCs/>
          <w:iCs w:val="0"/>
          <w:color w:val="auto"/>
          <w:sz w:val="22"/>
          <w:szCs w:val="22"/>
          <w:lang w:val="en-AU" w:eastAsia="en-AU"/>
        </w:rPr>
        <w:t>s</w:t>
      </w:r>
      <w:r w:rsidR="00396E79" w:rsidRPr="00396E79">
        <w:rPr>
          <w:rFonts w:ascii="Arial" w:eastAsiaTheme="minorHAnsi" w:hAnsi="Arial" w:cs="Arial"/>
          <w:b w:val="0"/>
          <w:bCs/>
          <w:iCs w:val="0"/>
          <w:color w:val="auto"/>
          <w:sz w:val="22"/>
          <w:szCs w:val="22"/>
          <w:lang w:val="en-AU" w:eastAsia="en-AU"/>
        </w:rPr>
        <w:t xml:space="preserve"> </w:t>
      </w:r>
      <w:r w:rsidR="007A6257">
        <w:rPr>
          <w:rFonts w:ascii="Arial" w:eastAsiaTheme="minorHAnsi" w:hAnsi="Arial" w:cs="Arial"/>
          <w:b w:val="0"/>
          <w:bCs/>
          <w:iCs w:val="0"/>
          <w:color w:val="auto"/>
          <w:sz w:val="22"/>
          <w:szCs w:val="22"/>
          <w:lang w:val="en-AU" w:eastAsia="en-AU"/>
        </w:rPr>
        <w:t xml:space="preserve">with Council </w:t>
      </w:r>
      <w:r>
        <w:rPr>
          <w:rFonts w:ascii="Arial" w:eastAsiaTheme="minorHAnsi" w:hAnsi="Arial" w:cs="Arial"/>
          <w:b w:val="0"/>
          <w:bCs/>
          <w:iCs w:val="0"/>
          <w:color w:val="auto"/>
          <w:sz w:val="22"/>
          <w:szCs w:val="22"/>
          <w:lang w:val="en-AU" w:eastAsia="en-AU"/>
        </w:rPr>
        <w:t>were</w:t>
      </w:r>
      <w:r w:rsidR="00396E79" w:rsidRPr="00396E79">
        <w:rPr>
          <w:rFonts w:ascii="Arial" w:eastAsiaTheme="minorHAnsi" w:hAnsi="Arial" w:cs="Arial"/>
          <w:b w:val="0"/>
          <w:bCs/>
          <w:iCs w:val="0"/>
          <w:color w:val="auto"/>
          <w:sz w:val="22"/>
          <w:szCs w:val="22"/>
          <w:lang w:val="en-AU" w:eastAsia="en-AU"/>
        </w:rPr>
        <w:t xml:space="preserve"> held </w:t>
      </w:r>
      <w:r>
        <w:rPr>
          <w:rFonts w:ascii="Arial" w:eastAsiaTheme="minorHAnsi" w:hAnsi="Arial" w:cs="Arial"/>
          <w:b w:val="0"/>
          <w:bCs/>
          <w:iCs w:val="0"/>
          <w:color w:val="auto"/>
          <w:sz w:val="22"/>
          <w:szCs w:val="22"/>
          <w:lang w:val="en-AU" w:eastAsia="en-AU"/>
        </w:rPr>
        <w:t>on 1 December 2021 and 1 April 2022</w:t>
      </w:r>
      <w:r w:rsidR="00396E79" w:rsidRPr="00803653">
        <w:rPr>
          <w:rFonts w:ascii="Arial" w:eastAsiaTheme="minorHAnsi" w:hAnsi="Arial" w:cs="Arial"/>
          <w:b w:val="0"/>
          <w:bCs/>
          <w:iCs w:val="0"/>
          <w:color w:val="auto"/>
          <w:sz w:val="22"/>
          <w:szCs w:val="22"/>
          <w:lang w:val="en-AU" w:eastAsia="en-AU"/>
        </w:rPr>
        <w:t xml:space="preserve">. A summary of the </w:t>
      </w:r>
      <w:r w:rsidR="00294EE9">
        <w:rPr>
          <w:rFonts w:ascii="Arial" w:eastAsiaTheme="minorHAnsi" w:hAnsi="Arial" w:cs="Arial"/>
          <w:b w:val="0"/>
          <w:bCs/>
          <w:iCs w:val="0"/>
          <w:color w:val="auto"/>
          <w:sz w:val="22"/>
          <w:szCs w:val="22"/>
          <w:lang w:val="en-AU" w:eastAsia="en-AU"/>
        </w:rPr>
        <w:t>pre-lodgement concerns are</w:t>
      </w:r>
      <w:r w:rsidR="00396E79" w:rsidRPr="00803653">
        <w:rPr>
          <w:rFonts w:ascii="Arial" w:eastAsiaTheme="minorHAnsi" w:hAnsi="Arial" w:cs="Arial"/>
          <w:b w:val="0"/>
          <w:bCs/>
          <w:iCs w:val="0"/>
          <w:color w:val="auto"/>
          <w:sz w:val="22"/>
          <w:szCs w:val="22"/>
          <w:lang w:val="en-AU" w:eastAsia="en-AU"/>
        </w:rPr>
        <w:t xml:space="preserve"> </w:t>
      </w:r>
      <w:r w:rsidR="00396E79" w:rsidRPr="009870FE">
        <w:rPr>
          <w:rFonts w:ascii="Arial" w:eastAsiaTheme="minorHAnsi" w:hAnsi="Arial" w:cs="Arial"/>
          <w:b w:val="0"/>
          <w:bCs/>
          <w:iCs w:val="0"/>
          <w:color w:val="auto"/>
          <w:sz w:val="22"/>
          <w:szCs w:val="22"/>
          <w:lang w:val="en-AU" w:eastAsia="en-AU"/>
        </w:rPr>
        <w:t>outlined below:</w:t>
      </w:r>
    </w:p>
    <w:p w14:paraId="2D801D3B" w14:textId="77777777" w:rsidR="00396E79" w:rsidRPr="009870FE" w:rsidRDefault="00396E79" w:rsidP="00396E79">
      <w:pPr>
        <w:pStyle w:val="FigureCaption"/>
        <w:spacing w:before="0" w:after="0"/>
        <w:ind w:left="0"/>
        <w:jc w:val="both"/>
        <w:rPr>
          <w:rFonts w:ascii="Arial" w:eastAsiaTheme="minorHAnsi" w:hAnsi="Arial" w:cs="Arial"/>
          <w:b w:val="0"/>
          <w:bCs/>
          <w:iCs w:val="0"/>
          <w:color w:val="auto"/>
          <w:sz w:val="22"/>
          <w:szCs w:val="22"/>
          <w:lang w:val="en-AU" w:eastAsia="en-AU"/>
        </w:rPr>
      </w:pPr>
    </w:p>
    <w:p w14:paraId="4B967CB9" w14:textId="6C2A32E4" w:rsidR="009870FE" w:rsidRDefault="009870FE"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Large vehicles and truck</w:t>
      </w:r>
      <w:r w:rsidR="003C098F">
        <w:rPr>
          <w:rFonts w:ascii="Arial" w:eastAsiaTheme="minorHAnsi" w:hAnsi="Arial" w:cs="Arial"/>
          <w:b w:val="0"/>
          <w:bCs/>
          <w:iCs w:val="0"/>
          <w:color w:val="auto"/>
          <w:sz w:val="22"/>
          <w:szCs w:val="22"/>
          <w:lang w:val="en-AU" w:eastAsia="en-AU"/>
        </w:rPr>
        <w:t>s</w:t>
      </w:r>
      <w:r>
        <w:rPr>
          <w:rFonts w:ascii="Arial" w:eastAsiaTheme="minorHAnsi" w:hAnsi="Arial" w:cs="Arial"/>
          <w:b w:val="0"/>
          <w:bCs/>
          <w:iCs w:val="0"/>
          <w:color w:val="auto"/>
          <w:sz w:val="22"/>
          <w:szCs w:val="22"/>
          <w:lang w:val="en-AU" w:eastAsia="en-AU"/>
        </w:rPr>
        <w:t xml:space="preserve"> </w:t>
      </w:r>
      <w:r w:rsidR="00803653" w:rsidRPr="009870FE">
        <w:rPr>
          <w:rFonts w:ascii="Arial" w:eastAsiaTheme="minorHAnsi" w:hAnsi="Arial" w:cs="Arial"/>
          <w:b w:val="0"/>
          <w:bCs/>
          <w:iCs w:val="0"/>
          <w:color w:val="auto"/>
          <w:sz w:val="22"/>
          <w:szCs w:val="22"/>
          <w:lang w:val="en-AU" w:eastAsia="en-AU"/>
        </w:rPr>
        <w:t>access</w:t>
      </w:r>
      <w:r w:rsidR="00A51660">
        <w:rPr>
          <w:rFonts w:ascii="Arial" w:eastAsiaTheme="minorHAnsi" w:hAnsi="Arial" w:cs="Arial"/>
          <w:b w:val="0"/>
          <w:bCs/>
          <w:iCs w:val="0"/>
          <w:color w:val="auto"/>
          <w:sz w:val="22"/>
          <w:szCs w:val="22"/>
          <w:lang w:val="en-AU" w:eastAsia="en-AU"/>
        </w:rPr>
        <w:t>ing the site</w:t>
      </w:r>
      <w:r w:rsidR="00803653" w:rsidRPr="009870FE">
        <w:rPr>
          <w:rFonts w:ascii="Arial" w:eastAsiaTheme="minorHAnsi" w:hAnsi="Arial" w:cs="Arial"/>
          <w:b w:val="0"/>
          <w:bCs/>
          <w:iCs w:val="0"/>
          <w:color w:val="auto"/>
          <w:sz w:val="22"/>
          <w:szCs w:val="22"/>
          <w:lang w:val="en-AU" w:eastAsia="en-AU"/>
        </w:rPr>
        <w:t xml:space="preserve"> off Orchard Road</w:t>
      </w:r>
      <w:r w:rsidR="007A6257">
        <w:rPr>
          <w:rFonts w:ascii="Arial" w:eastAsiaTheme="minorHAnsi" w:hAnsi="Arial" w:cs="Arial"/>
          <w:b w:val="0"/>
          <w:bCs/>
          <w:iCs w:val="0"/>
          <w:color w:val="auto"/>
          <w:sz w:val="22"/>
          <w:szCs w:val="22"/>
          <w:lang w:val="en-AU" w:eastAsia="en-AU"/>
        </w:rPr>
        <w:t xml:space="preserve"> and the traffic impact to residential dwellings across Orchard Road</w:t>
      </w:r>
      <w:r>
        <w:rPr>
          <w:rFonts w:ascii="Arial" w:eastAsiaTheme="minorHAnsi" w:hAnsi="Arial" w:cs="Arial"/>
          <w:b w:val="0"/>
          <w:bCs/>
          <w:iCs w:val="0"/>
          <w:color w:val="auto"/>
          <w:sz w:val="22"/>
          <w:szCs w:val="22"/>
          <w:lang w:val="en-AU" w:eastAsia="en-AU"/>
        </w:rPr>
        <w:t>,</w:t>
      </w:r>
    </w:p>
    <w:p w14:paraId="3DC95858" w14:textId="520032D2" w:rsidR="007A6257" w:rsidRPr="007A6257" w:rsidRDefault="009870FE" w:rsidP="007A6257">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9870FE">
        <w:rPr>
          <w:rFonts w:ascii="Arial" w:eastAsiaTheme="minorHAnsi" w:hAnsi="Arial" w:cs="Arial"/>
          <w:b w:val="0"/>
          <w:bCs/>
          <w:iCs w:val="0"/>
          <w:color w:val="auto"/>
          <w:sz w:val="22"/>
          <w:szCs w:val="22"/>
          <w:lang w:val="en-AU" w:eastAsia="en-AU"/>
        </w:rPr>
        <w:t xml:space="preserve">Vehicle manoeuvrability and access arrangements from </w:t>
      </w:r>
      <w:r w:rsidR="00803653" w:rsidRPr="009870FE">
        <w:rPr>
          <w:rFonts w:ascii="Arial" w:eastAsiaTheme="minorHAnsi" w:hAnsi="Arial" w:cs="Arial"/>
          <w:b w:val="0"/>
          <w:bCs/>
          <w:iCs w:val="0"/>
          <w:color w:val="auto"/>
          <w:sz w:val="22"/>
          <w:szCs w:val="22"/>
          <w:lang w:val="en-AU" w:eastAsia="en-AU"/>
        </w:rPr>
        <w:t>Miller Road</w:t>
      </w:r>
      <w:r w:rsidRPr="009870FE">
        <w:rPr>
          <w:rFonts w:ascii="Arial" w:eastAsiaTheme="minorHAnsi" w:hAnsi="Arial" w:cs="Arial"/>
          <w:b w:val="0"/>
          <w:bCs/>
          <w:iCs w:val="0"/>
          <w:color w:val="auto"/>
          <w:sz w:val="22"/>
          <w:szCs w:val="22"/>
          <w:lang w:val="en-AU" w:eastAsia="en-AU"/>
        </w:rPr>
        <w:t>,</w:t>
      </w:r>
    </w:p>
    <w:p w14:paraId="04FF22DA" w14:textId="14B53351" w:rsidR="00396E79" w:rsidRPr="009870FE" w:rsidRDefault="009870FE"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The l</w:t>
      </w:r>
      <w:r w:rsidR="00803653" w:rsidRPr="009870FE">
        <w:rPr>
          <w:rFonts w:ascii="Arial" w:eastAsiaTheme="minorHAnsi" w:hAnsi="Arial" w:cs="Arial"/>
          <w:b w:val="0"/>
          <w:bCs/>
          <w:iCs w:val="0"/>
          <w:color w:val="auto"/>
          <w:sz w:val="22"/>
          <w:szCs w:val="22"/>
          <w:lang w:val="en-AU" w:eastAsia="en-AU"/>
        </w:rPr>
        <w:t>ocation of the pump ho</w:t>
      </w:r>
      <w:r w:rsidR="00A51660">
        <w:rPr>
          <w:rFonts w:ascii="Arial" w:eastAsiaTheme="minorHAnsi" w:hAnsi="Arial" w:cs="Arial"/>
          <w:b w:val="0"/>
          <w:bCs/>
          <w:iCs w:val="0"/>
          <w:color w:val="auto"/>
          <w:sz w:val="22"/>
          <w:szCs w:val="22"/>
          <w:lang w:val="en-AU" w:eastAsia="en-AU"/>
        </w:rPr>
        <w:t>u</w:t>
      </w:r>
      <w:r w:rsidR="00803653" w:rsidRPr="009870FE">
        <w:rPr>
          <w:rFonts w:ascii="Arial" w:eastAsiaTheme="minorHAnsi" w:hAnsi="Arial" w:cs="Arial"/>
          <w:b w:val="0"/>
          <w:bCs/>
          <w:iCs w:val="0"/>
          <w:color w:val="auto"/>
          <w:sz w:val="22"/>
          <w:szCs w:val="22"/>
          <w:lang w:val="en-AU" w:eastAsia="en-AU"/>
        </w:rPr>
        <w:t>se and sprinkler tank</w:t>
      </w:r>
      <w:r>
        <w:rPr>
          <w:rFonts w:ascii="Arial" w:eastAsiaTheme="minorHAnsi" w:hAnsi="Arial" w:cs="Arial"/>
          <w:b w:val="0"/>
          <w:bCs/>
          <w:iCs w:val="0"/>
          <w:color w:val="auto"/>
          <w:sz w:val="22"/>
          <w:szCs w:val="22"/>
          <w:lang w:val="en-AU" w:eastAsia="en-AU"/>
        </w:rPr>
        <w:t xml:space="preserve"> along Orchard Road,</w:t>
      </w:r>
    </w:p>
    <w:p w14:paraId="40DFE3F8" w14:textId="4C1ACA43" w:rsidR="00803653" w:rsidRPr="009870FE" w:rsidRDefault="009870FE"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Design fails to achieve m</w:t>
      </w:r>
      <w:r w:rsidR="00DB3DBC" w:rsidRPr="009870FE">
        <w:rPr>
          <w:rFonts w:ascii="Arial" w:eastAsiaTheme="minorHAnsi" w:hAnsi="Arial" w:cs="Arial"/>
          <w:b w:val="0"/>
          <w:bCs/>
          <w:iCs w:val="0"/>
          <w:color w:val="auto"/>
          <w:sz w:val="22"/>
          <w:szCs w:val="22"/>
          <w:lang w:val="en-AU" w:eastAsia="en-AU"/>
        </w:rPr>
        <w:t>inimum f</w:t>
      </w:r>
      <w:r w:rsidR="00EF4669" w:rsidRPr="009870FE">
        <w:rPr>
          <w:rFonts w:ascii="Arial" w:eastAsiaTheme="minorHAnsi" w:hAnsi="Arial" w:cs="Arial"/>
          <w:b w:val="0"/>
          <w:bCs/>
          <w:iCs w:val="0"/>
          <w:color w:val="auto"/>
          <w:sz w:val="22"/>
          <w:szCs w:val="22"/>
          <w:lang w:val="en-AU" w:eastAsia="en-AU"/>
        </w:rPr>
        <w:t>ront setback</w:t>
      </w:r>
      <w:r>
        <w:rPr>
          <w:rFonts w:ascii="Arial" w:eastAsiaTheme="minorHAnsi" w:hAnsi="Arial" w:cs="Arial"/>
          <w:b w:val="0"/>
          <w:bCs/>
          <w:iCs w:val="0"/>
          <w:color w:val="auto"/>
          <w:sz w:val="22"/>
          <w:szCs w:val="22"/>
          <w:lang w:val="en-AU" w:eastAsia="en-AU"/>
        </w:rPr>
        <w:t>,</w:t>
      </w:r>
    </w:p>
    <w:p w14:paraId="7932E9DE" w14:textId="3ACE43EF" w:rsidR="00EF4669" w:rsidRPr="009870FE" w:rsidRDefault="009870FE"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Insufficient l</w:t>
      </w:r>
      <w:r w:rsidR="00EF4669" w:rsidRPr="009870FE">
        <w:rPr>
          <w:rFonts w:ascii="Arial" w:eastAsiaTheme="minorHAnsi" w:hAnsi="Arial" w:cs="Arial"/>
          <w:b w:val="0"/>
          <w:bCs/>
          <w:iCs w:val="0"/>
          <w:color w:val="auto"/>
          <w:sz w:val="22"/>
          <w:szCs w:val="22"/>
          <w:lang w:val="en-AU" w:eastAsia="en-AU"/>
        </w:rPr>
        <w:t>andscaping and tree planting</w:t>
      </w:r>
      <w:r>
        <w:rPr>
          <w:rFonts w:ascii="Arial" w:eastAsiaTheme="minorHAnsi" w:hAnsi="Arial" w:cs="Arial"/>
          <w:b w:val="0"/>
          <w:bCs/>
          <w:iCs w:val="0"/>
          <w:color w:val="auto"/>
          <w:sz w:val="22"/>
          <w:szCs w:val="22"/>
          <w:lang w:val="en-AU" w:eastAsia="en-AU"/>
        </w:rPr>
        <w:t>,</w:t>
      </w:r>
    </w:p>
    <w:p w14:paraId="33108702" w14:textId="1610E844" w:rsidR="00EF4669" w:rsidRPr="009870FE" w:rsidRDefault="009870FE"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Insufficient o</w:t>
      </w:r>
      <w:r w:rsidR="00DB3DBC" w:rsidRPr="009870FE">
        <w:rPr>
          <w:rFonts w:ascii="Arial" w:eastAsiaTheme="minorHAnsi" w:hAnsi="Arial" w:cs="Arial"/>
          <w:b w:val="0"/>
          <w:bCs/>
          <w:iCs w:val="0"/>
          <w:color w:val="auto"/>
          <w:sz w:val="22"/>
          <w:szCs w:val="22"/>
          <w:lang w:val="en-AU" w:eastAsia="en-AU"/>
        </w:rPr>
        <w:t>utdoor employee amenities</w:t>
      </w:r>
      <w:r>
        <w:rPr>
          <w:rFonts w:ascii="Arial" w:eastAsiaTheme="minorHAnsi" w:hAnsi="Arial" w:cs="Arial"/>
          <w:b w:val="0"/>
          <w:bCs/>
          <w:iCs w:val="0"/>
          <w:color w:val="auto"/>
          <w:sz w:val="22"/>
          <w:szCs w:val="22"/>
          <w:lang w:val="en-AU" w:eastAsia="en-AU"/>
        </w:rPr>
        <w:t>,</w:t>
      </w:r>
    </w:p>
    <w:p w14:paraId="34CB0586" w14:textId="21AB3446" w:rsidR="00DB3DBC" w:rsidRPr="009870FE" w:rsidRDefault="00DB3DBC"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9870FE">
        <w:rPr>
          <w:rFonts w:ascii="Arial" w:eastAsiaTheme="minorHAnsi" w:hAnsi="Arial" w:cs="Arial"/>
          <w:b w:val="0"/>
          <w:bCs/>
          <w:iCs w:val="0"/>
          <w:color w:val="auto"/>
          <w:sz w:val="22"/>
          <w:szCs w:val="22"/>
          <w:lang w:val="en-AU" w:eastAsia="en-AU"/>
        </w:rPr>
        <w:t>Stormwater drainage and stormwater pipe design</w:t>
      </w:r>
      <w:r w:rsidR="009870FE">
        <w:rPr>
          <w:rFonts w:ascii="Arial" w:eastAsiaTheme="minorHAnsi" w:hAnsi="Arial" w:cs="Arial"/>
          <w:b w:val="0"/>
          <w:bCs/>
          <w:iCs w:val="0"/>
          <w:color w:val="auto"/>
          <w:sz w:val="22"/>
          <w:szCs w:val="22"/>
          <w:lang w:val="en-AU" w:eastAsia="en-AU"/>
        </w:rPr>
        <w:t>,</w:t>
      </w:r>
    </w:p>
    <w:p w14:paraId="5C0A0618" w14:textId="60FD9074" w:rsidR="00DB3DBC" w:rsidRDefault="00DB3DBC"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9870FE">
        <w:rPr>
          <w:rFonts w:ascii="Arial" w:eastAsiaTheme="minorHAnsi" w:hAnsi="Arial" w:cs="Arial"/>
          <w:b w:val="0"/>
          <w:bCs/>
          <w:iCs w:val="0"/>
          <w:color w:val="auto"/>
          <w:sz w:val="22"/>
          <w:szCs w:val="22"/>
          <w:lang w:val="en-AU" w:eastAsia="en-AU"/>
        </w:rPr>
        <w:t>Contamination</w:t>
      </w:r>
      <w:r w:rsidR="009870FE">
        <w:rPr>
          <w:rFonts w:ascii="Arial" w:eastAsiaTheme="minorHAnsi" w:hAnsi="Arial" w:cs="Arial"/>
          <w:b w:val="0"/>
          <w:bCs/>
          <w:iCs w:val="0"/>
          <w:color w:val="auto"/>
          <w:sz w:val="22"/>
          <w:szCs w:val="22"/>
          <w:lang w:val="en-AU" w:eastAsia="en-AU"/>
        </w:rPr>
        <w:t xml:space="preserve"> of subject site,</w:t>
      </w:r>
    </w:p>
    <w:p w14:paraId="3C752030" w14:textId="2B4D9840" w:rsidR="009870FE" w:rsidRPr="009870FE" w:rsidRDefault="009870FE" w:rsidP="00D26171">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Consideration of contamination on</w:t>
      </w:r>
      <w:r w:rsidR="003447E1">
        <w:rPr>
          <w:rFonts w:ascii="Arial" w:eastAsiaTheme="minorHAnsi" w:hAnsi="Arial" w:cs="Arial"/>
          <w:b w:val="0"/>
          <w:bCs/>
          <w:iCs w:val="0"/>
          <w:color w:val="auto"/>
          <w:sz w:val="22"/>
          <w:szCs w:val="22"/>
          <w:lang w:val="en-AU" w:eastAsia="en-AU"/>
        </w:rPr>
        <w:t xml:space="preserve"> No.</w:t>
      </w:r>
      <w:r>
        <w:rPr>
          <w:rFonts w:ascii="Arial" w:eastAsiaTheme="minorHAnsi" w:hAnsi="Arial" w:cs="Arial"/>
          <w:b w:val="0"/>
          <w:bCs/>
          <w:iCs w:val="0"/>
          <w:color w:val="auto"/>
          <w:sz w:val="22"/>
          <w:szCs w:val="22"/>
          <w:lang w:val="en-AU" w:eastAsia="en-AU"/>
        </w:rPr>
        <w:t xml:space="preserve"> 191 Miller Road if boundary adjustment is sought,</w:t>
      </w:r>
      <w:r w:rsidR="007A6257">
        <w:rPr>
          <w:rFonts w:ascii="Arial" w:eastAsiaTheme="minorHAnsi" w:hAnsi="Arial" w:cs="Arial"/>
          <w:b w:val="0"/>
          <w:bCs/>
          <w:iCs w:val="0"/>
          <w:color w:val="auto"/>
          <w:sz w:val="22"/>
          <w:szCs w:val="22"/>
          <w:lang w:val="en-AU" w:eastAsia="en-AU"/>
        </w:rPr>
        <w:t xml:space="preserve"> and</w:t>
      </w:r>
    </w:p>
    <w:p w14:paraId="23AA5900" w14:textId="5AD68FB0" w:rsidR="009870FE" w:rsidRDefault="009870FE" w:rsidP="009870FE">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w</w:t>
      </w:r>
      <w:r w:rsidR="00DB3DBC" w:rsidRPr="009870FE">
        <w:rPr>
          <w:rFonts w:ascii="Arial" w:eastAsiaTheme="minorHAnsi" w:hAnsi="Arial" w:cs="Arial"/>
          <w:b w:val="0"/>
          <w:bCs/>
          <w:iCs w:val="0"/>
          <w:color w:val="auto"/>
          <w:sz w:val="22"/>
          <w:szCs w:val="22"/>
          <w:lang w:val="en-AU" w:eastAsia="en-AU"/>
        </w:rPr>
        <w:t>aste management</w:t>
      </w:r>
      <w:r>
        <w:rPr>
          <w:rFonts w:ascii="Arial" w:eastAsiaTheme="minorHAnsi" w:hAnsi="Arial" w:cs="Arial"/>
          <w:b w:val="0"/>
          <w:bCs/>
          <w:iCs w:val="0"/>
          <w:color w:val="auto"/>
          <w:sz w:val="22"/>
          <w:szCs w:val="22"/>
          <w:lang w:val="en-AU" w:eastAsia="en-AU"/>
        </w:rPr>
        <w:t xml:space="preserve"> concerns,</w:t>
      </w:r>
    </w:p>
    <w:p w14:paraId="2CB2ED3C" w14:textId="193F7AB2" w:rsidR="009870FE" w:rsidRDefault="009870FE" w:rsidP="009870FE">
      <w:pPr>
        <w:pStyle w:val="FigureCaption"/>
        <w:spacing w:before="0" w:after="0"/>
        <w:ind w:left="0"/>
        <w:jc w:val="both"/>
        <w:rPr>
          <w:rFonts w:ascii="Arial" w:eastAsiaTheme="minorHAnsi" w:hAnsi="Arial" w:cs="Arial"/>
          <w:b w:val="0"/>
          <w:bCs/>
          <w:iCs w:val="0"/>
          <w:color w:val="auto"/>
          <w:sz w:val="22"/>
          <w:szCs w:val="22"/>
          <w:lang w:val="en-AU" w:eastAsia="en-AU"/>
        </w:rPr>
      </w:pPr>
    </w:p>
    <w:p w14:paraId="2C509AF0" w14:textId="1E55B192" w:rsidR="003447E1" w:rsidRPr="003447E1" w:rsidRDefault="003447E1" w:rsidP="003447E1">
      <w:pPr>
        <w:pStyle w:val="FigureCaption"/>
        <w:spacing w:before="0" w:after="0"/>
        <w:ind w:left="0"/>
        <w:jc w:val="both"/>
        <w:rPr>
          <w:rFonts w:ascii="Arial" w:hAnsi="Arial" w:cs="Arial"/>
          <w:b w:val="0"/>
          <w:color w:val="auto"/>
          <w:sz w:val="22"/>
          <w:szCs w:val="22"/>
        </w:rPr>
      </w:pPr>
      <w:r w:rsidRPr="003447E1">
        <w:rPr>
          <w:rFonts w:ascii="Arial" w:hAnsi="Arial" w:cs="Arial"/>
          <w:b w:val="0"/>
          <w:color w:val="auto"/>
          <w:sz w:val="22"/>
          <w:szCs w:val="22"/>
        </w:rPr>
        <w:t xml:space="preserve">The applicant was advised prior to the lodgement of </w:t>
      </w:r>
      <w:r>
        <w:rPr>
          <w:rFonts w:ascii="Arial" w:hAnsi="Arial" w:cs="Arial"/>
          <w:b w:val="0"/>
          <w:color w:val="auto"/>
          <w:sz w:val="22"/>
          <w:szCs w:val="22"/>
        </w:rPr>
        <w:t xml:space="preserve">DA-741/2022 </w:t>
      </w:r>
      <w:r w:rsidRPr="003447E1">
        <w:rPr>
          <w:rFonts w:ascii="Arial" w:hAnsi="Arial" w:cs="Arial"/>
          <w:b w:val="0"/>
          <w:color w:val="auto"/>
          <w:sz w:val="22"/>
          <w:szCs w:val="22"/>
        </w:rPr>
        <w:t>that any subdivision or boundary adjustment proposed would require consideration of the contamination on</w:t>
      </w:r>
      <w:r>
        <w:rPr>
          <w:rFonts w:ascii="Arial" w:hAnsi="Arial" w:cs="Arial"/>
          <w:b w:val="0"/>
          <w:color w:val="auto"/>
          <w:sz w:val="22"/>
          <w:szCs w:val="22"/>
        </w:rPr>
        <w:t xml:space="preserve"> No.</w:t>
      </w:r>
      <w:r w:rsidRPr="003447E1">
        <w:rPr>
          <w:rFonts w:ascii="Arial" w:hAnsi="Arial" w:cs="Arial"/>
          <w:b w:val="0"/>
          <w:color w:val="auto"/>
          <w:sz w:val="22"/>
          <w:szCs w:val="22"/>
        </w:rPr>
        <w:t xml:space="preserve"> 191 Miller Road. Prior to the lodgement of the application, a boundary realignment </w:t>
      </w:r>
      <w:r w:rsidR="00294EE9">
        <w:rPr>
          <w:rFonts w:ascii="Arial" w:hAnsi="Arial" w:cs="Arial"/>
          <w:b w:val="0"/>
          <w:color w:val="auto"/>
          <w:sz w:val="22"/>
          <w:szCs w:val="22"/>
        </w:rPr>
        <w:t xml:space="preserve">for No. 149 Orchard Road </w:t>
      </w:r>
      <w:r w:rsidRPr="003447E1">
        <w:rPr>
          <w:rFonts w:ascii="Arial" w:hAnsi="Arial" w:cs="Arial"/>
          <w:b w:val="0"/>
          <w:color w:val="auto"/>
          <w:sz w:val="22"/>
          <w:szCs w:val="22"/>
        </w:rPr>
        <w:t>was approved by the NSW Land Registry Services. The subdivision certificate was then submitted during the assessment of the application</w:t>
      </w:r>
      <w:r w:rsidR="00294EE9">
        <w:rPr>
          <w:rFonts w:ascii="Arial" w:hAnsi="Arial" w:cs="Arial"/>
          <w:b w:val="0"/>
          <w:color w:val="auto"/>
          <w:sz w:val="22"/>
          <w:szCs w:val="22"/>
        </w:rPr>
        <w:t xml:space="preserve"> and forms the basis of the</w:t>
      </w:r>
      <w:r w:rsidR="008C5F4E">
        <w:rPr>
          <w:rFonts w:ascii="Arial" w:hAnsi="Arial" w:cs="Arial"/>
          <w:b w:val="0"/>
          <w:color w:val="auto"/>
          <w:sz w:val="22"/>
          <w:szCs w:val="22"/>
        </w:rPr>
        <w:t xml:space="preserve"> proposed</w:t>
      </w:r>
      <w:r w:rsidR="00294EE9">
        <w:rPr>
          <w:rFonts w:ascii="Arial" w:hAnsi="Arial" w:cs="Arial"/>
          <w:b w:val="0"/>
          <w:color w:val="auto"/>
          <w:sz w:val="22"/>
          <w:szCs w:val="22"/>
        </w:rPr>
        <w:t xml:space="preserve"> redevelopment on No. 149 Orchard Road.</w:t>
      </w:r>
    </w:p>
    <w:p w14:paraId="0CFEE680" w14:textId="77777777" w:rsidR="00294EE9" w:rsidRDefault="00294EE9" w:rsidP="00AE4C17">
      <w:pPr>
        <w:pStyle w:val="NoSpacing"/>
        <w:jc w:val="both"/>
        <w:rPr>
          <w:rFonts w:ascii="Arial" w:hAnsi="Arial" w:cs="Arial"/>
          <w:lang w:eastAsia="en-AU"/>
        </w:rPr>
      </w:pPr>
    </w:p>
    <w:p w14:paraId="06D2BAC6" w14:textId="5C1CDA70" w:rsidR="00B270D8" w:rsidRDefault="00294EE9" w:rsidP="00AE4C17">
      <w:pPr>
        <w:pStyle w:val="NoSpacing"/>
        <w:jc w:val="both"/>
        <w:rPr>
          <w:rFonts w:ascii="Arial" w:hAnsi="Arial" w:cs="Arial"/>
          <w:lang w:eastAsia="en-AU"/>
        </w:rPr>
      </w:pPr>
      <w:r>
        <w:rPr>
          <w:rFonts w:ascii="Arial" w:hAnsi="Arial" w:cs="Arial"/>
          <w:lang w:eastAsia="en-AU"/>
        </w:rPr>
        <w:t xml:space="preserve">The Panel Briefing (kick-off briefing) </w:t>
      </w:r>
      <w:r w:rsidR="00CE12BD">
        <w:rPr>
          <w:rFonts w:ascii="Arial" w:hAnsi="Arial" w:cs="Arial"/>
          <w:lang w:eastAsia="en-AU"/>
        </w:rPr>
        <w:t xml:space="preserve">was held on 6 December 2022, </w:t>
      </w:r>
      <w:r w:rsidR="007A6257">
        <w:rPr>
          <w:rFonts w:ascii="Arial" w:hAnsi="Arial" w:cs="Arial"/>
          <w:lang w:eastAsia="en-AU"/>
        </w:rPr>
        <w:t xml:space="preserve">with a further Panel </w:t>
      </w:r>
      <w:r>
        <w:rPr>
          <w:rFonts w:ascii="Arial" w:hAnsi="Arial" w:cs="Arial"/>
          <w:lang w:eastAsia="en-AU"/>
        </w:rPr>
        <w:t xml:space="preserve">Briefing </w:t>
      </w:r>
      <w:r w:rsidR="00CE12BD">
        <w:rPr>
          <w:rFonts w:ascii="Arial" w:hAnsi="Arial" w:cs="Arial"/>
          <w:lang w:eastAsia="en-AU"/>
        </w:rPr>
        <w:t xml:space="preserve">held on 6 March 2023. </w:t>
      </w:r>
      <w:r w:rsidR="00B270D8">
        <w:rPr>
          <w:rFonts w:ascii="Arial" w:hAnsi="Arial" w:cs="Arial"/>
          <w:lang w:eastAsia="en-AU"/>
        </w:rPr>
        <w:t xml:space="preserve">The table below outlines key </w:t>
      </w:r>
      <w:r w:rsidR="00582E54">
        <w:rPr>
          <w:rFonts w:ascii="Arial" w:hAnsi="Arial" w:cs="Arial"/>
          <w:lang w:eastAsia="en-AU"/>
        </w:rPr>
        <w:t>matters</w:t>
      </w:r>
      <w:r w:rsidR="00B270D8">
        <w:rPr>
          <w:rFonts w:ascii="Arial" w:hAnsi="Arial" w:cs="Arial"/>
          <w:lang w:eastAsia="en-AU"/>
        </w:rPr>
        <w:t xml:space="preserve"> raised</w:t>
      </w:r>
      <w:r w:rsidR="007A6257">
        <w:rPr>
          <w:rFonts w:ascii="Arial" w:hAnsi="Arial" w:cs="Arial"/>
          <w:lang w:eastAsia="en-AU"/>
        </w:rPr>
        <w:t xml:space="preserve"> in the </w:t>
      </w:r>
      <w:r w:rsidR="00B270D8">
        <w:rPr>
          <w:rFonts w:ascii="Arial" w:hAnsi="Arial" w:cs="Arial"/>
          <w:lang w:eastAsia="en-AU"/>
        </w:rPr>
        <w:t>Panel Briefing</w:t>
      </w:r>
      <w:r w:rsidR="007A6257">
        <w:rPr>
          <w:rFonts w:ascii="Arial" w:hAnsi="Arial" w:cs="Arial"/>
          <w:lang w:eastAsia="en-AU"/>
        </w:rPr>
        <w:t>s</w:t>
      </w:r>
      <w:r w:rsidR="00CE12BD">
        <w:rPr>
          <w:rFonts w:ascii="Arial" w:hAnsi="Arial" w:cs="Arial"/>
          <w:lang w:eastAsia="en-AU"/>
        </w:rPr>
        <w:t xml:space="preserve">, and how these </w:t>
      </w:r>
      <w:r w:rsidR="00582E54">
        <w:rPr>
          <w:rFonts w:ascii="Arial" w:hAnsi="Arial" w:cs="Arial"/>
          <w:lang w:eastAsia="en-AU"/>
        </w:rPr>
        <w:t>matters</w:t>
      </w:r>
      <w:r w:rsidR="00CE12BD">
        <w:rPr>
          <w:rFonts w:ascii="Arial" w:hAnsi="Arial" w:cs="Arial"/>
          <w:lang w:eastAsia="en-AU"/>
        </w:rPr>
        <w:t xml:space="preserve"> </w:t>
      </w:r>
      <w:r w:rsidR="007A6257">
        <w:rPr>
          <w:rFonts w:ascii="Arial" w:hAnsi="Arial" w:cs="Arial"/>
          <w:lang w:eastAsia="en-AU"/>
        </w:rPr>
        <w:t>have been</w:t>
      </w:r>
      <w:r w:rsidR="00CE12BD">
        <w:rPr>
          <w:rFonts w:ascii="Arial" w:hAnsi="Arial" w:cs="Arial"/>
          <w:lang w:eastAsia="en-AU"/>
        </w:rPr>
        <w:t xml:space="preserve"> addressed.</w:t>
      </w:r>
    </w:p>
    <w:p w14:paraId="14DBA4B0" w14:textId="6E033B8E" w:rsidR="00CF4211" w:rsidRDefault="00CF4211" w:rsidP="00AE4C17">
      <w:pPr>
        <w:pStyle w:val="NoSpacing"/>
        <w:jc w:val="both"/>
        <w:rPr>
          <w:rFonts w:ascii="Arial" w:hAnsi="Arial" w:cs="Arial"/>
          <w:lang w:eastAsia="en-AU"/>
        </w:rPr>
      </w:pPr>
    </w:p>
    <w:p w14:paraId="0D10B106" w14:textId="5463DF29" w:rsidR="009152CE" w:rsidRDefault="009152CE" w:rsidP="00AE4C17">
      <w:pPr>
        <w:pStyle w:val="NoSpacing"/>
        <w:jc w:val="both"/>
        <w:rPr>
          <w:rFonts w:ascii="Arial" w:hAnsi="Arial" w:cs="Arial"/>
          <w:lang w:eastAsia="en-AU"/>
        </w:rPr>
      </w:pPr>
    </w:p>
    <w:p w14:paraId="167519A3" w14:textId="77777777" w:rsidR="009152CE" w:rsidRDefault="009152CE" w:rsidP="00AE4C17">
      <w:pPr>
        <w:pStyle w:val="NoSpacing"/>
        <w:jc w:val="both"/>
        <w:rPr>
          <w:rFonts w:ascii="Arial" w:hAnsi="Arial" w:cs="Arial"/>
          <w:lang w:eastAsia="en-AU"/>
        </w:rPr>
      </w:pPr>
    </w:p>
    <w:p w14:paraId="40911A63" w14:textId="0E167F97" w:rsidR="00CF4211" w:rsidRPr="00CF4211" w:rsidRDefault="00CF4211" w:rsidP="00CF4211">
      <w:pPr>
        <w:pStyle w:val="NoSpacing"/>
        <w:jc w:val="center"/>
        <w:rPr>
          <w:rFonts w:ascii="Arial" w:hAnsi="Arial" w:cs="Arial"/>
          <w:b/>
          <w:lang w:eastAsia="en-AU"/>
        </w:rPr>
      </w:pPr>
      <w:r w:rsidRPr="00CF4211">
        <w:rPr>
          <w:rFonts w:ascii="Arial" w:hAnsi="Arial" w:cs="Arial"/>
          <w:b/>
          <w:lang w:eastAsia="en-AU"/>
        </w:rPr>
        <w:t>Table 4</w:t>
      </w:r>
    </w:p>
    <w:tbl>
      <w:tblPr>
        <w:tblStyle w:val="TableGrid"/>
        <w:tblW w:w="0" w:type="auto"/>
        <w:tblInd w:w="562" w:type="dxa"/>
        <w:tblLook w:val="04A0" w:firstRow="1" w:lastRow="0" w:firstColumn="1" w:lastColumn="0" w:noHBand="0" w:noVBand="1"/>
      </w:tblPr>
      <w:tblGrid>
        <w:gridCol w:w="3946"/>
        <w:gridCol w:w="4134"/>
      </w:tblGrid>
      <w:tr w:rsidR="00B270D8" w:rsidRPr="00FD3B99" w14:paraId="1E3F9F56" w14:textId="77777777" w:rsidTr="007F3CB1">
        <w:tc>
          <w:tcPr>
            <w:tcW w:w="3946" w:type="dxa"/>
            <w:shd w:val="clear" w:color="auto" w:fill="E7E6E6" w:themeFill="background2"/>
          </w:tcPr>
          <w:p w14:paraId="0847AC2F" w14:textId="1EC15882" w:rsidR="00B270D8" w:rsidRPr="00FD3B99" w:rsidRDefault="00CF4211" w:rsidP="00CF4211">
            <w:pPr>
              <w:pStyle w:val="NoSpacing"/>
              <w:jc w:val="center"/>
              <w:rPr>
                <w:rFonts w:ascii="Arial" w:hAnsi="Arial" w:cs="Arial"/>
                <w:b/>
                <w:sz w:val="20"/>
                <w:szCs w:val="20"/>
                <w:lang w:eastAsia="en-AU"/>
              </w:rPr>
            </w:pPr>
            <w:r w:rsidRPr="00FD3B99">
              <w:rPr>
                <w:rFonts w:ascii="Arial" w:hAnsi="Arial" w:cs="Arial"/>
                <w:b/>
                <w:sz w:val="20"/>
                <w:szCs w:val="20"/>
                <w:lang w:eastAsia="en-AU"/>
              </w:rPr>
              <w:t>Key Issues</w:t>
            </w:r>
          </w:p>
        </w:tc>
        <w:tc>
          <w:tcPr>
            <w:tcW w:w="4134" w:type="dxa"/>
            <w:shd w:val="clear" w:color="auto" w:fill="E7E6E6" w:themeFill="background2"/>
          </w:tcPr>
          <w:p w14:paraId="40A53DC6" w14:textId="07D18EC7" w:rsidR="00B270D8" w:rsidRPr="00FD3B99" w:rsidRDefault="00CF4211" w:rsidP="00CF4211">
            <w:pPr>
              <w:pStyle w:val="NoSpacing"/>
              <w:jc w:val="center"/>
              <w:rPr>
                <w:rFonts w:ascii="Arial" w:hAnsi="Arial" w:cs="Arial"/>
                <w:b/>
                <w:sz w:val="20"/>
                <w:szCs w:val="20"/>
                <w:lang w:eastAsia="en-AU"/>
              </w:rPr>
            </w:pPr>
            <w:r w:rsidRPr="00FD3B99">
              <w:rPr>
                <w:rFonts w:ascii="Arial" w:hAnsi="Arial" w:cs="Arial"/>
                <w:b/>
                <w:sz w:val="20"/>
                <w:szCs w:val="20"/>
                <w:lang w:eastAsia="en-AU"/>
              </w:rPr>
              <w:t>Solution</w:t>
            </w:r>
          </w:p>
        </w:tc>
      </w:tr>
      <w:tr w:rsidR="00CF4211" w:rsidRPr="00FD3B99" w14:paraId="21A0BE4F" w14:textId="77777777" w:rsidTr="007F3CB1">
        <w:tc>
          <w:tcPr>
            <w:tcW w:w="3946" w:type="dxa"/>
          </w:tcPr>
          <w:p w14:paraId="708807A8" w14:textId="5E1AD049" w:rsidR="00CF4211" w:rsidRPr="00FD3B99" w:rsidRDefault="00CF4211" w:rsidP="00CF4211">
            <w:pPr>
              <w:pStyle w:val="NoSpacing"/>
              <w:jc w:val="both"/>
              <w:rPr>
                <w:rFonts w:ascii="Arial" w:hAnsi="Arial" w:cs="Arial"/>
                <w:sz w:val="20"/>
                <w:szCs w:val="20"/>
                <w:lang w:eastAsia="en-AU"/>
              </w:rPr>
            </w:pPr>
            <w:r w:rsidRPr="00FD3B99">
              <w:rPr>
                <w:rFonts w:ascii="Arial" w:hAnsi="Arial" w:cs="Arial"/>
                <w:sz w:val="20"/>
                <w:szCs w:val="20"/>
                <w:lang w:eastAsia="en-AU"/>
              </w:rPr>
              <w:t xml:space="preserve">The presentation to the residential area across Orchard Road. </w:t>
            </w:r>
            <w:proofErr w:type="gramStart"/>
            <w:r w:rsidRPr="00FD3B99">
              <w:rPr>
                <w:rFonts w:ascii="Arial" w:hAnsi="Arial" w:cs="Arial"/>
                <w:sz w:val="20"/>
                <w:szCs w:val="20"/>
                <w:lang w:eastAsia="en-AU"/>
              </w:rPr>
              <w:t>In particular, façade</w:t>
            </w:r>
            <w:proofErr w:type="gramEnd"/>
            <w:r w:rsidRPr="00FD3B99">
              <w:rPr>
                <w:rFonts w:ascii="Arial" w:hAnsi="Arial" w:cs="Arial"/>
                <w:sz w:val="20"/>
                <w:szCs w:val="20"/>
                <w:lang w:eastAsia="en-AU"/>
              </w:rPr>
              <w:t xml:space="preserve"> materials and articulation, landscaping, carparking in the setback and location of the pump house and sprinkler tank.</w:t>
            </w:r>
          </w:p>
        </w:tc>
        <w:tc>
          <w:tcPr>
            <w:tcW w:w="4134" w:type="dxa"/>
          </w:tcPr>
          <w:p w14:paraId="2D9AAB0C" w14:textId="29EF3975" w:rsidR="00CF4211" w:rsidRPr="00FD3B99" w:rsidRDefault="00CF4211" w:rsidP="00CF4211">
            <w:pPr>
              <w:pStyle w:val="NoSpacing"/>
              <w:jc w:val="both"/>
              <w:rPr>
                <w:rFonts w:ascii="Arial" w:hAnsi="Arial" w:cs="Arial"/>
                <w:sz w:val="20"/>
                <w:szCs w:val="20"/>
                <w:lang w:eastAsia="en-AU"/>
              </w:rPr>
            </w:pPr>
            <w:r w:rsidRPr="00FD3B99">
              <w:rPr>
                <w:rFonts w:ascii="Arial" w:hAnsi="Arial" w:cs="Arial"/>
                <w:sz w:val="20"/>
                <w:szCs w:val="20"/>
                <w:lang w:eastAsia="en-AU"/>
              </w:rPr>
              <w:t xml:space="preserve">The applicant has amended the front parking layout to be </w:t>
            </w:r>
            <w:r w:rsidR="009152CE">
              <w:rPr>
                <w:rFonts w:ascii="Arial" w:hAnsi="Arial" w:cs="Arial"/>
                <w:sz w:val="20"/>
                <w:szCs w:val="20"/>
                <w:lang w:eastAsia="en-AU"/>
              </w:rPr>
              <w:t xml:space="preserve">setback </w:t>
            </w:r>
            <w:r w:rsidRPr="00FD3B99">
              <w:rPr>
                <w:rFonts w:ascii="Arial" w:hAnsi="Arial" w:cs="Arial"/>
                <w:sz w:val="20"/>
                <w:szCs w:val="20"/>
                <w:lang w:eastAsia="en-AU"/>
              </w:rPr>
              <w:t xml:space="preserve">10m </w:t>
            </w:r>
            <w:r w:rsidR="009152CE">
              <w:rPr>
                <w:rFonts w:ascii="Arial" w:hAnsi="Arial" w:cs="Arial"/>
                <w:sz w:val="20"/>
                <w:szCs w:val="20"/>
                <w:lang w:eastAsia="en-AU"/>
              </w:rPr>
              <w:t>from</w:t>
            </w:r>
            <w:r w:rsidRPr="00FD3B99">
              <w:rPr>
                <w:rFonts w:ascii="Arial" w:hAnsi="Arial" w:cs="Arial"/>
                <w:sz w:val="20"/>
                <w:szCs w:val="20"/>
                <w:lang w:eastAsia="en-AU"/>
              </w:rPr>
              <w:t xml:space="preserve"> the primary boundary. The sprinkler tank and pump house has been relocated closer to the</w:t>
            </w:r>
            <w:r w:rsidR="00CE12BD" w:rsidRPr="00FD3B99">
              <w:rPr>
                <w:rFonts w:ascii="Arial" w:hAnsi="Arial" w:cs="Arial"/>
                <w:sz w:val="20"/>
                <w:szCs w:val="20"/>
                <w:lang w:eastAsia="en-AU"/>
              </w:rPr>
              <w:t xml:space="preserve"> front</w:t>
            </w:r>
            <w:r w:rsidRPr="00FD3B99">
              <w:rPr>
                <w:rFonts w:ascii="Arial" w:hAnsi="Arial" w:cs="Arial"/>
                <w:sz w:val="20"/>
                <w:szCs w:val="20"/>
                <w:lang w:eastAsia="en-AU"/>
              </w:rPr>
              <w:t xml:space="preserve"> façade wal</w:t>
            </w:r>
            <w:r w:rsidR="00CE12BD" w:rsidRPr="00FD3B99">
              <w:rPr>
                <w:rFonts w:ascii="Arial" w:hAnsi="Arial" w:cs="Arial"/>
                <w:sz w:val="20"/>
                <w:szCs w:val="20"/>
                <w:lang w:eastAsia="en-AU"/>
              </w:rPr>
              <w:t>l</w:t>
            </w:r>
            <w:r w:rsidRPr="00FD3B99">
              <w:rPr>
                <w:rFonts w:ascii="Arial" w:hAnsi="Arial" w:cs="Arial"/>
                <w:sz w:val="20"/>
                <w:szCs w:val="20"/>
                <w:lang w:eastAsia="en-AU"/>
              </w:rPr>
              <w:t>. The landscap</w:t>
            </w:r>
            <w:r w:rsidR="009152CE">
              <w:rPr>
                <w:rFonts w:ascii="Arial" w:hAnsi="Arial" w:cs="Arial"/>
                <w:sz w:val="20"/>
                <w:szCs w:val="20"/>
                <w:lang w:eastAsia="en-AU"/>
              </w:rPr>
              <w:t>ing</w:t>
            </w:r>
            <w:r w:rsidRPr="00FD3B99">
              <w:rPr>
                <w:rFonts w:ascii="Arial" w:hAnsi="Arial" w:cs="Arial"/>
                <w:sz w:val="20"/>
                <w:szCs w:val="20"/>
                <w:lang w:eastAsia="en-AU"/>
              </w:rPr>
              <w:t xml:space="preserve"> has been improved with </w:t>
            </w:r>
            <w:r w:rsidR="00CE12BD" w:rsidRPr="00FD3B99">
              <w:rPr>
                <w:rFonts w:ascii="Arial" w:hAnsi="Arial" w:cs="Arial"/>
                <w:sz w:val="20"/>
                <w:szCs w:val="20"/>
                <w:lang w:eastAsia="en-AU"/>
              </w:rPr>
              <w:t>additional</w:t>
            </w:r>
            <w:r w:rsidRPr="00FD3B99">
              <w:rPr>
                <w:rFonts w:ascii="Arial" w:hAnsi="Arial" w:cs="Arial"/>
                <w:sz w:val="20"/>
                <w:szCs w:val="20"/>
                <w:lang w:eastAsia="en-AU"/>
              </w:rPr>
              <w:t xml:space="preserve"> tree planting</w:t>
            </w:r>
            <w:r w:rsidR="001B1895" w:rsidRPr="00FD3B99">
              <w:rPr>
                <w:rFonts w:ascii="Arial" w:hAnsi="Arial" w:cs="Arial"/>
                <w:sz w:val="20"/>
                <w:szCs w:val="20"/>
                <w:lang w:eastAsia="en-AU"/>
              </w:rPr>
              <w:t xml:space="preserve"> between parking spaces</w:t>
            </w:r>
            <w:r w:rsidR="00CE12BD" w:rsidRPr="00FD3B99">
              <w:rPr>
                <w:rFonts w:ascii="Arial" w:hAnsi="Arial" w:cs="Arial"/>
                <w:sz w:val="20"/>
                <w:szCs w:val="20"/>
                <w:lang w:eastAsia="en-AU"/>
              </w:rPr>
              <w:t xml:space="preserve"> and in landscaped areas.</w:t>
            </w:r>
          </w:p>
        </w:tc>
      </w:tr>
      <w:tr w:rsidR="00CF4211" w:rsidRPr="00024845" w14:paraId="4CE25A59" w14:textId="77777777" w:rsidTr="007F3CB1">
        <w:tc>
          <w:tcPr>
            <w:tcW w:w="3946" w:type="dxa"/>
          </w:tcPr>
          <w:p w14:paraId="169F5307" w14:textId="74C51BF7" w:rsidR="00CF4211" w:rsidRPr="00024845" w:rsidRDefault="00CF4211" w:rsidP="00CF4211">
            <w:pPr>
              <w:pStyle w:val="NoSpacing"/>
              <w:jc w:val="both"/>
              <w:rPr>
                <w:rFonts w:ascii="Arial" w:hAnsi="Arial" w:cs="Arial"/>
                <w:sz w:val="20"/>
                <w:szCs w:val="20"/>
                <w:lang w:eastAsia="en-AU"/>
              </w:rPr>
            </w:pPr>
            <w:r w:rsidRPr="00024845">
              <w:rPr>
                <w:rFonts w:ascii="Arial" w:hAnsi="Arial" w:cs="Arial"/>
                <w:sz w:val="20"/>
                <w:szCs w:val="20"/>
                <w:lang w:eastAsia="en-AU"/>
              </w:rPr>
              <w:t xml:space="preserve">The carparking exceeds the DCP requirement and could be reduced to provide more landscaping. </w:t>
            </w:r>
            <w:proofErr w:type="gramStart"/>
            <w:r w:rsidRPr="00024845">
              <w:rPr>
                <w:rFonts w:ascii="Arial" w:hAnsi="Arial" w:cs="Arial"/>
                <w:sz w:val="20"/>
                <w:szCs w:val="20"/>
                <w:lang w:eastAsia="en-AU"/>
              </w:rPr>
              <w:t>In particular, between</w:t>
            </w:r>
            <w:proofErr w:type="gramEnd"/>
            <w:r w:rsidRPr="00024845">
              <w:rPr>
                <w:rFonts w:ascii="Arial" w:hAnsi="Arial" w:cs="Arial"/>
                <w:sz w:val="20"/>
                <w:szCs w:val="20"/>
                <w:lang w:eastAsia="en-AU"/>
              </w:rPr>
              <w:t xml:space="preserve"> car spaces and to provide improved amenity for outdoor areas.</w:t>
            </w:r>
          </w:p>
        </w:tc>
        <w:tc>
          <w:tcPr>
            <w:tcW w:w="4134" w:type="dxa"/>
          </w:tcPr>
          <w:p w14:paraId="7940FACC" w14:textId="604C5E5E" w:rsidR="00CF4211" w:rsidRPr="00024845" w:rsidRDefault="001B1895" w:rsidP="00CF4211">
            <w:pPr>
              <w:pStyle w:val="NoSpacing"/>
              <w:jc w:val="both"/>
              <w:rPr>
                <w:rFonts w:ascii="Arial" w:hAnsi="Arial" w:cs="Arial"/>
                <w:sz w:val="20"/>
                <w:szCs w:val="20"/>
                <w:lang w:eastAsia="en-AU"/>
              </w:rPr>
            </w:pPr>
            <w:r w:rsidRPr="00024845">
              <w:rPr>
                <w:rFonts w:ascii="Arial" w:hAnsi="Arial" w:cs="Arial"/>
                <w:sz w:val="20"/>
                <w:szCs w:val="20"/>
                <w:lang w:eastAsia="en-AU"/>
              </w:rPr>
              <w:t xml:space="preserve">The number of parking spaces has been reduced to 82, which remains compliant with </w:t>
            </w:r>
            <w:r w:rsidR="00CE12BD" w:rsidRPr="00024845">
              <w:rPr>
                <w:rFonts w:ascii="Arial" w:hAnsi="Arial" w:cs="Arial"/>
                <w:sz w:val="20"/>
                <w:szCs w:val="20"/>
                <w:lang w:eastAsia="en-AU"/>
              </w:rPr>
              <w:t xml:space="preserve">Council’s </w:t>
            </w:r>
            <w:r w:rsidRPr="00024845">
              <w:rPr>
                <w:rFonts w:ascii="Arial" w:hAnsi="Arial" w:cs="Arial"/>
                <w:sz w:val="20"/>
                <w:szCs w:val="20"/>
                <w:lang w:eastAsia="en-AU"/>
              </w:rPr>
              <w:t xml:space="preserve">parking </w:t>
            </w:r>
            <w:r w:rsidR="009152CE" w:rsidRPr="00024845">
              <w:rPr>
                <w:rFonts w:ascii="Arial" w:hAnsi="Arial" w:cs="Arial"/>
                <w:sz w:val="20"/>
                <w:szCs w:val="20"/>
                <w:lang w:eastAsia="en-AU"/>
              </w:rPr>
              <w:t>requirements</w:t>
            </w:r>
            <w:r w:rsidRPr="00024845">
              <w:rPr>
                <w:rFonts w:ascii="Arial" w:hAnsi="Arial" w:cs="Arial"/>
                <w:sz w:val="20"/>
                <w:szCs w:val="20"/>
                <w:lang w:eastAsia="en-AU"/>
              </w:rPr>
              <w:t>. Tree planting has been implemented between parking spaces</w:t>
            </w:r>
            <w:r w:rsidR="00CE12BD" w:rsidRPr="00024845">
              <w:rPr>
                <w:rFonts w:ascii="Arial" w:hAnsi="Arial" w:cs="Arial"/>
                <w:sz w:val="20"/>
                <w:szCs w:val="20"/>
                <w:lang w:eastAsia="en-AU"/>
              </w:rPr>
              <w:t>. T</w:t>
            </w:r>
            <w:r w:rsidRPr="00024845">
              <w:rPr>
                <w:rFonts w:ascii="Arial" w:hAnsi="Arial" w:cs="Arial"/>
                <w:sz w:val="20"/>
                <w:szCs w:val="20"/>
                <w:lang w:eastAsia="en-AU"/>
              </w:rPr>
              <w:t xml:space="preserve">he parking spaces within the </w:t>
            </w:r>
            <w:r w:rsidR="009152CE" w:rsidRPr="00024845">
              <w:rPr>
                <w:rFonts w:ascii="Arial" w:hAnsi="Arial" w:cs="Arial"/>
                <w:sz w:val="20"/>
                <w:szCs w:val="20"/>
                <w:lang w:eastAsia="en-AU"/>
              </w:rPr>
              <w:t>front</w:t>
            </w:r>
            <w:r w:rsidRPr="00024845">
              <w:rPr>
                <w:rFonts w:ascii="Arial" w:hAnsi="Arial" w:cs="Arial"/>
                <w:sz w:val="20"/>
                <w:szCs w:val="20"/>
                <w:lang w:eastAsia="en-AU"/>
              </w:rPr>
              <w:t xml:space="preserve"> </w:t>
            </w:r>
            <w:r w:rsidR="009152CE" w:rsidRPr="00024845">
              <w:rPr>
                <w:rFonts w:ascii="Arial" w:hAnsi="Arial" w:cs="Arial"/>
                <w:sz w:val="20"/>
                <w:szCs w:val="20"/>
                <w:lang w:eastAsia="en-AU"/>
              </w:rPr>
              <w:t>landscape have</w:t>
            </w:r>
            <w:r w:rsidRPr="00024845">
              <w:rPr>
                <w:rFonts w:ascii="Arial" w:hAnsi="Arial" w:cs="Arial"/>
                <w:sz w:val="20"/>
                <w:szCs w:val="20"/>
                <w:lang w:eastAsia="en-AU"/>
              </w:rPr>
              <w:t xml:space="preserve"> been deleted</w:t>
            </w:r>
            <w:r w:rsidR="00CE12BD" w:rsidRPr="00024845">
              <w:rPr>
                <w:rFonts w:ascii="Arial" w:hAnsi="Arial" w:cs="Arial"/>
                <w:sz w:val="20"/>
                <w:szCs w:val="20"/>
                <w:lang w:eastAsia="en-AU"/>
              </w:rPr>
              <w:t>.</w:t>
            </w:r>
          </w:p>
        </w:tc>
      </w:tr>
      <w:tr w:rsidR="00CF4211" w:rsidRPr="00024845" w14:paraId="77C811B4" w14:textId="77777777" w:rsidTr="007F3CB1">
        <w:tc>
          <w:tcPr>
            <w:tcW w:w="3946" w:type="dxa"/>
          </w:tcPr>
          <w:p w14:paraId="3B215F1F" w14:textId="649F93EC" w:rsidR="00CF4211" w:rsidRPr="00024845" w:rsidRDefault="00CF4211" w:rsidP="00CF4211">
            <w:pPr>
              <w:pStyle w:val="NoSpacing"/>
              <w:jc w:val="both"/>
              <w:rPr>
                <w:rFonts w:ascii="Arial" w:hAnsi="Arial" w:cs="Arial"/>
                <w:sz w:val="20"/>
                <w:szCs w:val="20"/>
                <w:lang w:eastAsia="en-AU"/>
              </w:rPr>
            </w:pPr>
            <w:r w:rsidRPr="00024845">
              <w:rPr>
                <w:rFonts w:ascii="Arial" w:hAnsi="Arial" w:cs="Arial"/>
                <w:sz w:val="20"/>
                <w:szCs w:val="20"/>
                <w:lang w:eastAsia="en-AU"/>
              </w:rPr>
              <w:t>Resolution of the proposed culvert and easement and whether design changes are required.</w:t>
            </w:r>
          </w:p>
        </w:tc>
        <w:tc>
          <w:tcPr>
            <w:tcW w:w="4134" w:type="dxa"/>
          </w:tcPr>
          <w:p w14:paraId="0A4AEF39" w14:textId="393A57C2" w:rsidR="00081EA7" w:rsidRPr="00024845" w:rsidRDefault="00081EA7" w:rsidP="00CF4211">
            <w:pPr>
              <w:pStyle w:val="NoSpacing"/>
              <w:jc w:val="both"/>
              <w:rPr>
                <w:rFonts w:ascii="Arial" w:hAnsi="Arial" w:cs="Arial"/>
                <w:sz w:val="20"/>
                <w:szCs w:val="20"/>
                <w:lang w:eastAsia="en-AU"/>
              </w:rPr>
            </w:pPr>
            <w:r w:rsidRPr="00024845">
              <w:rPr>
                <w:rFonts w:ascii="Arial" w:hAnsi="Arial" w:cs="Arial"/>
                <w:sz w:val="20"/>
                <w:szCs w:val="20"/>
                <w:lang w:eastAsia="en-AU"/>
              </w:rPr>
              <w:t xml:space="preserve">The existing stormwater pipe, running across the middle of the site, </w:t>
            </w:r>
            <w:r w:rsidR="00F662E7" w:rsidRPr="00024845">
              <w:rPr>
                <w:rFonts w:ascii="Arial" w:hAnsi="Arial" w:cs="Arial"/>
                <w:sz w:val="20"/>
                <w:szCs w:val="20"/>
                <w:lang w:eastAsia="en-AU"/>
              </w:rPr>
              <w:t>is proposed to</w:t>
            </w:r>
            <w:r w:rsidRPr="00024845">
              <w:rPr>
                <w:rFonts w:ascii="Arial" w:hAnsi="Arial" w:cs="Arial"/>
                <w:sz w:val="20"/>
                <w:szCs w:val="20"/>
                <w:lang w:eastAsia="en-AU"/>
              </w:rPr>
              <w:t xml:space="preserve"> be relocated</w:t>
            </w:r>
            <w:r w:rsidR="00F662E7" w:rsidRPr="00024845">
              <w:rPr>
                <w:rFonts w:ascii="Arial" w:hAnsi="Arial" w:cs="Arial"/>
                <w:sz w:val="20"/>
                <w:szCs w:val="20"/>
                <w:lang w:eastAsia="en-AU"/>
              </w:rPr>
              <w:t>. Council’s Development Engineer and Asset Planner has reviewed the</w:t>
            </w:r>
            <w:r w:rsidR="00BC15E3" w:rsidRPr="00024845">
              <w:rPr>
                <w:rFonts w:ascii="Arial" w:hAnsi="Arial" w:cs="Arial"/>
                <w:sz w:val="20"/>
                <w:szCs w:val="20"/>
                <w:lang w:eastAsia="en-AU"/>
              </w:rPr>
              <w:t xml:space="preserve"> amended</w:t>
            </w:r>
            <w:r w:rsidR="00F662E7" w:rsidRPr="00024845">
              <w:rPr>
                <w:rFonts w:ascii="Arial" w:hAnsi="Arial" w:cs="Arial"/>
                <w:sz w:val="20"/>
                <w:szCs w:val="20"/>
                <w:lang w:eastAsia="en-AU"/>
              </w:rPr>
              <w:t xml:space="preserve"> design and found it to be supportable, subject to conditions of consent.</w:t>
            </w:r>
          </w:p>
        </w:tc>
      </w:tr>
      <w:tr w:rsidR="00CF4211" w:rsidRPr="00024845" w14:paraId="62EE360B" w14:textId="77777777" w:rsidTr="007F3CB1">
        <w:tc>
          <w:tcPr>
            <w:tcW w:w="3946" w:type="dxa"/>
          </w:tcPr>
          <w:p w14:paraId="102A3CC5" w14:textId="6E2E0A03" w:rsidR="00CF4211" w:rsidRPr="00024845" w:rsidRDefault="00CF4211" w:rsidP="00CF4211">
            <w:pPr>
              <w:pStyle w:val="NoSpacing"/>
              <w:jc w:val="both"/>
              <w:rPr>
                <w:rFonts w:ascii="Arial" w:hAnsi="Arial" w:cs="Arial"/>
                <w:sz w:val="20"/>
                <w:szCs w:val="20"/>
                <w:lang w:eastAsia="en-AU"/>
              </w:rPr>
            </w:pPr>
            <w:r w:rsidRPr="00024845">
              <w:rPr>
                <w:rFonts w:ascii="Arial" w:hAnsi="Arial" w:cs="Arial"/>
                <w:sz w:val="20"/>
                <w:szCs w:val="20"/>
                <w:lang w:eastAsia="en-AU"/>
              </w:rPr>
              <w:t>The adequacy of Miller Road to provide access for heavy vehicles - width of the access way from Miller Road, manoeuvrability and turning left.</w:t>
            </w:r>
          </w:p>
        </w:tc>
        <w:tc>
          <w:tcPr>
            <w:tcW w:w="4134" w:type="dxa"/>
          </w:tcPr>
          <w:p w14:paraId="3F6A0FD5" w14:textId="209FC251" w:rsidR="00CF4211" w:rsidRPr="00024845" w:rsidRDefault="001B1895" w:rsidP="00CE12BD">
            <w:pPr>
              <w:pStyle w:val="NoSpacing"/>
              <w:jc w:val="both"/>
              <w:rPr>
                <w:rFonts w:ascii="Arial" w:hAnsi="Arial" w:cs="Arial"/>
                <w:sz w:val="20"/>
                <w:szCs w:val="20"/>
                <w:lang w:eastAsia="en-AU"/>
              </w:rPr>
            </w:pPr>
            <w:r w:rsidRPr="00024845">
              <w:rPr>
                <w:rFonts w:ascii="Arial" w:hAnsi="Arial" w:cs="Arial"/>
                <w:sz w:val="20"/>
                <w:szCs w:val="20"/>
                <w:lang w:eastAsia="en-AU"/>
              </w:rPr>
              <w:t xml:space="preserve">The submitted swept path plans </w:t>
            </w:r>
            <w:r w:rsidR="009152CE" w:rsidRPr="00024845">
              <w:rPr>
                <w:rFonts w:ascii="Arial" w:hAnsi="Arial" w:cs="Arial"/>
                <w:sz w:val="20"/>
                <w:szCs w:val="20"/>
                <w:lang w:eastAsia="en-AU"/>
              </w:rPr>
              <w:t>have</w:t>
            </w:r>
            <w:r w:rsidRPr="00024845">
              <w:rPr>
                <w:rFonts w:ascii="Arial" w:hAnsi="Arial" w:cs="Arial"/>
                <w:sz w:val="20"/>
                <w:szCs w:val="20"/>
                <w:lang w:eastAsia="en-AU"/>
              </w:rPr>
              <w:t xml:space="preserve"> been reviewed by Council’s Traffic Management and Development Engineer</w:t>
            </w:r>
            <w:r w:rsidR="009152CE" w:rsidRPr="00024845">
              <w:rPr>
                <w:rFonts w:ascii="Arial" w:hAnsi="Arial" w:cs="Arial"/>
                <w:sz w:val="20"/>
                <w:szCs w:val="20"/>
                <w:lang w:eastAsia="en-AU"/>
              </w:rPr>
              <w:t>ing</w:t>
            </w:r>
            <w:r w:rsidRPr="00024845">
              <w:rPr>
                <w:rFonts w:ascii="Arial" w:hAnsi="Arial" w:cs="Arial"/>
                <w:sz w:val="20"/>
                <w:szCs w:val="20"/>
                <w:lang w:eastAsia="en-AU"/>
              </w:rPr>
              <w:t xml:space="preserve"> Officers, who are satisfied with the manoeuvring of heavy vehicles from Miller Road. </w:t>
            </w:r>
            <w:r w:rsidR="00CE12BD" w:rsidRPr="00024845">
              <w:rPr>
                <w:rFonts w:ascii="Arial" w:hAnsi="Arial" w:cs="Arial"/>
                <w:sz w:val="20"/>
                <w:szCs w:val="20"/>
                <w:lang w:eastAsia="en-AU"/>
              </w:rPr>
              <w:t xml:space="preserve">The easement for rights of way </w:t>
            </w:r>
            <w:proofErr w:type="gramStart"/>
            <w:r w:rsidR="00CE12BD" w:rsidRPr="00024845">
              <w:rPr>
                <w:rFonts w:ascii="Arial" w:hAnsi="Arial" w:cs="Arial"/>
                <w:sz w:val="20"/>
                <w:szCs w:val="20"/>
                <w:lang w:eastAsia="en-AU"/>
              </w:rPr>
              <w:t>is considered to be</w:t>
            </w:r>
            <w:proofErr w:type="gramEnd"/>
            <w:r w:rsidR="00CE12BD" w:rsidRPr="00024845">
              <w:rPr>
                <w:rFonts w:ascii="Arial" w:hAnsi="Arial" w:cs="Arial"/>
                <w:sz w:val="20"/>
                <w:szCs w:val="20"/>
                <w:lang w:eastAsia="en-AU"/>
              </w:rPr>
              <w:t xml:space="preserve"> acceptable. </w:t>
            </w:r>
            <w:r w:rsidRPr="00024845">
              <w:rPr>
                <w:rFonts w:ascii="Arial" w:hAnsi="Arial" w:cs="Arial"/>
                <w:sz w:val="20"/>
                <w:szCs w:val="20"/>
                <w:lang w:eastAsia="en-AU"/>
              </w:rPr>
              <w:t xml:space="preserve">Conditions of consent </w:t>
            </w:r>
            <w:r w:rsidR="007A6257" w:rsidRPr="00024845">
              <w:rPr>
                <w:rFonts w:ascii="Arial" w:hAnsi="Arial" w:cs="Arial"/>
                <w:sz w:val="20"/>
                <w:szCs w:val="20"/>
                <w:lang w:eastAsia="en-AU"/>
              </w:rPr>
              <w:t>have</w:t>
            </w:r>
            <w:r w:rsidRPr="00024845">
              <w:rPr>
                <w:rFonts w:ascii="Arial" w:hAnsi="Arial" w:cs="Arial"/>
                <w:sz w:val="20"/>
                <w:szCs w:val="20"/>
                <w:lang w:eastAsia="en-AU"/>
              </w:rPr>
              <w:t xml:space="preserve"> been provided</w:t>
            </w:r>
            <w:r w:rsidR="00CE12BD" w:rsidRPr="00024845">
              <w:rPr>
                <w:rFonts w:ascii="Arial" w:hAnsi="Arial" w:cs="Arial"/>
                <w:sz w:val="20"/>
                <w:szCs w:val="20"/>
                <w:lang w:eastAsia="en-AU"/>
              </w:rPr>
              <w:t xml:space="preserve"> by Traffic Management. Specifically, a </w:t>
            </w:r>
            <w:r w:rsidR="007A6257" w:rsidRPr="00024845">
              <w:rPr>
                <w:rFonts w:ascii="Arial" w:hAnsi="Arial" w:cs="Arial"/>
                <w:sz w:val="20"/>
                <w:szCs w:val="20"/>
                <w:lang w:eastAsia="en-AU"/>
              </w:rPr>
              <w:t>n</w:t>
            </w:r>
            <w:r w:rsidR="00CE12BD" w:rsidRPr="00024845">
              <w:rPr>
                <w:rFonts w:ascii="Arial" w:hAnsi="Arial" w:cs="Arial"/>
                <w:sz w:val="20"/>
                <w:szCs w:val="20"/>
                <w:lang w:eastAsia="en-AU"/>
              </w:rPr>
              <w:t xml:space="preserve">o </w:t>
            </w:r>
            <w:r w:rsidR="007A6257" w:rsidRPr="00024845">
              <w:rPr>
                <w:rFonts w:ascii="Arial" w:hAnsi="Arial" w:cs="Arial"/>
                <w:sz w:val="20"/>
                <w:szCs w:val="20"/>
                <w:lang w:eastAsia="en-AU"/>
              </w:rPr>
              <w:t>r</w:t>
            </w:r>
            <w:r w:rsidR="00CE12BD" w:rsidRPr="00024845">
              <w:rPr>
                <w:rFonts w:ascii="Arial" w:hAnsi="Arial" w:cs="Arial"/>
                <w:sz w:val="20"/>
                <w:szCs w:val="20"/>
                <w:lang w:eastAsia="en-AU"/>
              </w:rPr>
              <w:t xml:space="preserve">ight </w:t>
            </w:r>
            <w:r w:rsidR="007A6257" w:rsidRPr="00024845">
              <w:rPr>
                <w:rFonts w:ascii="Arial" w:hAnsi="Arial" w:cs="Arial"/>
                <w:sz w:val="20"/>
                <w:szCs w:val="20"/>
                <w:lang w:eastAsia="en-AU"/>
              </w:rPr>
              <w:t>t</w:t>
            </w:r>
            <w:r w:rsidR="00CE12BD" w:rsidRPr="00024845">
              <w:rPr>
                <w:rFonts w:ascii="Arial" w:hAnsi="Arial" w:cs="Arial"/>
                <w:sz w:val="20"/>
                <w:szCs w:val="20"/>
                <w:lang w:eastAsia="en-AU"/>
              </w:rPr>
              <w:t>urn sign will be reinstated  prohibiting vehicles entering the site northbound on Miller Road</w:t>
            </w:r>
            <w:r w:rsidR="00582E54" w:rsidRPr="00024845">
              <w:rPr>
                <w:rFonts w:ascii="Arial" w:hAnsi="Arial" w:cs="Arial"/>
                <w:sz w:val="20"/>
                <w:szCs w:val="20"/>
                <w:lang w:eastAsia="en-AU"/>
              </w:rPr>
              <w:t xml:space="preserve">, and no left turn </w:t>
            </w:r>
            <w:r w:rsidR="007A6257" w:rsidRPr="00024845">
              <w:rPr>
                <w:rFonts w:ascii="Arial" w:hAnsi="Arial" w:cs="Arial"/>
                <w:sz w:val="20"/>
                <w:szCs w:val="20"/>
                <w:lang w:eastAsia="en-AU"/>
              </w:rPr>
              <w:t>will be</w:t>
            </w:r>
            <w:r w:rsidR="00582E54" w:rsidRPr="00024845">
              <w:rPr>
                <w:rFonts w:ascii="Arial" w:hAnsi="Arial" w:cs="Arial"/>
                <w:sz w:val="20"/>
                <w:szCs w:val="20"/>
                <w:lang w:eastAsia="en-AU"/>
              </w:rPr>
              <w:t xml:space="preserve"> allowed for large vehicles over 12.5m in length exiting the site on</w:t>
            </w:r>
            <w:r w:rsidR="009152CE" w:rsidRPr="00024845">
              <w:rPr>
                <w:rFonts w:ascii="Arial" w:hAnsi="Arial" w:cs="Arial"/>
                <w:sz w:val="20"/>
                <w:szCs w:val="20"/>
                <w:lang w:eastAsia="en-AU"/>
              </w:rPr>
              <w:t>to</w:t>
            </w:r>
            <w:r w:rsidR="00582E54" w:rsidRPr="00024845">
              <w:rPr>
                <w:rFonts w:ascii="Arial" w:hAnsi="Arial" w:cs="Arial"/>
                <w:sz w:val="20"/>
                <w:szCs w:val="20"/>
                <w:lang w:eastAsia="en-AU"/>
              </w:rPr>
              <w:t xml:space="preserve"> Miller Road.</w:t>
            </w:r>
          </w:p>
        </w:tc>
      </w:tr>
      <w:tr w:rsidR="00CF4211" w:rsidRPr="00024845" w14:paraId="402A7F14" w14:textId="77777777" w:rsidTr="007F3CB1">
        <w:tc>
          <w:tcPr>
            <w:tcW w:w="3946" w:type="dxa"/>
          </w:tcPr>
          <w:p w14:paraId="34CB8AFF" w14:textId="061F5D09" w:rsidR="00CF4211" w:rsidRPr="00024845" w:rsidRDefault="00CF4211" w:rsidP="00CF4211">
            <w:pPr>
              <w:pStyle w:val="NoSpacing"/>
              <w:jc w:val="both"/>
              <w:rPr>
                <w:rFonts w:ascii="Arial" w:hAnsi="Arial" w:cs="Arial"/>
                <w:sz w:val="20"/>
                <w:szCs w:val="20"/>
                <w:lang w:eastAsia="en-AU"/>
              </w:rPr>
            </w:pPr>
            <w:r w:rsidRPr="00024845">
              <w:rPr>
                <w:rFonts w:ascii="Arial" w:hAnsi="Arial" w:cs="Arial"/>
                <w:sz w:val="20"/>
                <w:szCs w:val="20"/>
                <w:lang w:eastAsia="en-AU"/>
              </w:rPr>
              <w:t xml:space="preserve">Whether a further boundary alignment is required for vehicular access and consideration of contamination and previous DA for </w:t>
            </w:r>
            <w:r w:rsidR="00764B18" w:rsidRPr="00024845">
              <w:rPr>
                <w:rFonts w:ascii="Arial" w:hAnsi="Arial" w:cs="Arial"/>
                <w:sz w:val="20"/>
                <w:szCs w:val="20"/>
                <w:lang w:eastAsia="en-AU"/>
              </w:rPr>
              <w:t xml:space="preserve">No. </w:t>
            </w:r>
            <w:r w:rsidRPr="00024845">
              <w:rPr>
                <w:rFonts w:ascii="Arial" w:hAnsi="Arial" w:cs="Arial"/>
                <w:sz w:val="20"/>
                <w:szCs w:val="20"/>
                <w:lang w:eastAsia="en-AU"/>
              </w:rPr>
              <w:t>191 Miller Road.</w:t>
            </w:r>
          </w:p>
        </w:tc>
        <w:tc>
          <w:tcPr>
            <w:tcW w:w="4134" w:type="dxa"/>
          </w:tcPr>
          <w:p w14:paraId="7FA03552" w14:textId="01B1419D" w:rsidR="001B1895" w:rsidRPr="00024845" w:rsidRDefault="001B1895" w:rsidP="00B72469">
            <w:pPr>
              <w:pStyle w:val="NoSpacing"/>
              <w:jc w:val="both"/>
              <w:rPr>
                <w:rFonts w:ascii="Arial" w:hAnsi="Arial" w:cs="Arial"/>
                <w:sz w:val="20"/>
                <w:szCs w:val="20"/>
                <w:lang w:eastAsia="en-AU"/>
              </w:rPr>
            </w:pPr>
            <w:r w:rsidRPr="00024845">
              <w:rPr>
                <w:rFonts w:ascii="Arial" w:hAnsi="Arial" w:cs="Arial"/>
                <w:sz w:val="20"/>
                <w:szCs w:val="20"/>
                <w:lang w:eastAsia="en-AU"/>
              </w:rPr>
              <w:t xml:space="preserve">The applicant has submitted </w:t>
            </w:r>
            <w:r w:rsidR="007A6257" w:rsidRPr="00024845">
              <w:rPr>
                <w:rFonts w:ascii="Arial" w:hAnsi="Arial" w:cs="Arial"/>
                <w:sz w:val="20"/>
                <w:szCs w:val="20"/>
                <w:lang w:eastAsia="en-AU"/>
              </w:rPr>
              <w:t>a</w:t>
            </w:r>
            <w:r w:rsidRPr="00024845">
              <w:rPr>
                <w:rFonts w:ascii="Arial" w:hAnsi="Arial" w:cs="Arial"/>
                <w:sz w:val="20"/>
                <w:szCs w:val="20"/>
                <w:lang w:eastAsia="en-AU"/>
              </w:rPr>
              <w:t xml:space="preserve"> subdivision certificate that</w:t>
            </w:r>
            <w:r w:rsidR="007A6257" w:rsidRPr="00024845">
              <w:rPr>
                <w:rFonts w:ascii="Arial" w:hAnsi="Arial" w:cs="Arial"/>
                <w:sz w:val="20"/>
                <w:szCs w:val="20"/>
                <w:lang w:eastAsia="en-AU"/>
              </w:rPr>
              <w:t xml:space="preserve"> </w:t>
            </w:r>
            <w:r w:rsidRPr="00024845">
              <w:rPr>
                <w:rFonts w:ascii="Arial" w:hAnsi="Arial" w:cs="Arial"/>
                <w:sz w:val="20"/>
                <w:szCs w:val="20"/>
                <w:lang w:eastAsia="en-AU"/>
              </w:rPr>
              <w:t>was approved by the NSW Land Registry Services, for the boundary realignment</w:t>
            </w:r>
            <w:r w:rsidR="00E426CC" w:rsidRPr="00024845">
              <w:rPr>
                <w:rFonts w:ascii="Arial" w:hAnsi="Arial" w:cs="Arial"/>
                <w:sz w:val="20"/>
                <w:szCs w:val="20"/>
                <w:lang w:eastAsia="en-AU"/>
              </w:rPr>
              <w:t>. The swept paths and</w:t>
            </w:r>
            <w:r w:rsidRPr="00024845">
              <w:rPr>
                <w:rFonts w:ascii="Arial" w:hAnsi="Arial" w:cs="Arial"/>
                <w:sz w:val="20"/>
                <w:szCs w:val="20"/>
                <w:lang w:eastAsia="en-AU"/>
              </w:rPr>
              <w:t xml:space="preserve"> manoeuvring of vehicles has been </w:t>
            </w:r>
            <w:r w:rsidR="009152CE" w:rsidRPr="00024845">
              <w:rPr>
                <w:rFonts w:ascii="Arial" w:hAnsi="Arial" w:cs="Arial"/>
                <w:sz w:val="20"/>
                <w:szCs w:val="20"/>
                <w:lang w:eastAsia="en-AU"/>
              </w:rPr>
              <w:t>supported</w:t>
            </w:r>
            <w:r w:rsidRPr="00024845">
              <w:rPr>
                <w:rFonts w:ascii="Arial" w:hAnsi="Arial" w:cs="Arial"/>
                <w:sz w:val="20"/>
                <w:szCs w:val="20"/>
                <w:lang w:eastAsia="en-AU"/>
              </w:rPr>
              <w:t xml:space="preserve"> by Council’s Traffic Management </w:t>
            </w:r>
            <w:r w:rsidR="007A6257" w:rsidRPr="00024845">
              <w:rPr>
                <w:rFonts w:ascii="Arial" w:hAnsi="Arial" w:cs="Arial"/>
                <w:sz w:val="20"/>
                <w:szCs w:val="20"/>
                <w:lang w:eastAsia="en-AU"/>
              </w:rPr>
              <w:t xml:space="preserve">Officer </w:t>
            </w:r>
            <w:r w:rsidRPr="00024845">
              <w:rPr>
                <w:rFonts w:ascii="Arial" w:hAnsi="Arial" w:cs="Arial"/>
                <w:sz w:val="20"/>
                <w:szCs w:val="20"/>
                <w:lang w:eastAsia="en-AU"/>
              </w:rPr>
              <w:t>and Development Engineer</w:t>
            </w:r>
            <w:r w:rsidR="009152CE" w:rsidRPr="00024845">
              <w:rPr>
                <w:rFonts w:ascii="Arial" w:hAnsi="Arial" w:cs="Arial"/>
                <w:sz w:val="20"/>
                <w:szCs w:val="20"/>
                <w:lang w:eastAsia="en-AU"/>
              </w:rPr>
              <w:t>ing</w:t>
            </w:r>
            <w:r w:rsidRPr="00024845">
              <w:rPr>
                <w:rFonts w:ascii="Arial" w:hAnsi="Arial" w:cs="Arial"/>
                <w:sz w:val="20"/>
                <w:szCs w:val="20"/>
                <w:lang w:eastAsia="en-AU"/>
              </w:rPr>
              <w:t xml:space="preserve"> Officer. It is noted that no further boundary realignment or amendments were required.</w:t>
            </w:r>
            <w:r w:rsidR="008C5F4E" w:rsidRPr="00024845">
              <w:rPr>
                <w:rFonts w:ascii="Arial" w:hAnsi="Arial" w:cs="Arial"/>
                <w:iCs/>
                <w:sz w:val="20"/>
                <w:szCs w:val="20"/>
                <w:lang w:eastAsia="en-GB"/>
              </w:rPr>
              <w:t xml:space="preserve"> </w:t>
            </w:r>
          </w:p>
        </w:tc>
      </w:tr>
    </w:tbl>
    <w:p w14:paraId="04A7D0A1" w14:textId="3EC56736" w:rsidR="0059024A" w:rsidRPr="00024845" w:rsidRDefault="0059024A" w:rsidP="00AE4C17">
      <w:pPr>
        <w:tabs>
          <w:tab w:val="left" w:pos="7485"/>
        </w:tabs>
        <w:spacing w:before="120" w:after="0" w:line="240" w:lineRule="auto"/>
        <w:ind w:right="23"/>
        <w:rPr>
          <w:rFonts w:ascii="Arial" w:hAnsi="Arial" w:cs="Arial"/>
          <w:b/>
          <w:lang w:eastAsia="en-AU"/>
        </w:rPr>
      </w:pPr>
    </w:p>
    <w:p w14:paraId="1584D3B5" w14:textId="75494824" w:rsidR="003447E1" w:rsidRPr="00024845" w:rsidRDefault="0059024A" w:rsidP="003447E1">
      <w:pPr>
        <w:tabs>
          <w:tab w:val="left" w:pos="7485"/>
        </w:tabs>
        <w:spacing w:before="120" w:after="0" w:line="240" w:lineRule="auto"/>
        <w:ind w:right="23"/>
        <w:jc w:val="both"/>
        <w:rPr>
          <w:rFonts w:ascii="Arial" w:hAnsi="Arial" w:cs="Arial"/>
          <w:lang w:eastAsia="en-AU"/>
        </w:rPr>
      </w:pPr>
      <w:r w:rsidRPr="00024845">
        <w:rPr>
          <w:rFonts w:ascii="Arial" w:hAnsi="Arial" w:cs="Arial"/>
          <w:lang w:eastAsia="en-AU"/>
        </w:rPr>
        <w:t>Further to the above, t</w:t>
      </w:r>
      <w:r w:rsidR="003447E1" w:rsidRPr="00024845">
        <w:rPr>
          <w:rFonts w:ascii="Arial" w:hAnsi="Arial" w:cs="Arial"/>
          <w:lang w:eastAsia="en-AU"/>
        </w:rPr>
        <w:t>he following</w:t>
      </w:r>
      <w:r w:rsidRPr="00024845">
        <w:rPr>
          <w:rFonts w:ascii="Arial" w:hAnsi="Arial" w:cs="Arial"/>
          <w:lang w:eastAsia="en-AU"/>
        </w:rPr>
        <w:t xml:space="preserve"> table summarises the</w:t>
      </w:r>
      <w:r w:rsidR="003447E1" w:rsidRPr="00024845">
        <w:rPr>
          <w:rFonts w:ascii="Arial" w:hAnsi="Arial" w:cs="Arial"/>
          <w:lang w:eastAsia="en-AU"/>
        </w:rPr>
        <w:t xml:space="preserve"> key issues </w:t>
      </w:r>
      <w:r w:rsidR="00764B18" w:rsidRPr="00024845">
        <w:rPr>
          <w:rFonts w:ascii="Arial" w:hAnsi="Arial" w:cs="Arial"/>
          <w:lang w:eastAsia="en-AU"/>
        </w:rPr>
        <w:t xml:space="preserve">raised </w:t>
      </w:r>
      <w:r w:rsidR="00582E54" w:rsidRPr="00024845">
        <w:rPr>
          <w:rFonts w:ascii="Arial" w:hAnsi="Arial" w:cs="Arial"/>
          <w:lang w:eastAsia="en-AU"/>
        </w:rPr>
        <w:t>in the Request for Further Information Letter, dated 15 March 2023, per the assessment</w:t>
      </w:r>
      <w:r w:rsidR="00764B18" w:rsidRPr="00024845">
        <w:rPr>
          <w:rFonts w:ascii="Arial" w:hAnsi="Arial" w:cs="Arial"/>
          <w:lang w:eastAsia="en-AU"/>
        </w:rPr>
        <w:t xml:space="preserve"> against</w:t>
      </w:r>
      <w:r w:rsidR="003447E1" w:rsidRPr="00024845">
        <w:rPr>
          <w:rFonts w:ascii="Arial" w:hAnsi="Arial" w:cs="Arial"/>
          <w:lang w:eastAsia="en-AU"/>
        </w:rPr>
        <w:t xml:space="preserve"> the relevant planning controls</w:t>
      </w:r>
      <w:r w:rsidR="00582E54" w:rsidRPr="00024845">
        <w:rPr>
          <w:rFonts w:ascii="Arial" w:hAnsi="Arial" w:cs="Arial"/>
          <w:lang w:eastAsia="en-AU"/>
        </w:rPr>
        <w:t xml:space="preserve">, and </w:t>
      </w:r>
      <w:r w:rsidR="00764B18" w:rsidRPr="00024845">
        <w:rPr>
          <w:rFonts w:ascii="Arial" w:hAnsi="Arial" w:cs="Arial"/>
          <w:lang w:eastAsia="en-AU"/>
        </w:rPr>
        <w:t xml:space="preserve">how the </w:t>
      </w:r>
      <w:r w:rsidR="00582E54" w:rsidRPr="00024845">
        <w:rPr>
          <w:rFonts w:ascii="Arial" w:hAnsi="Arial" w:cs="Arial"/>
          <w:lang w:eastAsia="en-AU"/>
        </w:rPr>
        <w:t>issues</w:t>
      </w:r>
      <w:r w:rsidR="00764B18" w:rsidRPr="00024845">
        <w:rPr>
          <w:rFonts w:ascii="Arial" w:hAnsi="Arial" w:cs="Arial"/>
          <w:lang w:eastAsia="en-AU"/>
        </w:rPr>
        <w:t xml:space="preserve"> were resolved</w:t>
      </w:r>
      <w:r w:rsidR="003447E1" w:rsidRPr="00024845">
        <w:rPr>
          <w:rFonts w:ascii="Arial" w:hAnsi="Arial" w:cs="Arial"/>
          <w:lang w:eastAsia="en-AU"/>
        </w:rPr>
        <w:t>:</w:t>
      </w:r>
    </w:p>
    <w:p w14:paraId="50388988" w14:textId="77777777" w:rsidR="00764B18" w:rsidRPr="00024845" w:rsidRDefault="00764B18" w:rsidP="003447E1">
      <w:pPr>
        <w:tabs>
          <w:tab w:val="left" w:pos="7485"/>
        </w:tabs>
        <w:spacing w:before="120" w:after="0" w:line="240" w:lineRule="auto"/>
        <w:ind w:right="23"/>
        <w:jc w:val="both"/>
        <w:rPr>
          <w:rFonts w:ascii="Arial" w:hAnsi="Arial" w:cs="Arial"/>
          <w:lang w:eastAsia="en-AU"/>
        </w:rPr>
      </w:pPr>
    </w:p>
    <w:p w14:paraId="23BA8C4A" w14:textId="58DFFB1D" w:rsidR="003447E1" w:rsidRPr="00024845" w:rsidRDefault="00764B18" w:rsidP="00764B18">
      <w:pPr>
        <w:pStyle w:val="NoSpacing"/>
        <w:jc w:val="center"/>
        <w:rPr>
          <w:rFonts w:ascii="Arial" w:hAnsi="Arial" w:cs="Arial"/>
          <w:b/>
          <w:lang w:eastAsia="en-AU"/>
        </w:rPr>
      </w:pPr>
      <w:r w:rsidRPr="00024845">
        <w:rPr>
          <w:rFonts w:ascii="Arial" w:hAnsi="Arial" w:cs="Arial"/>
          <w:b/>
          <w:lang w:eastAsia="en-AU"/>
        </w:rPr>
        <w:t>Table 5</w:t>
      </w:r>
    </w:p>
    <w:tbl>
      <w:tblPr>
        <w:tblStyle w:val="TableGrid"/>
        <w:tblW w:w="9072" w:type="dxa"/>
        <w:tblInd w:w="-5" w:type="dxa"/>
        <w:tblLook w:val="04A0" w:firstRow="1" w:lastRow="0" w:firstColumn="1" w:lastColumn="0" w:noHBand="0" w:noVBand="1"/>
      </w:tblPr>
      <w:tblGrid>
        <w:gridCol w:w="3261"/>
        <w:gridCol w:w="5811"/>
      </w:tblGrid>
      <w:tr w:rsidR="0059024A" w:rsidRPr="00024845" w14:paraId="4C354032" w14:textId="77777777" w:rsidTr="00582E54">
        <w:tc>
          <w:tcPr>
            <w:tcW w:w="3261" w:type="dxa"/>
            <w:shd w:val="clear" w:color="auto" w:fill="E7E6E6" w:themeFill="background2"/>
          </w:tcPr>
          <w:p w14:paraId="3A107861" w14:textId="77777777" w:rsidR="0059024A" w:rsidRPr="00024845" w:rsidRDefault="0059024A" w:rsidP="00764B18">
            <w:pPr>
              <w:pStyle w:val="NoSpacing"/>
              <w:jc w:val="center"/>
              <w:rPr>
                <w:rFonts w:ascii="Arial" w:hAnsi="Arial" w:cs="Arial"/>
                <w:b/>
                <w:sz w:val="20"/>
                <w:szCs w:val="20"/>
                <w:lang w:eastAsia="en-AU"/>
              </w:rPr>
            </w:pPr>
            <w:r w:rsidRPr="00024845">
              <w:rPr>
                <w:rFonts w:ascii="Arial" w:hAnsi="Arial" w:cs="Arial"/>
                <w:b/>
                <w:sz w:val="20"/>
                <w:szCs w:val="20"/>
                <w:lang w:eastAsia="en-AU"/>
              </w:rPr>
              <w:t>Key Issues</w:t>
            </w:r>
          </w:p>
        </w:tc>
        <w:tc>
          <w:tcPr>
            <w:tcW w:w="5811" w:type="dxa"/>
            <w:shd w:val="clear" w:color="auto" w:fill="E7E6E6" w:themeFill="background2"/>
          </w:tcPr>
          <w:p w14:paraId="24E6FAEE" w14:textId="77777777" w:rsidR="0059024A" w:rsidRPr="00024845" w:rsidRDefault="0059024A" w:rsidP="00764B18">
            <w:pPr>
              <w:pStyle w:val="NoSpacing"/>
              <w:jc w:val="center"/>
              <w:rPr>
                <w:rFonts w:ascii="Arial" w:hAnsi="Arial" w:cs="Arial"/>
                <w:b/>
                <w:sz w:val="20"/>
                <w:szCs w:val="20"/>
                <w:lang w:eastAsia="en-AU"/>
              </w:rPr>
            </w:pPr>
            <w:r w:rsidRPr="00024845">
              <w:rPr>
                <w:rFonts w:ascii="Arial" w:hAnsi="Arial" w:cs="Arial"/>
                <w:b/>
                <w:sz w:val="20"/>
                <w:szCs w:val="20"/>
                <w:lang w:eastAsia="en-AU"/>
              </w:rPr>
              <w:t>Solution</w:t>
            </w:r>
          </w:p>
        </w:tc>
      </w:tr>
      <w:tr w:rsidR="0059024A" w:rsidRPr="00024845" w14:paraId="6F2AA749" w14:textId="77777777" w:rsidTr="00582E54">
        <w:tc>
          <w:tcPr>
            <w:tcW w:w="3261" w:type="dxa"/>
          </w:tcPr>
          <w:p w14:paraId="31EC9FCC" w14:textId="1D1F347E" w:rsidR="0059024A" w:rsidRPr="00024845" w:rsidRDefault="0059024A" w:rsidP="0059024A">
            <w:pPr>
              <w:jc w:val="both"/>
              <w:rPr>
                <w:rFonts w:ascii="Arial" w:hAnsi="Arial" w:cs="Arial"/>
                <w:sz w:val="20"/>
                <w:szCs w:val="20"/>
                <w:lang w:eastAsia="en-AU"/>
              </w:rPr>
            </w:pPr>
            <w:r w:rsidRPr="00024845">
              <w:rPr>
                <w:rFonts w:ascii="Arial" w:hAnsi="Arial" w:cs="Arial"/>
                <w:sz w:val="20"/>
                <w:szCs w:val="20"/>
                <w:lang w:eastAsia="en-AU"/>
              </w:rPr>
              <w:t>Streetscape presentation</w:t>
            </w:r>
          </w:p>
        </w:tc>
        <w:tc>
          <w:tcPr>
            <w:tcW w:w="5811" w:type="dxa"/>
          </w:tcPr>
          <w:p w14:paraId="5DBB2295" w14:textId="0A79FE9B" w:rsidR="0059024A" w:rsidRPr="00024845" w:rsidRDefault="0059024A" w:rsidP="0059024A">
            <w:pPr>
              <w:pStyle w:val="NoSpacing"/>
              <w:jc w:val="both"/>
              <w:rPr>
                <w:rFonts w:ascii="Arial" w:hAnsi="Arial" w:cs="Arial"/>
                <w:sz w:val="20"/>
                <w:szCs w:val="20"/>
                <w:lang w:eastAsia="en-AU"/>
              </w:rPr>
            </w:pPr>
            <w:r w:rsidRPr="00024845">
              <w:rPr>
                <w:rFonts w:ascii="Arial" w:hAnsi="Arial" w:cs="Arial"/>
                <w:sz w:val="20"/>
                <w:szCs w:val="20"/>
                <w:lang w:eastAsia="en-AU"/>
              </w:rPr>
              <w:t xml:space="preserve">The proposed pump house and sprinkler tank </w:t>
            </w:r>
            <w:r w:rsidR="009152CE" w:rsidRPr="00024845">
              <w:rPr>
                <w:rFonts w:ascii="Arial" w:hAnsi="Arial" w:cs="Arial"/>
                <w:sz w:val="20"/>
                <w:szCs w:val="20"/>
                <w:lang w:eastAsia="en-AU"/>
              </w:rPr>
              <w:t>have</w:t>
            </w:r>
            <w:r w:rsidRPr="00024845">
              <w:rPr>
                <w:rFonts w:ascii="Arial" w:hAnsi="Arial" w:cs="Arial"/>
                <w:sz w:val="20"/>
                <w:szCs w:val="20"/>
                <w:lang w:eastAsia="en-AU"/>
              </w:rPr>
              <w:t xml:space="preserve"> been relocated further away from the frontage of Orchard </w:t>
            </w:r>
            <w:r w:rsidR="009152CE" w:rsidRPr="00024845">
              <w:rPr>
                <w:rFonts w:ascii="Arial" w:hAnsi="Arial" w:cs="Arial"/>
                <w:sz w:val="20"/>
                <w:szCs w:val="20"/>
                <w:lang w:eastAsia="en-AU"/>
              </w:rPr>
              <w:t>R</w:t>
            </w:r>
            <w:r w:rsidRPr="00024845">
              <w:rPr>
                <w:rFonts w:ascii="Arial" w:hAnsi="Arial" w:cs="Arial"/>
                <w:sz w:val="20"/>
                <w:szCs w:val="20"/>
                <w:lang w:eastAsia="en-AU"/>
              </w:rPr>
              <w:t xml:space="preserve">oad and </w:t>
            </w:r>
            <w:r w:rsidRPr="00024845">
              <w:rPr>
                <w:rFonts w:ascii="Arial" w:hAnsi="Arial" w:cs="Arial"/>
                <w:sz w:val="20"/>
                <w:szCs w:val="20"/>
                <w:lang w:eastAsia="en-AU"/>
              </w:rPr>
              <w:lastRenderedPageBreak/>
              <w:t>integrated with the front façade of the proposed development. It is considered that the pump house and sprinkler tank would not negatively contribute to the streetscape</w:t>
            </w:r>
            <w:r w:rsidR="00081EA7" w:rsidRPr="00024845">
              <w:rPr>
                <w:rFonts w:ascii="Arial" w:hAnsi="Arial" w:cs="Arial"/>
                <w:sz w:val="20"/>
                <w:szCs w:val="20"/>
                <w:lang w:eastAsia="en-AU"/>
              </w:rPr>
              <w:t>, rather it would remain consistent with the existing design on the southern adjoining property on No. 127 Orchard Road.</w:t>
            </w:r>
          </w:p>
        </w:tc>
      </w:tr>
      <w:tr w:rsidR="0059024A" w:rsidRPr="00024845" w14:paraId="32B38A7A" w14:textId="77777777" w:rsidTr="00582E54">
        <w:tc>
          <w:tcPr>
            <w:tcW w:w="3261" w:type="dxa"/>
          </w:tcPr>
          <w:p w14:paraId="00542111" w14:textId="7BD0729D" w:rsidR="0059024A" w:rsidRPr="00024845" w:rsidRDefault="0059024A" w:rsidP="0059024A">
            <w:pPr>
              <w:jc w:val="both"/>
              <w:rPr>
                <w:rFonts w:ascii="Arial" w:hAnsi="Arial" w:cs="Arial"/>
                <w:sz w:val="20"/>
                <w:szCs w:val="20"/>
                <w:lang w:eastAsia="en-AU"/>
              </w:rPr>
            </w:pPr>
            <w:r w:rsidRPr="00024845">
              <w:rPr>
                <w:rFonts w:ascii="Arial" w:hAnsi="Arial" w:cs="Arial"/>
                <w:sz w:val="20"/>
                <w:szCs w:val="20"/>
                <w:lang w:eastAsia="en-AU"/>
              </w:rPr>
              <w:lastRenderedPageBreak/>
              <w:t>Minimum front setback</w:t>
            </w:r>
          </w:p>
        </w:tc>
        <w:tc>
          <w:tcPr>
            <w:tcW w:w="5811" w:type="dxa"/>
          </w:tcPr>
          <w:p w14:paraId="36854BA3" w14:textId="5114BA46" w:rsidR="0059024A" w:rsidRPr="00024845" w:rsidRDefault="0059024A" w:rsidP="009152CE">
            <w:pPr>
              <w:pStyle w:val="NoSpacing"/>
              <w:jc w:val="both"/>
              <w:rPr>
                <w:rFonts w:ascii="Arial" w:hAnsi="Arial" w:cs="Arial"/>
                <w:sz w:val="20"/>
                <w:szCs w:val="20"/>
                <w:lang w:eastAsia="en-AU"/>
              </w:rPr>
            </w:pPr>
            <w:r w:rsidRPr="00024845">
              <w:rPr>
                <w:rFonts w:ascii="Arial" w:hAnsi="Arial" w:cs="Arial"/>
                <w:sz w:val="20"/>
                <w:szCs w:val="20"/>
                <w:lang w:eastAsia="en-AU"/>
              </w:rPr>
              <w:t xml:space="preserve">The amended parking spaces </w:t>
            </w:r>
            <w:r w:rsidR="009152CE" w:rsidRPr="00024845">
              <w:rPr>
                <w:rFonts w:ascii="Arial" w:hAnsi="Arial" w:cs="Arial"/>
                <w:sz w:val="20"/>
                <w:szCs w:val="20"/>
                <w:lang w:eastAsia="en-AU"/>
              </w:rPr>
              <w:t>are setback</w:t>
            </w:r>
            <w:r w:rsidR="00081EA7" w:rsidRPr="00024845">
              <w:rPr>
                <w:rFonts w:ascii="Arial" w:hAnsi="Arial" w:cs="Arial"/>
                <w:sz w:val="20"/>
                <w:szCs w:val="20"/>
                <w:lang w:eastAsia="en-AU"/>
              </w:rPr>
              <w:t xml:space="preserve"> </w:t>
            </w:r>
            <w:r w:rsidRPr="00024845">
              <w:rPr>
                <w:rFonts w:ascii="Arial" w:hAnsi="Arial" w:cs="Arial"/>
                <w:sz w:val="20"/>
                <w:szCs w:val="20"/>
                <w:lang w:eastAsia="en-AU"/>
              </w:rPr>
              <w:t xml:space="preserve">at least 10m </w:t>
            </w:r>
            <w:r w:rsidR="00E426CC" w:rsidRPr="00024845">
              <w:rPr>
                <w:rFonts w:ascii="Arial" w:hAnsi="Arial" w:cs="Arial"/>
                <w:sz w:val="20"/>
                <w:szCs w:val="20"/>
                <w:lang w:eastAsia="en-AU"/>
              </w:rPr>
              <w:t xml:space="preserve">setback </w:t>
            </w:r>
            <w:r w:rsidRPr="00024845">
              <w:rPr>
                <w:rFonts w:ascii="Arial" w:hAnsi="Arial" w:cs="Arial"/>
                <w:sz w:val="20"/>
                <w:szCs w:val="20"/>
                <w:lang w:eastAsia="en-AU"/>
              </w:rPr>
              <w:t xml:space="preserve">from the primary frontage. In addition, the proposed building achieves a minimum 20m setback to the primary frontage. </w:t>
            </w:r>
            <w:r w:rsidR="009152CE" w:rsidRPr="00024845">
              <w:rPr>
                <w:rFonts w:ascii="Arial" w:hAnsi="Arial" w:cs="Arial"/>
                <w:sz w:val="20"/>
                <w:szCs w:val="20"/>
                <w:lang w:eastAsia="en-AU"/>
              </w:rPr>
              <w:t>As such, t</w:t>
            </w:r>
            <w:r w:rsidRPr="00024845">
              <w:rPr>
                <w:rFonts w:ascii="Arial" w:hAnsi="Arial" w:cs="Arial"/>
                <w:sz w:val="20"/>
                <w:szCs w:val="20"/>
                <w:lang w:eastAsia="en-AU"/>
              </w:rPr>
              <w:t xml:space="preserve">he proposed development </w:t>
            </w:r>
            <w:r w:rsidR="009152CE" w:rsidRPr="00024845">
              <w:rPr>
                <w:rFonts w:ascii="Arial" w:hAnsi="Arial" w:cs="Arial"/>
                <w:sz w:val="20"/>
                <w:szCs w:val="20"/>
                <w:lang w:eastAsia="en-AU"/>
              </w:rPr>
              <w:t>complies with the</w:t>
            </w:r>
            <w:r w:rsidRPr="00024845">
              <w:rPr>
                <w:rFonts w:ascii="Arial" w:hAnsi="Arial" w:cs="Arial"/>
                <w:sz w:val="20"/>
                <w:szCs w:val="20"/>
                <w:lang w:eastAsia="en-AU"/>
              </w:rPr>
              <w:t xml:space="preserve"> primary setback </w:t>
            </w:r>
            <w:r w:rsidR="009152CE" w:rsidRPr="00024845">
              <w:rPr>
                <w:rFonts w:ascii="Arial" w:hAnsi="Arial" w:cs="Arial"/>
                <w:sz w:val="20"/>
                <w:szCs w:val="20"/>
                <w:lang w:eastAsia="en-AU"/>
              </w:rPr>
              <w:t>requirements.</w:t>
            </w:r>
          </w:p>
        </w:tc>
      </w:tr>
      <w:tr w:rsidR="0059024A" w:rsidRPr="00024845" w14:paraId="1038A9F7" w14:textId="77777777" w:rsidTr="00582E54">
        <w:tc>
          <w:tcPr>
            <w:tcW w:w="3261" w:type="dxa"/>
          </w:tcPr>
          <w:p w14:paraId="1279DC8B" w14:textId="0B75D8D1" w:rsidR="0059024A" w:rsidRPr="00024845" w:rsidRDefault="0059024A" w:rsidP="0059024A">
            <w:pPr>
              <w:jc w:val="both"/>
              <w:rPr>
                <w:rFonts w:ascii="Arial" w:hAnsi="Arial" w:cs="Arial"/>
                <w:sz w:val="20"/>
                <w:szCs w:val="20"/>
                <w:lang w:eastAsia="en-AU"/>
              </w:rPr>
            </w:pPr>
            <w:r w:rsidRPr="00024845">
              <w:rPr>
                <w:rFonts w:ascii="Arial" w:hAnsi="Arial" w:cs="Arial"/>
                <w:sz w:val="20"/>
                <w:szCs w:val="20"/>
                <w:lang w:eastAsia="en-AU"/>
              </w:rPr>
              <w:t>Landscaping and Tree Planting</w:t>
            </w:r>
          </w:p>
        </w:tc>
        <w:tc>
          <w:tcPr>
            <w:tcW w:w="5811" w:type="dxa"/>
          </w:tcPr>
          <w:p w14:paraId="680E8607" w14:textId="128A2CCF" w:rsidR="0059024A" w:rsidRPr="00024845" w:rsidRDefault="0059024A" w:rsidP="0059024A">
            <w:pPr>
              <w:pStyle w:val="NoSpacing"/>
              <w:jc w:val="both"/>
              <w:rPr>
                <w:rFonts w:ascii="Arial" w:hAnsi="Arial" w:cs="Arial"/>
                <w:sz w:val="20"/>
                <w:szCs w:val="20"/>
                <w:lang w:eastAsia="en-AU"/>
              </w:rPr>
            </w:pPr>
            <w:r w:rsidRPr="00024845">
              <w:rPr>
                <w:rFonts w:ascii="Arial" w:hAnsi="Arial" w:cs="Arial"/>
                <w:sz w:val="20"/>
                <w:szCs w:val="20"/>
                <w:lang w:eastAsia="en-AU"/>
              </w:rPr>
              <w:t xml:space="preserve">The applicant has amended the landscape plan and architectural plans to facilitate </w:t>
            </w:r>
            <w:proofErr w:type="gramStart"/>
            <w:r w:rsidRPr="00024845">
              <w:rPr>
                <w:rFonts w:ascii="Arial" w:hAnsi="Arial" w:cs="Arial"/>
                <w:sz w:val="20"/>
                <w:szCs w:val="20"/>
                <w:lang w:eastAsia="en-AU"/>
              </w:rPr>
              <w:t>sufficient</w:t>
            </w:r>
            <w:proofErr w:type="gramEnd"/>
            <w:r w:rsidRPr="00024845">
              <w:rPr>
                <w:rFonts w:ascii="Arial" w:hAnsi="Arial" w:cs="Arial"/>
                <w:sz w:val="20"/>
                <w:szCs w:val="20"/>
                <w:lang w:eastAsia="en-AU"/>
              </w:rPr>
              <w:t xml:space="preserve"> planting of on-site trees. It is noted that the car parking layout has been reduced to accommodate planting of trees at a rate of 1 per 5 parking spaces and provide </w:t>
            </w:r>
            <w:proofErr w:type="gramStart"/>
            <w:r w:rsidRPr="00024845">
              <w:rPr>
                <w:rFonts w:ascii="Arial" w:hAnsi="Arial" w:cs="Arial"/>
                <w:sz w:val="20"/>
                <w:szCs w:val="20"/>
                <w:lang w:eastAsia="en-AU"/>
              </w:rPr>
              <w:t>sufficient</w:t>
            </w:r>
            <w:proofErr w:type="gramEnd"/>
            <w:r w:rsidRPr="00024845">
              <w:rPr>
                <w:rFonts w:ascii="Arial" w:hAnsi="Arial" w:cs="Arial"/>
                <w:sz w:val="20"/>
                <w:szCs w:val="20"/>
                <w:lang w:eastAsia="en-AU"/>
              </w:rPr>
              <w:t xml:space="preserve"> planting of trees along the primary frontage of the site.</w:t>
            </w:r>
          </w:p>
        </w:tc>
      </w:tr>
      <w:tr w:rsidR="0059024A" w:rsidRPr="00024845" w14:paraId="2470E911" w14:textId="77777777" w:rsidTr="00582E54">
        <w:tc>
          <w:tcPr>
            <w:tcW w:w="3261" w:type="dxa"/>
          </w:tcPr>
          <w:p w14:paraId="58ED1739" w14:textId="4720BB88" w:rsidR="0059024A" w:rsidRPr="00024845" w:rsidRDefault="0059024A" w:rsidP="0059024A">
            <w:pPr>
              <w:jc w:val="both"/>
              <w:rPr>
                <w:rFonts w:ascii="Arial" w:hAnsi="Arial" w:cs="Arial"/>
                <w:sz w:val="20"/>
                <w:szCs w:val="20"/>
                <w:lang w:eastAsia="en-AU"/>
              </w:rPr>
            </w:pPr>
            <w:r w:rsidRPr="00024845">
              <w:rPr>
                <w:rFonts w:ascii="Arial" w:hAnsi="Arial" w:cs="Arial"/>
                <w:sz w:val="20"/>
                <w:szCs w:val="20"/>
                <w:lang w:eastAsia="en-AU"/>
              </w:rPr>
              <w:t>Outdoor Employee Amenities</w:t>
            </w:r>
          </w:p>
        </w:tc>
        <w:tc>
          <w:tcPr>
            <w:tcW w:w="5811" w:type="dxa"/>
          </w:tcPr>
          <w:p w14:paraId="1AA0C34C" w14:textId="674F8836" w:rsidR="0059024A" w:rsidRPr="00024845" w:rsidRDefault="0059024A" w:rsidP="0059024A">
            <w:pPr>
              <w:pStyle w:val="NoSpacing"/>
              <w:jc w:val="both"/>
              <w:rPr>
                <w:rFonts w:ascii="Arial" w:hAnsi="Arial" w:cs="Arial"/>
                <w:sz w:val="20"/>
                <w:szCs w:val="20"/>
                <w:lang w:eastAsia="en-AU"/>
              </w:rPr>
            </w:pPr>
            <w:r w:rsidRPr="00024845">
              <w:rPr>
                <w:rFonts w:ascii="Arial" w:hAnsi="Arial" w:cs="Arial"/>
                <w:sz w:val="20"/>
                <w:szCs w:val="20"/>
                <w:lang w:eastAsia="en-AU"/>
              </w:rPr>
              <w:t>The applicant has amended the architectural plans to provide adequate landscaping and amenities to the outdoor employee areas. In addition, a common outdoor area is located within the primary frontage.</w:t>
            </w:r>
          </w:p>
        </w:tc>
      </w:tr>
      <w:tr w:rsidR="0059024A" w:rsidRPr="00024845" w14:paraId="40B74EB0" w14:textId="77777777" w:rsidTr="00582E54">
        <w:tc>
          <w:tcPr>
            <w:tcW w:w="3261" w:type="dxa"/>
          </w:tcPr>
          <w:p w14:paraId="15CDD7F2" w14:textId="75EF1A7F" w:rsidR="0059024A" w:rsidRPr="00024845" w:rsidRDefault="0059024A" w:rsidP="0059024A">
            <w:pPr>
              <w:jc w:val="both"/>
              <w:rPr>
                <w:rFonts w:ascii="Arial" w:hAnsi="Arial" w:cs="Arial"/>
                <w:sz w:val="20"/>
                <w:szCs w:val="20"/>
                <w:lang w:eastAsia="en-AU"/>
              </w:rPr>
            </w:pPr>
            <w:r w:rsidRPr="00024845">
              <w:rPr>
                <w:rFonts w:ascii="Arial" w:hAnsi="Arial" w:cs="Arial"/>
                <w:sz w:val="20"/>
                <w:szCs w:val="20"/>
                <w:lang w:eastAsia="en-AU"/>
              </w:rPr>
              <w:t>Stormwater Drainage and Stormwater Pipe Design</w:t>
            </w:r>
          </w:p>
        </w:tc>
        <w:tc>
          <w:tcPr>
            <w:tcW w:w="5811" w:type="dxa"/>
          </w:tcPr>
          <w:p w14:paraId="14E217CA" w14:textId="0B5BBCD1" w:rsidR="0059024A" w:rsidRPr="00024845" w:rsidRDefault="00F662E7" w:rsidP="0059024A">
            <w:pPr>
              <w:pStyle w:val="NoSpacing"/>
              <w:jc w:val="both"/>
              <w:rPr>
                <w:rFonts w:ascii="Arial" w:hAnsi="Arial" w:cs="Arial"/>
                <w:sz w:val="20"/>
                <w:szCs w:val="20"/>
                <w:lang w:eastAsia="en-AU"/>
              </w:rPr>
            </w:pPr>
            <w:r w:rsidRPr="00024845">
              <w:rPr>
                <w:rFonts w:ascii="Arial" w:hAnsi="Arial" w:cs="Arial"/>
                <w:sz w:val="20"/>
                <w:szCs w:val="20"/>
                <w:lang w:eastAsia="en-AU"/>
              </w:rPr>
              <w:t xml:space="preserve">The </w:t>
            </w:r>
            <w:r w:rsidR="00BC15E3" w:rsidRPr="00024845">
              <w:rPr>
                <w:rFonts w:ascii="Arial" w:hAnsi="Arial" w:cs="Arial"/>
                <w:sz w:val="20"/>
                <w:szCs w:val="20"/>
                <w:lang w:eastAsia="en-AU"/>
              </w:rPr>
              <w:t xml:space="preserve">amended </w:t>
            </w:r>
            <w:r w:rsidRPr="00024845">
              <w:rPr>
                <w:rFonts w:ascii="Arial" w:hAnsi="Arial" w:cs="Arial"/>
                <w:sz w:val="20"/>
                <w:szCs w:val="20"/>
                <w:lang w:eastAsia="en-AU"/>
              </w:rPr>
              <w:t>Stormwater Drainage and relocated stormwater pipe design has been reviewed by Council’s Development Engineer and Asset Planner. The design is supportable, subject to conditions of consent.</w:t>
            </w:r>
          </w:p>
        </w:tc>
      </w:tr>
      <w:tr w:rsidR="0059024A" w:rsidRPr="00FD3B99" w14:paraId="2DFF9814" w14:textId="77777777" w:rsidTr="00582E54">
        <w:tc>
          <w:tcPr>
            <w:tcW w:w="3261" w:type="dxa"/>
          </w:tcPr>
          <w:p w14:paraId="449F2F3D" w14:textId="2294020D" w:rsidR="0059024A" w:rsidRPr="00024845" w:rsidRDefault="0059024A" w:rsidP="0059024A">
            <w:pPr>
              <w:jc w:val="both"/>
              <w:rPr>
                <w:rFonts w:ascii="Arial" w:hAnsi="Arial" w:cs="Arial"/>
                <w:sz w:val="20"/>
                <w:szCs w:val="20"/>
                <w:lang w:eastAsia="en-AU"/>
              </w:rPr>
            </w:pPr>
            <w:r w:rsidRPr="00024845">
              <w:rPr>
                <w:rFonts w:ascii="Arial" w:hAnsi="Arial" w:cs="Arial"/>
                <w:sz w:val="20"/>
                <w:szCs w:val="20"/>
                <w:lang w:eastAsia="en-AU"/>
              </w:rPr>
              <w:t>Waste Management</w:t>
            </w:r>
          </w:p>
        </w:tc>
        <w:tc>
          <w:tcPr>
            <w:tcW w:w="5811" w:type="dxa"/>
          </w:tcPr>
          <w:p w14:paraId="29E414D2" w14:textId="5015CF51" w:rsidR="0059024A" w:rsidRPr="00FD3B99" w:rsidRDefault="0059024A" w:rsidP="0059024A">
            <w:pPr>
              <w:pStyle w:val="NoSpacing"/>
              <w:jc w:val="both"/>
              <w:rPr>
                <w:rFonts w:ascii="Arial" w:hAnsi="Arial" w:cs="Arial"/>
                <w:i/>
                <w:sz w:val="20"/>
                <w:szCs w:val="20"/>
                <w:lang w:eastAsia="en-AU"/>
              </w:rPr>
            </w:pPr>
            <w:r w:rsidRPr="00024845">
              <w:rPr>
                <w:rFonts w:ascii="Arial" w:hAnsi="Arial" w:cs="Arial"/>
                <w:sz w:val="20"/>
                <w:szCs w:val="20"/>
                <w:lang w:eastAsia="en-AU"/>
              </w:rPr>
              <w:t xml:space="preserve">The amended waste management plan </w:t>
            </w:r>
            <w:r w:rsidR="00E426CC" w:rsidRPr="00024845">
              <w:rPr>
                <w:rFonts w:ascii="Arial" w:hAnsi="Arial" w:cs="Arial"/>
                <w:sz w:val="20"/>
                <w:szCs w:val="20"/>
                <w:lang w:eastAsia="en-AU"/>
              </w:rPr>
              <w:t>have</w:t>
            </w:r>
            <w:r w:rsidRPr="00024845">
              <w:rPr>
                <w:rFonts w:ascii="Arial" w:hAnsi="Arial" w:cs="Arial"/>
                <w:sz w:val="20"/>
                <w:szCs w:val="20"/>
                <w:lang w:eastAsia="en-AU"/>
              </w:rPr>
              <w:t xml:space="preserve"> been </w:t>
            </w:r>
            <w:r w:rsidR="009152CE" w:rsidRPr="00024845">
              <w:rPr>
                <w:rFonts w:ascii="Arial" w:hAnsi="Arial" w:cs="Arial"/>
                <w:sz w:val="20"/>
                <w:szCs w:val="20"/>
                <w:lang w:eastAsia="en-AU"/>
              </w:rPr>
              <w:t xml:space="preserve">supported </w:t>
            </w:r>
            <w:r w:rsidRPr="00024845">
              <w:rPr>
                <w:rFonts w:ascii="Arial" w:hAnsi="Arial" w:cs="Arial"/>
                <w:sz w:val="20"/>
                <w:szCs w:val="20"/>
                <w:lang w:eastAsia="en-AU"/>
              </w:rPr>
              <w:t>by Council’s Waste Management Officer, who has provided conditions of consent.</w:t>
            </w:r>
          </w:p>
        </w:tc>
      </w:tr>
      <w:tr w:rsidR="0059024A" w:rsidRPr="00FD3B99" w14:paraId="05F11EEB" w14:textId="77777777" w:rsidTr="00582E54">
        <w:tc>
          <w:tcPr>
            <w:tcW w:w="3261" w:type="dxa"/>
          </w:tcPr>
          <w:p w14:paraId="7C7C8338" w14:textId="7340EB21" w:rsidR="0059024A" w:rsidRPr="00FD3B99" w:rsidRDefault="0059024A" w:rsidP="0059024A">
            <w:pPr>
              <w:jc w:val="both"/>
              <w:rPr>
                <w:rFonts w:ascii="Arial" w:hAnsi="Arial" w:cs="Arial"/>
                <w:sz w:val="20"/>
                <w:szCs w:val="20"/>
                <w:lang w:eastAsia="en-AU"/>
              </w:rPr>
            </w:pPr>
            <w:r w:rsidRPr="00FD3B99">
              <w:rPr>
                <w:rFonts w:ascii="Arial" w:hAnsi="Arial" w:cs="Arial"/>
                <w:sz w:val="20"/>
                <w:szCs w:val="20"/>
                <w:lang w:eastAsia="en-AU"/>
              </w:rPr>
              <w:t>Vehicular Access Arrangements</w:t>
            </w:r>
          </w:p>
        </w:tc>
        <w:tc>
          <w:tcPr>
            <w:tcW w:w="5811" w:type="dxa"/>
          </w:tcPr>
          <w:p w14:paraId="4FC2F9AC" w14:textId="4F6206E8" w:rsidR="0059024A" w:rsidRPr="00FD3B99" w:rsidRDefault="0059024A" w:rsidP="0059024A">
            <w:pPr>
              <w:pStyle w:val="NoSpacing"/>
              <w:jc w:val="both"/>
              <w:rPr>
                <w:rFonts w:ascii="Arial" w:hAnsi="Arial" w:cs="Arial"/>
                <w:sz w:val="20"/>
                <w:szCs w:val="20"/>
                <w:lang w:eastAsia="en-AU"/>
              </w:rPr>
            </w:pPr>
            <w:r w:rsidRPr="00FD3B99">
              <w:rPr>
                <w:rFonts w:ascii="Arial" w:hAnsi="Arial" w:cs="Arial"/>
                <w:sz w:val="20"/>
                <w:szCs w:val="20"/>
                <w:lang w:eastAsia="en-AU"/>
              </w:rPr>
              <w:t xml:space="preserve">The manoeuvrability, traffic impacts and accessibility has been assessed by Council’s Development Engineer and Traffic Engineers, who </w:t>
            </w:r>
            <w:r w:rsidR="00E426CC">
              <w:rPr>
                <w:rFonts w:ascii="Arial" w:hAnsi="Arial" w:cs="Arial"/>
                <w:sz w:val="20"/>
                <w:szCs w:val="20"/>
                <w:lang w:eastAsia="en-AU"/>
              </w:rPr>
              <w:t>have</w:t>
            </w:r>
            <w:r w:rsidRPr="00FD3B99">
              <w:rPr>
                <w:rFonts w:ascii="Arial" w:hAnsi="Arial" w:cs="Arial"/>
                <w:sz w:val="20"/>
                <w:szCs w:val="20"/>
                <w:lang w:eastAsia="en-AU"/>
              </w:rPr>
              <w:t xml:space="preserve"> provided conditions of consent.</w:t>
            </w:r>
          </w:p>
        </w:tc>
      </w:tr>
    </w:tbl>
    <w:p w14:paraId="1D1A503C" w14:textId="77777777" w:rsidR="003447E1" w:rsidRPr="00AE4C17" w:rsidRDefault="003447E1" w:rsidP="00AE4C17">
      <w:pPr>
        <w:tabs>
          <w:tab w:val="left" w:pos="7485"/>
        </w:tabs>
        <w:spacing w:before="120" w:after="0" w:line="240" w:lineRule="auto"/>
        <w:ind w:right="23"/>
        <w:rPr>
          <w:rFonts w:ascii="Arial" w:hAnsi="Arial" w:cs="Arial"/>
          <w:b/>
          <w:lang w:eastAsia="en-AU"/>
        </w:rPr>
      </w:pPr>
    </w:p>
    <w:p w14:paraId="5FE93F83" w14:textId="0B4F73D6" w:rsidR="00213BF2" w:rsidRPr="00213BF2" w:rsidRDefault="00396E79" w:rsidP="00213BF2">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Site History</w:t>
      </w:r>
    </w:p>
    <w:p w14:paraId="26086509" w14:textId="77777777" w:rsidR="00213BF2" w:rsidRPr="00213BF2" w:rsidRDefault="00213BF2" w:rsidP="00213BF2">
      <w:pPr>
        <w:widowControl w:val="0"/>
        <w:tabs>
          <w:tab w:val="left" w:pos="1128"/>
          <w:tab w:val="left" w:pos="1129"/>
        </w:tabs>
        <w:autoSpaceDE w:val="0"/>
        <w:autoSpaceDN w:val="0"/>
        <w:spacing w:after="0" w:line="240" w:lineRule="auto"/>
        <w:rPr>
          <w:rFonts w:ascii="Arial" w:eastAsia="Arial" w:hAnsi="Arial" w:cs="Arial"/>
          <w:b/>
          <w:lang w:val="en-US"/>
        </w:rPr>
      </w:pPr>
    </w:p>
    <w:p w14:paraId="2B18DE6A" w14:textId="56B4E866" w:rsidR="00213BF2" w:rsidRPr="00764B18" w:rsidRDefault="00213BF2" w:rsidP="00D26171">
      <w:pPr>
        <w:widowControl w:val="0"/>
        <w:numPr>
          <w:ilvl w:val="2"/>
          <w:numId w:val="11"/>
        </w:numPr>
        <w:tabs>
          <w:tab w:val="left" w:pos="986"/>
          <w:tab w:val="left" w:pos="987"/>
        </w:tabs>
        <w:autoSpaceDE w:val="0"/>
        <w:autoSpaceDN w:val="0"/>
        <w:spacing w:after="0" w:line="269" w:lineRule="exact"/>
        <w:ind w:hanging="426"/>
        <w:jc w:val="both"/>
        <w:rPr>
          <w:rFonts w:ascii="Arial" w:eastAsia="Arial" w:hAnsi="Arial" w:cs="Arial"/>
          <w:lang w:val="en-US"/>
        </w:rPr>
      </w:pPr>
      <w:r w:rsidRPr="00764B18">
        <w:rPr>
          <w:rFonts w:ascii="Arial" w:eastAsia="Arial" w:hAnsi="Arial" w:cs="Arial"/>
          <w:lang w:val="en-US"/>
        </w:rPr>
        <w:t xml:space="preserve">To the immediate north of the subject site is </w:t>
      </w:r>
      <w:r w:rsidR="00C8697B" w:rsidRPr="00764B18">
        <w:rPr>
          <w:rFonts w:ascii="Arial" w:eastAsia="Arial" w:hAnsi="Arial" w:cs="Arial"/>
          <w:lang w:val="en-US"/>
        </w:rPr>
        <w:t xml:space="preserve">No. </w:t>
      </w:r>
      <w:r w:rsidRPr="00764B18">
        <w:rPr>
          <w:rFonts w:ascii="Arial" w:eastAsia="Arial" w:hAnsi="Arial" w:cs="Arial"/>
          <w:lang w:val="en-US"/>
        </w:rPr>
        <w:t>191 Miller Road (Lot 8</w:t>
      </w:r>
      <w:r w:rsidR="00C8697B" w:rsidRPr="00764B18">
        <w:rPr>
          <w:rFonts w:ascii="Arial" w:eastAsia="Arial" w:hAnsi="Arial" w:cs="Arial"/>
          <w:lang w:val="en-US"/>
        </w:rPr>
        <w:t>2</w:t>
      </w:r>
      <w:r w:rsidRPr="00764B18">
        <w:rPr>
          <w:rFonts w:ascii="Arial" w:eastAsia="Arial" w:hAnsi="Arial" w:cs="Arial"/>
          <w:lang w:val="en-US"/>
        </w:rPr>
        <w:t>, DP 1282378) which</w:t>
      </w:r>
      <w:r w:rsidR="009152CE">
        <w:rPr>
          <w:rFonts w:ascii="Arial" w:eastAsia="Arial" w:hAnsi="Arial" w:cs="Arial"/>
          <w:lang w:val="en-US"/>
        </w:rPr>
        <w:t xml:space="preserve">, </w:t>
      </w:r>
      <w:r w:rsidR="00C8697B" w:rsidRPr="00764B18">
        <w:rPr>
          <w:rFonts w:ascii="Arial" w:eastAsia="Arial" w:hAnsi="Arial" w:cs="Arial"/>
          <w:lang w:val="en-US"/>
        </w:rPr>
        <w:t xml:space="preserve">according to Council’s records, is identified as </w:t>
      </w:r>
      <w:r w:rsidRPr="00764B18">
        <w:rPr>
          <w:rFonts w:ascii="Arial" w:eastAsia="Arial" w:hAnsi="Arial" w:cs="Arial"/>
          <w:lang w:val="en-US"/>
        </w:rPr>
        <w:t>contaminated and subject to a Site Management Plan.</w:t>
      </w:r>
    </w:p>
    <w:p w14:paraId="741961AB" w14:textId="77777777" w:rsidR="00213BF2" w:rsidRPr="00213BF2" w:rsidRDefault="00213BF2" w:rsidP="007F3CB1">
      <w:pPr>
        <w:widowControl w:val="0"/>
        <w:tabs>
          <w:tab w:val="left" w:pos="986"/>
          <w:tab w:val="left" w:pos="987"/>
        </w:tabs>
        <w:autoSpaceDE w:val="0"/>
        <w:autoSpaceDN w:val="0"/>
        <w:spacing w:after="0" w:line="269" w:lineRule="exact"/>
        <w:ind w:left="986"/>
        <w:jc w:val="both"/>
        <w:rPr>
          <w:rFonts w:ascii="Arial" w:eastAsia="Arial" w:hAnsi="Arial" w:cs="Arial"/>
          <w:lang w:val="en-US"/>
        </w:rPr>
      </w:pPr>
    </w:p>
    <w:p w14:paraId="0CC4E32C" w14:textId="078FE9A3" w:rsidR="00213BF2" w:rsidRPr="00213BF2" w:rsidRDefault="00213BF2" w:rsidP="00D26171">
      <w:pPr>
        <w:widowControl w:val="0"/>
        <w:numPr>
          <w:ilvl w:val="2"/>
          <w:numId w:val="11"/>
        </w:numPr>
        <w:tabs>
          <w:tab w:val="left" w:pos="986"/>
          <w:tab w:val="left" w:pos="987"/>
        </w:tabs>
        <w:autoSpaceDE w:val="0"/>
        <w:autoSpaceDN w:val="0"/>
        <w:spacing w:after="0" w:line="269" w:lineRule="exact"/>
        <w:ind w:hanging="426"/>
        <w:jc w:val="both"/>
        <w:rPr>
          <w:rFonts w:ascii="Arial" w:eastAsia="Arial" w:hAnsi="Arial" w:cs="Arial"/>
          <w:lang w:val="en-US"/>
        </w:rPr>
      </w:pPr>
      <w:r w:rsidRPr="00213BF2">
        <w:rPr>
          <w:rFonts w:ascii="Arial" w:eastAsia="Arial" w:hAnsi="Arial" w:cs="Arial"/>
          <w:lang w:val="en-US"/>
        </w:rPr>
        <w:t xml:space="preserve">On 25 September 2013, Council approved DA-702/2013 </w:t>
      </w:r>
      <w:r w:rsidR="00C8697B">
        <w:rPr>
          <w:rFonts w:ascii="Arial" w:eastAsia="Arial" w:hAnsi="Arial" w:cs="Arial"/>
          <w:lang w:val="en-US"/>
        </w:rPr>
        <w:t xml:space="preserve">at No. </w:t>
      </w:r>
      <w:r w:rsidRPr="00213BF2">
        <w:rPr>
          <w:rFonts w:ascii="Arial" w:eastAsia="Arial" w:hAnsi="Arial" w:cs="Arial"/>
          <w:lang w:val="en-US"/>
        </w:rPr>
        <w:t>191 Miller Road</w:t>
      </w:r>
      <w:r w:rsidR="00C8697B">
        <w:rPr>
          <w:rFonts w:ascii="Arial" w:eastAsia="Arial" w:hAnsi="Arial" w:cs="Arial"/>
          <w:lang w:val="en-US"/>
        </w:rPr>
        <w:t xml:space="preserve"> </w:t>
      </w:r>
      <w:r w:rsidRPr="00213BF2">
        <w:rPr>
          <w:rFonts w:ascii="Arial" w:eastAsia="Arial" w:hAnsi="Arial" w:cs="Arial"/>
          <w:lang w:val="en-US"/>
        </w:rPr>
        <w:t xml:space="preserve">for the use of </w:t>
      </w:r>
      <w:r w:rsidR="009152CE">
        <w:rPr>
          <w:rFonts w:ascii="Arial" w:eastAsia="Arial" w:hAnsi="Arial" w:cs="Arial"/>
          <w:lang w:val="en-US"/>
        </w:rPr>
        <w:t xml:space="preserve">the </w:t>
      </w:r>
      <w:r w:rsidRPr="00213BF2">
        <w:rPr>
          <w:rFonts w:ascii="Arial" w:eastAsia="Arial" w:hAnsi="Arial" w:cs="Arial"/>
          <w:lang w:val="en-US"/>
        </w:rPr>
        <w:t xml:space="preserve">yard for </w:t>
      </w:r>
      <w:r w:rsidR="009152CE">
        <w:rPr>
          <w:rFonts w:ascii="Arial" w:eastAsia="Arial" w:hAnsi="Arial" w:cs="Arial"/>
          <w:lang w:val="en-US"/>
        </w:rPr>
        <w:t xml:space="preserve">the </w:t>
      </w:r>
      <w:r w:rsidRPr="00213BF2">
        <w:rPr>
          <w:rFonts w:ascii="Arial" w:eastAsia="Arial" w:hAnsi="Arial" w:cs="Arial"/>
          <w:lang w:val="en-US"/>
        </w:rPr>
        <w:t>storage of building materials and framework, subject to Condition 5:</w:t>
      </w:r>
    </w:p>
    <w:p w14:paraId="784BC0CF" w14:textId="77777777" w:rsidR="00213BF2" w:rsidRPr="00213BF2" w:rsidRDefault="00213BF2" w:rsidP="007F3CB1">
      <w:pPr>
        <w:widowControl w:val="0"/>
        <w:tabs>
          <w:tab w:val="left" w:pos="986"/>
          <w:tab w:val="left" w:pos="987"/>
        </w:tabs>
        <w:autoSpaceDE w:val="0"/>
        <w:autoSpaceDN w:val="0"/>
        <w:spacing w:after="0" w:line="269" w:lineRule="exact"/>
        <w:ind w:left="986"/>
        <w:jc w:val="both"/>
        <w:rPr>
          <w:rFonts w:ascii="Arial" w:eastAsia="Arial" w:hAnsi="Arial" w:cs="Arial"/>
          <w:lang w:val="en-US"/>
        </w:rPr>
      </w:pPr>
    </w:p>
    <w:p w14:paraId="0D30BD63" w14:textId="77777777" w:rsidR="00213BF2" w:rsidRPr="00213BF2" w:rsidRDefault="00213BF2" w:rsidP="007F3CB1">
      <w:pPr>
        <w:widowControl w:val="0"/>
        <w:tabs>
          <w:tab w:val="left" w:pos="986"/>
          <w:tab w:val="left" w:pos="987"/>
        </w:tabs>
        <w:autoSpaceDE w:val="0"/>
        <w:autoSpaceDN w:val="0"/>
        <w:spacing w:after="0" w:line="269" w:lineRule="exact"/>
        <w:ind w:left="1436" w:hanging="450"/>
        <w:jc w:val="both"/>
        <w:rPr>
          <w:rFonts w:ascii="Arial" w:eastAsia="Arial" w:hAnsi="Arial" w:cs="Arial"/>
          <w:i/>
          <w:lang w:val="en-US"/>
        </w:rPr>
      </w:pPr>
      <w:r w:rsidRPr="00213BF2">
        <w:rPr>
          <w:rFonts w:ascii="Arial" w:eastAsia="Arial" w:hAnsi="Arial" w:cs="Arial"/>
          <w:i/>
          <w:lang w:val="en-US"/>
        </w:rPr>
        <w:t>5)</w:t>
      </w:r>
      <w:r w:rsidRPr="00213BF2">
        <w:rPr>
          <w:rFonts w:ascii="Arial" w:eastAsia="Arial" w:hAnsi="Arial" w:cs="Arial"/>
          <w:i/>
          <w:lang w:val="en-US"/>
        </w:rPr>
        <w:tab/>
        <w:t xml:space="preserve">The use of the site must be undertaken in accordance with “Site Management Plan, 191 Miller Rd, Chester Hill, NSW” by HLA </w:t>
      </w:r>
      <w:proofErr w:type="spellStart"/>
      <w:r w:rsidRPr="00213BF2">
        <w:rPr>
          <w:rFonts w:ascii="Arial" w:eastAsia="Arial" w:hAnsi="Arial" w:cs="Arial"/>
          <w:i/>
          <w:lang w:val="en-US"/>
        </w:rPr>
        <w:t>Envirosciences</w:t>
      </w:r>
      <w:proofErr w:type="spellEnd"/>
      <w:r w:rsidRPr="00213BF2">
        <w:rPr>
          <w:rFonts w:ascii="Arial" w:eastAsia="Arial" w:hAnsi="Arial" w:cs="Arial"/>
          <w:i/>
          <w:lang w:val="en-US"/>
        </w:rPr>
        <w:t>, dated 22 August 2002 as a condition of Site Audit Statement No. 2002/13, issued by accredited site auditor, Ross McFarland, dated 30 August 2002.</w:t>
      </w:r>
    </w:p>
    <w:p w14:paraId="21DE3FEE" w14:textId="77777777" w:rsidR="00213BF2" w:rsidRPr="00213BF2" w:rsidRDefault="00213BF2" w:rsidP="007F3CB1">
      <w:pPr>
        <w:widowControl w:val="0"/>
        <w:tabs>
          <w:tab w:val="left" w:pos="986"/>
          <w:tab w:val="left" w:pos="987"/>
        </w:tabs>
        <w:autoSpaceDE w:val="0"/>
        <w:autoSpaceDN w:val="0"/>
        <w:spacing w:after="0" w:line="269" w:lineRule="exact"/>
        <w:jc w:val="both"/>
        <w:rPr>
          <w:rFonts w:ascii="Arial" w:eastAsia="Arial" w:hAnsi="Arial" w:cs="Arial"/>
          <w:lang w:val="en-US"/>
        </w:rPr>
      </w:pPr>
    </w:p>
    <w:p w14:paraId="66475371" w14:textId="597C153E" w:rsidR="00213BF2" w:rsidRPr="00213BF2" w:rsidRDefault="00213BF2" w:rsidP="00D26171">
      <w:pPr>
        <w:widowControl w:val="0"/>
        <w:numPr>
          <w:ilvl w:val="2"/>
          <w:numId w:val="11"/>
        </w:numPr>
        <w:tabs>
          <w:tab w:val="left" w:pos="986"/>
          <w:tab w:val="left" w:pos="987"/>
        </w:tabs>
        <w:autoSpaceDE w:val="0"/>
        <w:autoSpaceDN w:val="0"/>
        <w:spacing w:after="0" w:line="269" w:lineRule="exact"/>
        <w:ind w:hanging="426"/>
        <w:jc w:val="both"/>
        <w:rPr>
          <w:rFonts w:ascii="Arial" w:eastAsia="Arial" w:hAnsi="Arial" w:cs="Arial"/>
          <w:lang w:val="en-US"/>
        </w:rPr>
      </w:pPr>
      <w:r w:rsidRPr="00213BF2">
        <w:rPr>
          <w:rFonts w:ascii="Arial" w:eastAsia="Arial" w:hAnsi="Arial" w:cs="Arial"/>
          <w:lang w:val="en-US"/>
        </w:rPr>
        <w:t xml:space="preserve">Prior to the lodgement of </w:t>
      </w:r>
      <w:r w:rsidR="00E426CC">
        <w:rPr>
          <w:rFonts w:ascii="Arial" w:eastAsia="Arial" w:hAnsi="Arial" w:cs="Arial"/>
          <w:lang w:val="en-US"/>
        </w:rPr>
        <w:t xml:space="preserve">this current </w:t>
      </w:r>
      <w:r w:rsidR="007F3CB1">
        <w:rPr>
          <w:rFonts w:ascii="Arial" w:eastAsia="Arial" w:hAnsi="Arial" w:cs="Arial"/>
          <w:lang w:val="en-US"/>
        </w:rPr>
        <w:t>DA-741/2022</w:t>
      </w:r>
      <w:r w:rsidRPr="00213BF2">
        <w:rPr>
          <w:rFonts w:ascii="Arial" w:eastAsia="Arial" w:hAnsi="Arial" w:cs="Arial"/>
          <w:lang w:val="en-US"/>
        </w:rPr>
        <w:t xml:space="preserve">, the Applicant </w:t>
      </w:r>
      <w:r w:rsidR="009152CE">
        <w:rPr>
          <w:rFonts w:ascii="Arial" w:eastAsia="Arial" w:hAnsi="Arial" w:cs="Arial"/>
          <w:lang w:val="en-US"/>
        </w:rPr>
        <w:t>was</w:t>
      </w:r>
      <w:r w:rsidRPr="00213BF2">
        <w:rPr>
          <w:rFonts w:ascii="Arial" w:eastAsia="Arial" w:hAnsi="Arial" w:cs="Arial"/>
          <w:lang w:val="en-US"/>
        </w:rPr>
        <w:t xml:space="preserve"> advised in a Pre-Lodgment meeting that any </w:t>
      </w:r>
      <w:r w:rsidR="007F3CB1">
        <w:rPr>
          <w:rFonts w:ascii="Arial" w:eastAsia="Arial" w:hAnsi="Arial" w:cs="Arial"/>
          <w:lang w:val="en-US"/>
        </w:rPr>
        <w:t xml:space="preserve">proposed </w:t>
      </w:r>
      <w:r w:rsidRPr="00213BF2">
        <w:rPr>
          <w:rFonts w:ascii="Arial" w:eastAsia="Arial" w:hAnsi="Arial" w:cs="Arial"/>
          <w:lang w:val="en-US"/>
        </w:rPr>
        <w:t xml:space="preserve">boundary readjustment </w:t>
      </w:r>
      <w:r w:rsidRPr="00F97511">
        <w:rPr>
          <w:rFonts w:ascii="Arial" w:eastAsia="Arial" w:hAnsi="Arial" w:cs="Arial"/>
          <w:lang w:val="en-US"/>
        </w:rPr>
        <w:t xml:space="preserve">between </w:t>
      </w:r>
      <w:r w:rsidR="007F3CB1" w:rsidRPr="00F97511">
        <w:rPr>
          <w:rFonts w:ascii="Arial" w:eastAsia="Arial" w:hAnsi="Arial" w:cs="Arial"/>
          <w:lang w:val="en-US"/>
        </w:rPr>
        <w:t xml:space="preserve">No. </w:t>
      </w:r>
      <w:r w:rsidRPr="00F97511">
        <w:rPr>
          <w:rFonts w:ascii="Arial" w:eastAsia="Arial" w:hAnsi="Arial" w:cs="Arial"/>
          <w:lang w:val="en-US"/>
        </w:rPr>
        <w:t xml:space="preserve">149 Orchard Road and </w:t>
      </w:r>
      <w:r w:rsidR="007F3CB1" w:rsidRPr="00F97511">
        <w:rPr>
          <w:rFonts w:ascii="Arial" w:eastAsia="Arial" w:hAnsi="Arial" w:cs="Arial"/>
          <w:lang w:val="en-US"/>
        </w:rPr>
        <w:t xml:space="preserve">No. </w:t>
      </w:r>
      <w:r w:rsidRPr="00F97511">
        <w:rPr>
          <w:rFonts w:ascii="Arial" w:eastAsia="Arial" w:hAnsi="Arial" w:cs="Arial"/>
          <w:lang w:val="en-US"/>
        </w:rPr>
        <w:t>191 Miller Road must consider contamination</w:t>
      </w:r>
      <w:r w:rsidR="007F3CB1" w:rsidRPr="00F97511">
        <w:rPr>
          <w:rFonts w:ascii="Arial" w:eastAsia="Arial" w:hAnsi="Arial" w:cs="Arial"/>
          <w:lang w:val="en-US"/>
        </w:rPr>
        <w:t xml:space="preserve"> on both</w:t>
      </w:r>
      <w:r w:rsidR="007F3CB1">
        <w:rPr>
          <w:rFonts w:ascii="Arial" w:eastAsia="Arial" w:hAnsi="Arial" w:cs="Arial"/>
          <w:lang w:val="en-US"/>
        </w:rPr>
        <w:t xml:space="preserve"> lots</w:t>
      </w:r>
      <w:r w:rsidR="00F97511">
        <w:rPr>
          <w:rFonts w:ascii="Arial" w:eastAsia="Arial" w:hAnsi="Arial" w:cs="Arial"/>
          <w:lang w:val="en-US"/>
        </w:rPr>
        <w:t xml:space="preserve"> and demonstrate that both lots are suitable for redevelopment</w:t>
      </w:r>
      <w:r w:rsidR="007F3CB1">
        <w:rPr>
          <w:rFonts w:ascii="Arial" w:eastAsia="Arial" w:hAnsi="Arial" w:cs="Arial"/>
          <w:lang w:val="en-US"/>
        </w:rPr>
        <w:t xml:space="preserve">. </w:t>
      </w:r>
    </w:p>
    <w:p w14:paraId="595908EA" w14:textId="77777777" w:rsidR="00213BF2" w:rsidRPr="00213BF2" w:rsidRDefault="00213BF2" w:rsidP="007F3CB1">
      <w:pPr>
        <w:widowControl w:val="0"/>
        <w:tabs>
          <w:tab w:val="left" w:pos="986"/>
          <w:tab w:val="left" w:pos="987"/>
        </w:tabs>
        <w:autoSpaceDE w:val="0"/>
        <w:autoSpaceDN w:val="0"/>
        <w:spacing w:after="0" w:line="269" w:lineRule="exact"/>
        <w:ind w:left="986"/>
        <w:jc w:val="both"/>
        <w:rPr>
          <w:rFonts w:ascii="Arial" w:eastAsia="Arial" w:hAnsi="Arial" w:cs="Arial"/>
          <w:lang w:val="en-US"/>
        </w:rPr>
      </w:pPr>
    </w:p>
    <w:p w14:paraId="47B7E44E" w14:textId="5C52AA06" w:rsidR="00213BF2" w:rsidRDefault="00213BF2" w:rsidP="00D26171">
      <w:pPr>
        <w:widowControl w:val="0"/>
        <w:numPr>
          <w:ilvl w:val="2"/>
          <w:numId w:val="11"/>
        </w:numPr>
        <w:tabs>
          <w:tab w:val="left" w:pos="986"/>
          <w:tab w:val="left" w:pos="987"/>
        </w:tabs>
        <w:autoSpaceDE w:val="0"/>
        <w:autoSpaceDN w:val="0"/>
        <w:spacing w:after="0" w:line="269" w:lineRule="exact"/>
        <w:ind w:hanging="426"/>
        <w:jc w:val="both"/>
        <w:rPr>
          <w:rFonts w:ascii="Arial" w:eastAsia="Arial" w:hAnsi="Arial" w:cs="Arial"/>
          <w:lang w:val="en-US"/>
        </w:rPr>
      </w:pPr>
      <w:r w:rsidRPr="00213BF2">
        <w:rPr>
          <w:rFonts w:ascii="Arial" w:eastAsia="Arial" w:hAnsi="Arial" w:cs="Arial"/>
          <w:lang w:val="en-US"/>
        </w:rPr>
        <w:t>Concurrent to the proposed development, a boundary realignment was approved by the NSW Land Registry Services. The applicant has submitted the subdivision certificate</w:t>
      </w:r>
      <w:r w:rsidR="00E426CC">
        <w:rPr>
          <w:rFonts w:ascii="Arial" w:eastAsia="Arial" w:hAnsi="Arial" w:cs="Arial"/>
          <w:lang w:val="en-US"/>
        </w:rPr>
        <w:t xml:space="preserve"> </w:t>
      </w:r>
      <w:r w:rsidR="009F4171">
        <w:rPr>
          <w:rFonts w:ascii="Arial" w:eastAsia="Arial" w:hAnsi="Arial" w:cs="Arial"/>
          <w:lang w:val="en-US"/>
        </w:rPr>
        <w:t>and no boundary adjustment is sought under DA-741/2022.</w:t>
      </w:r>
    </w:p>
    <w:p w14:paraId="7458239A" w14:textId="5D2A6254" w:rsidR="00213BF2" w:rsidRDefault="00213BF2" w:rsidP="00213BF2">
      <w:pPr>
        <w:widowControl w:val="0"/>
        <w:tabs>
          <w:tab w:val="left" w:pos="986"/>
          <w:tab w:val="left" w:pos="987"/>
        </w:tabs>
        <w:autoSpaceDE w:val="0"/>
        <w:autoSpaceDN w:val="0"/>
        <w:spacing w:after="0" w:line="269" w:lineRule="exact"/>
        <w:rPr>
          <w:rFonts w:ascii="Arial" w:eastAsia="Arial" w:hAnsi="Arial" w:cs="Arial"/>
          <w:lang w:val="en-US"/>
        </w:rPr>
      </w:pPr>
    </w:p>
    <w:p w14:paraId="3E0B2AB9" w14:textId="4D72DEDC" w:rsidR="006C4EA6" w:rsidRDefault="006C4EA6" w:rsidP="00213BF2">
      <w:pPr>
        <w:widowControl w:val="0"/>
        <w:tabs>
          <w:tab w:val="left" w:pos="986"/>
          <w:tab w:val="left" w:pos="987"/>
        </w:tabs>
        <w:autoSpaceDE w:val="0"/>
        <w:autoSpaceDN w:val="0"/>
        <w:spacing w:after="0" w:line="269" w:lineRule="exact"/>
        <w:rPr>
          <w:rFonts w:ascii="Arial" w:eastAsia="Arial" w:hAnsi="Arial" w:cs="Arial"/>
          <w:lang w:val="en-US"/>
        </w:rPr>
      </w:pPr>
    </w:p>
    <w:p w14:paraId="7F1FD850" w14:textId="03BA787E" w:rsidR="006C4EA6" w:rsidRDefault="006C4EA6" w:rsidP="00213BF2">
      <w:pPr>
        <w:widowControl w:val="0"/>
        <w:tabs>
          <w:tab w:val="left" w:pos="986"/>
          <w:tab w:val="left" w:pos="987"/>
        </w:tabs>
        <w:autoSpaceDE w:val="0"/>
        <w:autoSpaceDN w:val="0"/>
        <w:spacing w:after="0" w:line="269" w:lineRule="exact"/>
        <w:rPr>
          <w:rFonts w:ascii="Arial" w:eastAsia="Arial" w:hAnsi="Arial" w:cs="Arial"/>
          <w:lang w:val="en-US"/>
        </w:rPr>
      </w:pPr>
    </w:p>
    <w:p w14:paraId="23AD1DF7" w14:textId="43635C4E" w:rsidR="006C4EA6" w:rsidRDefault="006C4EA6" w:rsidP="00213BF2">
      <w:pPr>
        <w:widowControl w:val="0"/>
        <w:tabs>
          <w:tab w:val="left" w:pos="986"/>
          <w:tab w:val="left" w:pos="987"/>
        </w:tabs>
        <w:autoSpaceDE w:val="0"/>
        <w:autoSpaceDN w:val="0"/>
        <w:spacing w:after="0" w:line="269" w:lineRule="exact"/>
        <w:rPr>
          <w:rFonts w:ascii="Arial" w:eastAsia="Arial" w:hAnsi="Arial" w:cs="Arial"/>
          <w:lang w:val="en-US"/>
        </w:rPr>
      </w:pPr>
    </w:p>
    <w:p w14:paraId="55D8F26D" w14:textId="77777777" w:rsidR="006C4EA6" w:rsidRPr="00213BF2" w:rsidRDefault="006C4EA6" w:rsidP="00213BF2">
      <w:pPr>
        <w:widowControl w:val="0"/>
        <w:tabs>
          <w:tab w:val="left" w:pos="986"/>
          <w:tab w:val="left" w:pos="987"/>
        </w:tabs>
        <w:autoSpaceDE w:val="0"/>
        <w:autoSpaceDN w:val="0"/>
        <w:spacing w:after="0" w:line="269" w:lineRule="exact"/>
        <w:rPr>
          <w:rFonts w:ascii="Arial" w:eastAsia="Arial" w:hAnsi="Arial" w:cs="Arial"/>
          <w:lang w:val="en-US"/>
        </w:rPr>
      </w:pPr>
    </w:p>
    <w:p w14:paraId="0D582747" w14:textId="151546F4"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5925A833"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D26171">
      <w:pPr>
        <w:pStyle w:val="ListParagraph"/>
        <w:numPr>
          <w:ilvl w:val="0"/>
          <w:numId w:val="3"/>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iiia</w:t>
      </w:r>
      <w:proofErr w:type="spellEnd"/>
      <w:r w:rsidRPr="00E33F4A">
        <w:rPr>
          <w:rFonts w:ascii="Arial" w:hAnsi="Arial" w:cs="Arial"/>
          <w:bCs/>
          <w:i/>
          <w:lang w:eastAsia="en-AU"/>
        </w:rPr>
        <w:t xml:space="preserve">)  any planning agreement that has been entered into under section 7.4, or any draft planning agreement that a developer has offered to </w:t>
      </w:r>
      <w:proofErr w:type="gramStart"/>
      <w:r w:rsidRPr="00E33F4A">
        <w:rPr>
          <w:rFonts w:ascii="Arial" w:hAnsi="Arial" w:cs="Arial"/>
          <w:bCs/>
          <w:i/>
          <w:lang w:eastAsia="en-AU"/>
        </w:rPr>
        <w:t>enter into</w:t>
      </w:r>
      <w:proofErr w:type="gramEnd"/>
      <w:r w:rsidRPr="00E33F4A">
        <w:rPr>
          <w:rFonts w:ascii="Arial" w:hAnsi="Arial" w:cs="Arial"/>
          <w:bCs/>
          <w:i/>
          <w:lang w:eastAsia="en-AU"/>
        </w:rPr>
        <w:t xml:space="preserve">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D26171">
      <w:pPr>
        <w:pStyle w:val="ListParagraph"/>
        <w:numPr>
          <w:ilvl w:val="0"/>
          <w:numId w:val="3"/>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D26171">
      <w:pPr>
        <w:pStyle w:val="ListParagraph"/>
        <w:numPr>
          <w:ilvl w:val="0"/>
          <w:numId w:val="3"/>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D26171">
      <w:pPr>
        <w:pStyle w:val="ListParagraph"/>
        <w:numPr>
          <w:ilvl w:val="0"/>
          <w:numId w:val="3"/>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175A3C7C" w14:textId="76D59F67" w:rsidR="000E40D1" w:rsidRPr="00F97511" w:rsidRDefault="00D67922" w:rsidP="00365439">
      <w:pPr>
        <w:pStyle w:val="ListParagraph"/>
        <w:numPr>
          <w:ilvl w:val="0"/>
          <w:numId w:val="3"/>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75F5DD3C" w14:textId="743532C4" w:rsidR="000E40D1" w:rsidRPr="00BE66A0" w:rsidRDefault="000E40D1" w:rsidP="00365439">
      <w:pPr>
        <w:tabs>
          <w:tab w:val="left" w:pos="709"/>
          <w:tab w:val="left" w:pos="1560"/>
        </w:tabs>
        <w:spacing w:after="0" w:line="240" w:lineRule="auto"/>
        <w:ind w:right="23"/>
        <w:jc w:val="both"/>
        <w:rPr>
          <w:rFonts w:ascii="Arial" w:hAnsi="Arial" w:cs="Arial"/>
          <w:bCs/>
          <w:highlight w:val="yellow"/>
          <w:lang w:eastAsia="en-AU"/>
        </w:rPr>
      </w:pPr>
    </w:p>
    <w:p w14:paraId="37E97FAA" w14:textId="3BAFCBD3" w:rsidR="000E40D1" w:rsidRPr="00F97511" w:rsidRDefault="000E40D1" w:rsidP="00365439">
      <w:pPr>
        <w:tabs>
          <w:tab w:val="left" w:pos="709"/>
          <w:tab w:val="left" w:pos="1560"/>
        </w:tabs>
        <w:spacing w:after="0" w:line="240" w:lineRule="auto"/>
        <w:ind w:right="23"/>
        <w:jc w:val="both"/>
        <w:rPr>
          <w:rFonts w:ascii="Arial" w:hAnsi="Arial" w:cs="Arial"/>
          <w:bCs/>
          <w:lang w:eastAsia="en-AU"/>
        </w:rPr>
      </w:pPr>
      <w:r w:rsidRPr="00F97511">
        <w:rPr>
          <w:rFonts w:ascii="Arial" w:hAnsi="Arial" w:cs="Arial"/>
          <w:bCs/>
          <w:lang w:eastAsia="en-AU"/>
        </w:rPr>
        <w:t>It is noted that the proposal i</w:t>
      </w:r>
      <w:r w:rsidR="00056A9F" w:rsidRPr="00F97511">
        <w:rPr>
          <w:rFonts w:ascii="Arial" w:hAnsi="Arial" w:cs="Arial"/>
          <w:bCs/>
          <w:lang w:eastAsia="en-AU"/>
        </w:rPr>
        <w:t>s</w:t>
      </w:r>
      <w:r w:rsidRPr="00F97511">
        <w:rPr>
          <w:rFonts w:ascii="Arial" w:hAnsi="Arial" w:cs="Arial"/>
          <w:bCs/>
          <w:lang w:eastAsia="en-AU"/>
        </w:rPr>
        <w:t xml:space="preserve"> not </w:t>
      </w:r>
      <w:r w:rsidR="00796169" w:rsidRPr="00F97511">
        <w:rPr>
          <w:rFonts w:ascii="Arial" w:hAnsi="Arial" w:cs="Arial"/>
          <w:bCs/>
          <w:lang w:eastAsia="en-AU"/>
        </w:rPr>
        <w:t>considered</w:t>
      </w:r>
      <w:r w:rsidRPr="00F97511">
        <w:rPr>
          <w:rFonts w:ascii="Arial" w:hAnsi="Arial" w:cs="Arial"/>
          <w:bCs/>
          <w:lang w:eastAsia="en-AU"/>
        </w:rPr>
        <w:t xml:space="preserve"> </w:t>
      </w:r>
      <w:r w:rsidR="00796169" w:rsidRPr="00F97511">
        <w:rPr>
          <w:rFonts w:ascii="Arial" w:hAnsi="Arial" w:cs="Arial"/>
          <w:bCs/>
          <w:lang w:eastAsia="en-AU"/>
        </w:rPr>
        <w:t>to</w:t>
      </w:r>
      <w:r w:rsidRPr="00F97511">
        <w:rPr>
          <w:rFonts w:ascii="Arial" w:hAnsi="Arial" w:cs="Arial"/>
          <w:bCs/>
          <w:lang w:eastAsia="en-AU"/>
        </w:rPr>
        <w:t xml:space="preserve"> be:</w:t>
      </w:r>
    </w:p>
    <w:p w14:paraId="2B9255DA" w14:textId="27F45FF8" w:rsidR="000E40D1" w:rsidRPr="00F97511" w:rsidRDefault="000E40D1" w:rsidP="00365439">
      <w:pPr>
        <w:tabs>
          <w:tab w:val="left" w:pos="709"/>
          <w:tab w:val="left" w:pos="1560"/>
        </w:tabs>
        <w:spacing w:after="0" w:line="240" w:lineRule="auto"/>
        <w:ind w:right="23"/>
        <w:jc w:val="both"/>
        <w:rPr>
          <w:rFonts w:ascii="Arial" w:hAnsi="Arial" w:cs="Arial"/>
          <w:bCs/>
          <w:lang w:eastAsia="en-AU"/>
        </w:rPr>
      </w:pPr>
    </w:p>
    <w:p w14:paraId="439F4E57" w14:textId="16EA4B38" w:rsidR="00796169" w:rsidRPr="00F97511" w:rsidRDefault="00796169" w:rsidP="00D26171">
      <w:pPr>
        <w:pStyle w:val="ListParagraph"/>
        <w:numPr>
          <w:ilvl w:val="0"/>
          <w:numId w:val="4"/>
        </w:numPr>
        <w:tabs>
          <w:tab w:val="left" w:pos="709"/>
          <w:tab w:val="left" w:pos="1560"/>
        </w:tabs>
        <w:spacing w:after="0" w:line="240" w:lineRule="auto"/>
        <w:ind w:right="23"/>
        <w:jc w:val="both"/>
        <w:rPr>
          <w:rFonts w:ascii="Arial" w:hAnsi="Arial" w:cs="Arial"/>
          <w:bCs/>
          <w:lang w:eastAsia="en-AU"/>
        </w:rPr>
      </w:pPr>
      <w:r w:rsidRPr="00F97511">
        <w:rPr>
          <w:rFonts w:ascii="Arial" w:hAnsi="Arial" w:cs="Arial"/>
          <w:bCs/>
          <w:lang w:eastAsia="en-AU"/>
        </w:rPr>
        <w:t>Integrated</w:t>
      </w:r>
      <w:r w:rsidR="000E40D1" w:rsidRPr="00F97511">
        <w:rPr>
          <w:rFonts w:ascii="Arial" w:hAnsi="Arial" w:cs="Arial"/>
          <w:bCs/>
          <w:lang w:eastAsia="en-AU"/>
        </w:rPr>
        <w:t xml:space="preserve"> Development</w:t>
      </w:r>
      <w:r w:rsidR="00D67922" w:rsidRPr="00F97511">
        <w:rPr>
          <w:rFonts w:ascii="Arial" w:hAnsi="Arial" w:cs="Arial"/>
          <w:bCs/>
          <w:lang w:eastAsia="en-AU"/>
        </w:rPr>
        <w:t xml:space="preserve"> (s</w:t>
      </w:r>
      <w:r w:rsidR="0056720C" w:rsidRPr="00F97511">
        <w:rPr>
          <w:rFonts w:ascii="Arial" w:hAnsi="Arial" w:cs="Arial"/>
          <w:bCs/>
          <w:lang w:eastAsia="en-AU"/>
        </w:rPr>
        <w:t>4.46)</w:t>
      </w:r>
    </w:p>
    <w:p w14:paraId="36A37D1B" w14:textId="00627EA7" w:rsidR="000E40D1" w:rsidRPr="00F97511" w:rsidRDefault="000E40D1" w:rsidP="00D26171">
      <w:pPr>
        <w:pStyle w:val="ListParagraph"/>
        <w:numPr>
          <w:ilvl w:val="0"/>
          <w:numId w:val="4"/>
        </w:numPr>
        <w:tabs>
          <w:tab w:val="left" w:pos="709"/>
          <w:tab w:val="left" w:pos="1560"/>
        </w:tabs>
        <w:spacing w:after="0" w:line="240" w:lineRule="auto"/>
        <w:ind w:right="23"/>
        <w:jc w:val="both"/>
        <w:rPr>
          <w:rFonts w:ascii="Arial" w:hAnsi="Arial" w:cs="Arial"/>
          <w:bCs/>
          <w:lang w:eastAsia="en-AU"/>
        </w:rPr>
      </w:pPr>
      <w:r w:rsidRPr="00F97511">
        <w:rPr>
          <w:rFonts w:ascii="Arial" w:hAnsi="Arial" w:cs="Arial"/>
          <w:bCs/>
          <w:lang w:eastAsia="en-AU"/>
        </w:rPr>
        <w:t xml:space="preserve">Designated Development </w:t>
      </w:r>
      <w:r w:rsidR="003855AA" w:rsidRPr="00F97511">
        <w:rPr>
          <w:rFonts w:ascii="Arial" w:hAnsi="Arial" w:cs="Arial"/>
          <w:bCs/>
          <w:lang w:eastAsia="en-AU"/>
        </w:rPr>
        <w:t>(</w:t>
      </w:r>
      <w:r w:rsidR="0056720C" w:rsidRPr="00F97511">
        <w:rPr>
          <w:rFonts w:ascii="Arial" w:hAnsi="Arial" w:cs="Arial"/>
          <w:bCs/>
          <w:lang w:eastAsia="en-AU"/>
        </w:rPr>
        <w:t>s</w:t>
      </w:r>
      <w:r w:rsidR="003855AA" w:rsidRPr="00F97511">
        <w:rPr>
          <w:rFonts w:ascii="Arial" w:hAnsi="Arial" w:cs="Arial"/>
          <w:bCs/>
          <w:lang w:eastAsia="en-AU"/>
        </w:rPr>
        <w:t>4.10)</w:t>
      </w:r>
    </w:p>
    <w:p w14:paraId="2B9A3A95" w14:textId="412360D0" w:rsidR="00AC7B73" w:rsidRPr="00F97511" w:rsidRDefault="00AC7B73" w:rsidP="00D26171">
      <w:pPr>
        <w:pStyle w:val="ListParagraph"/>
        <w:numPr>
          <w:ilvl w:val="0"/>
          <w:numId w:val="4"/>
        </w:numPr>
        <w:tabs>
          <w:tab w:val="left" w:pos="709"/>
          <w:tab w:val="left" w:pos="1560"/>
        </w:tabs>
        <w:spacing w:after="0" w:line="240" w:lineRule="auto"/>
        <w:ind w:right="23"/>
        <w:jc w:val="both"/>
        <w:rPr>
          <w:rFonts w:ascii="Arial" w:hAnsi="Arial" w:cs="Arial"/>
          <w:lang w:eastAsia="en-AU"/>
        </w:rPr>
      </w:pPr>
      <w:r w:rsidRPr="00F97511">
        <w:rPr>
          <w:rFonts w:ascii="Arial" w:hAnsi="Arial" w:cs="Arial"/>
          <w:lang w:eastAsia="en-AU"/>
        </w:rPr>
        <w:t>Crown DA (s</w:t>
      </w:r>
      <w:r w:rsidR="008565CB" w:rsidRPr="00F97511">
        <w:rPr>
          <w:rFonts w:ascii="Arial" w:hAnsi="Arial" w:cs="Arial"/>
          <w:lang w:eastAsia="en-AU"/>
        </w:rPr>
        <w:t>4.33</w:t>
      </w:r>
      <w:r w:rsidR="00AB2B4E" w:rsidRPr="00F97511">
        <w:rPr>
          <w:rFonts w:ascii="Arial" w:hAnsi="Arial" w:cs="Arial"/>
          <w:lang w:eastAsia="en-AU"/>
        </w:rPr>
        <w:t>)</w:t>
      </w: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3D48D38D" w:rsidR="00603BC9" w:rsidRPr="0017374B"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proposed instruments, development control plans, planning agreements</w:t>
      </w:r>
      <w:r w:rsidR="007F3CB1">
        <w:rPr>
          <w:rFonts w:ascii="Arial" w:hAnsi="Arial" w:cs="Arial"/>
          <w:bCs/>
          <w:lang w:eastAsia="en-AU"/>
        </w:rPr>
        <w:t>,</w:t>
      </w:r>
      <w:r w:rsidR="0017374B">
        <w:rPr>
          <w:rFonts w:ascii="Arial" w:hAnsi="Arial" w:cs="Arial"/>
          <w:bCs/>
          <w:lang w:eastAsia="en-AU"/>
        </w:rPr>
        <w:t xml:space="preserve"> and the matters for consideration under the Regulation are considered below. </w:t>
      </w: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D26171">
      <w:pPr>
        <w:pStyle w:val="ListParagraph"/>
        <w:numPr>
          <w:ilvl w:val="0"/>
          <w:numId w:val="8"/>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09C3B65D" w14:textId="5C5C7DB9" w:rsidR="00582D9C" w:rsidRDefault="00C9463A" w:rsidP="00582D9C">
      <w:pPr>
        <w:tabs>
          <w:tab w:val="left" w:pos="7485"/>
        </w:tabs>
        <w:spacing w:after="0" w:line="240" w:lineRule="auto"/>
        <w:ind w:right="23"/>
        <w:rPr>
          <w:rFonts w:ascii="Arial" w:hAnsi="Arial" w:cs="Arial"/>
          <w:bCs/>
          <w:lang w:eastAsia="en-AU"/>
        </w:rPr>
      </w:pPr>
      <w:r w:rsidRPr="00BE218C">
        <w:rPr>
          <w:rFonts w:ascii="Arial" w:hAnsi="Arial" w:cs="Arial"/>
          <w:bCs/>
          <w:lang w:eastAsia="en-AU"/>
        </w:rPr>
        <w:t>The following Environmental Planning Instruments are relevant to this applicatio</w:t>
      </w:r>
      <w:r w:rsidR="00BE66A0">
        <w:rPr>
          <w:rFonts w:ascii="Arial" w:hAnsi="Arial" w:cs="Arial"/>
          <w:bCs/>
          <w:lang w:eastAsia="en-AU"/>
        </w:rPr>
        <w:t>n</w:t>
      </w:r>
      <w:r w:rsidR="00582D9C">
        <w:rPr>
          <w:rFonts w:ascii="Arial" w:hAnsi="Arial" w:cs="Arial"/>
          <w:bCs/>
          <w:lang w:eastAsia="en-AU"/>
        </w:rPr>
        <w:t>:</w:t>
      </w:r>
    </w:p>
    <w:p w14:paraId="63500868" w14:textId="77777777" w:rsidR="00582D9C" w:rsidRPr="00BE218C" w:rsidRDefault="00582D9C" w:rsidP="00582D9C">
      <w:pPr>
        <w:tabs>
          <w:tab w:val="left" w:pos="7485"/>
        </w:tabs>
        <w:spacing w:after="0" w:line="240" w:lineRule="auto"/>
        <w:ind w:right="23"/>
        <w:rPr>
          <w:rFonts w:ascii="Arial" w:hAnsi="Arial" w:cs="Arial"/>
          <w:bCs/>
          <w:lang w:eastAsia="en-AU"/>
        </w:rPr>
      </w:pPr>
    </w:p>
    <w:p w14:paraId="38B7BC5B" w14:textId="3317B44F" w:rsidR="00E33F4A" w:rsidRPr="00582D9C" w:rsidRDefault="0027365F" w:rsidP="00D26171">
      <w:pPr>
        <w:pStyle w:val="ListParagraph"/>
        <w:numPr>
          <w:ilvl w:val="0"/>
          <w:numId w:val="43"/>
        </w:numPr>
        <w:spacing w:after="0" w:line="240" w:lineRule="auto"/>
        <w:rPr>
          <w:rFonts w:ascii="Arial" w:hAnsi="Arial" w:cs="Arial"/>
          <w:iCs/>
        </w:rPr>
      </w:pPr>
      <w:hyperlink r:id="rId15" w:history="1">
        <w:r w:rsidR="00E33F4A" w:rsidRPr="00582D9C">
          <w:rPr>
            <w:rFonts w:ascii="Arial" w:hAnsi="Arial" w:cs="Arial"/>
            <w:iCs/>
          </w:rPr>
          <w:t>State Environmental Planning Policy (Biodiversity and Conservation) 2021</w:t>
        </w:r>
      </w:hyperlink>
    </w:p>
    <w:p w14:paraId="26139B01" w14:textId="77777777" w:rsidR="00E33F4A" w:rsidRPr="00582D9C" w:rsidRDefault="0027365F" w:rsidP="00D26171">
      <w:pPr>
        <w:pStyle w:val="ListParagraph"/>
        <w:numPr>
          <w:ilvl w:val="0"/>
          <w:numId w:val="43"/>
        </w:numPr>
        <w:spacing w:after="0" w:line="240" w:lineRule="auto"/>
        <w:rPr>
          <w:rFonts w:ascii="Arial" w:hAnsi="Arial" w:cs="Arial"/>
          <w:iCs/>
        </w:rPr>
      </w:pPr>
      <w:hyperlink r:id="rId16" w:history="1">
        <w:r w:rsidR="00E33F4A" w:rsidRPr="00582D9C">
          <w:rPr>
            <w:rFonts w:ascii="Arial" w:hAnsi="Arial" w:cs="Arial"/>
            <w:iCs/>
          </w:rPr>
          <w:t>State Environmental Planning Policy (Industry and Employment) 2021</w:t>
        </w:r>
      </w:hyperlink>
    </w:p>
    <w:p w14:paraId="60621268" w14:textId="77777777" w:rsidR="00E33F4A" w:rsidRPr="00582D9C" w:rsidRDefault="0027365F" w:rsidP="00D26171">
      <w:pPr>
        <w:pStyle w:val="ListParagraph"/>
        <w:numPr>
          <w:ilvl w:val="0"/>
          <w:numId w:val="43"/>
        </w:numPr>
        <w:spacing w:after="0" w:line="240" w:lineRule="auto"/>
        <w:rPr>
          <w:rFonts w:ascii="Arial" w:hAnsi="Arial" w:cs="Arial"/>
          <w:iCs/>
        </w:rPr>
      </w:pPr>
      <w:hyperlink r:id="rId17" w:history="1">
        <w:r w:rsidR="00E33F4A" w:rsidRPr="00582D9C">
          <w:rPr>
            <w:rFonts w:ascii="Arial" w:hAnsi="Arial" w:cs="Arial"/>
            <w:iCs/>
          </w:rPr>
          <w:t>State Environmental Planning Policy (Planning Systems) 2021</w:t>
        </w:r>
      </w:hyperlink>
    </w:p>
    <w:p w14:paraId="5416B493" w14:textId="31CE2E2D" w:rsidR="00E33F4A" w:rsidRPr="00582D9C" w:rsidRDefault="0027365F" w:rsidP="00D26171">
      <w:pPr>
        <w:pStyle w:val="ListParagraph"/>
        <w:numPr>
          <w:ilvl w:val="0"/>
          <w:numId w:val="43"/>
        </w:numPr>
        <w:spacing w:after="0" w:line="240" w:lineRule="auto"/>
        <w:rPr>
          <w:rFonts w:ascii="Arial" w:hAnsi="Arial" w:cs="Arial"/>
          <w:iCs/>
        </w:rPr>
      </w:pPr>
      <w:hyperlink r:id="rId18" w:history="1">
        <w:r w:rsidR="00E33F4A" w:rsidRPr="00582D9C">
          <w:rPr>
            <w:rFonts w:ascii="Arial" w:hAnsi="Arial" w:cs="Arial"/>
            <w:iCs/>
          </w:rPr>
          <w:t>State Environmental Planning Policy (Resilience and Hazards) 2021</w:t>
        </w:r>
      </w:hyperlink>
    </w:p>
    <w:p w14:paraId="061A4EB0" w14:textId="59B4EF8A" w:rsidR="00E33F4A" w:rsidRDefault="0027365F" w:rsidP="00D26171">
      <w:pPr>
        <w:pStyle w:val="ListParagraph"/>
        <w:numPr>
          <w:ilvl w:val="0"/>
          <w:numId w:val="43"/>
        </w:numPr>
        <w:spacing w:after="0" w:line="240" w:lineRule="auto"/>
        <w:rPr>
          <w:rFonts w:ascii="Arial" w:hAnsi="Arial" w:cs="Arial"/>
          <w:iCs/>
        </w:rPr>
      </w:pPr>
      <w:hyperlink r:id="rId19" w:history="1">
        <w:r w:rsidR="00E33F4A" w:rsidRPr="00582D9C">
          <w:rPr>
            <w:rFonts w:ascii="Arial" w:hAnsi="Arial" w:cs="Arial"/>
            <w:iCs/>
          </w:rPr>
          <w:t>State Environmental Planning Policy (Transport and Infrastructure) 2021</w:t>
        </w:r>
      </w:hyperlink>
    </w:p>
    <w:p w14:paraId="0D565B93" w14:textId="2CA4864F" w:rsidR="00334C41" w:rsidRPr="00334C41" w:rsidRDefault="00334C41" w:rsidP="00334C41">
      <w:pPr>
        <w:pStyle w:val="ListParagraph"/>
        <w:numPr>
          <w:ilvl w:val="0"/>
          <w:numId w:val="43"/>
        </w:numPr>
        <w:rPr>
          <w:rFonts w:ascii="Arial" w:hAnsi="Arial" w:cs="Arial"/>
          <w:iCs/>
        </w:rPr>
      </w:pPr>
      <w:r>
        <w:rPr>
          <w:rFonts w:ascii="Arial" w:hAnsi="Arial" w:cs="Arial"/>
          <w:iCs/>
        </w:rPr>
        <w:t>Canterbury-</w:t>
      </w:r>
      <w:r w:rsidRPr="00334C41">
        <w:rPr>
          <w:rFonts w:ascii="Arial" w:hAnsi="Arial" w:cs="Arial"/>
          <w:iCs/>
        </w:rPr>
        <w:t>Bankstown Local Environmental Plan</w:t>
      </w:r>
      <w:r>
        <w:rPr>
          <w:rFonts w:ascii="Arial" w:hAnsi="Arial" w:cs="Arial"/>
          <w:iCs/>
        </w:rPr>
        <w:t xml:space="preserve"> 2023 (CBLEP) 2023</w:t>
      </w:r>
    </w:p>
    <w:p w14:paraId="4C9EA8F8" w14:textId="15D67F70" w:rsidR="00BE66A0" w:rsidRPr="00582D9C" w:rsidRDefault="00BE66A0" w:rsidP="00D26171">
      <w:pPr>
        <w:pStyle w:val="ListParagraph"/>
        <w:numPr>
          <w:ilvl w:val="0"/>
          <w:numId w:val="43"/>
        </w:numPr>
        <w:rPr>
          <w:rFonts w:ascii="Arial" w:hAnsi="Arial" w:cs="Arial"/>
          <w:iCs/>
        </w:rPr>
      </w:pPr>
      <w:r w:rsidRPr="00582D9C">
        <w:rPr>
          <w:rFonts w:ascii="Arial" w:hAnsi="Arial" w:cs="Arial"/>
          <w:iCs/>
        </w:rPr>
        <w:t>Bankstown Local Environmental Plan 2015 (BLEP 2015)</w:t>
      </w:r>
    </w:p>
    <w:p w14:paraId="7B6FF49F" w14:textId="5229791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34187A86" w14:textId="58062B06" w:rsidR="00672372" w:rsidRDefault="00B9144C"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007F3CB1">
        <w:rPr>
          <w:rFonts w:ascii="Arial" w:hAnsi="Arial" w:cs="Arial"/>
          <w:bCs/>
          <w:lang w:val="en-US" w:eastAsia="en-GB"/>
        </w:rPr>
        <w:t xml:space="preserve">EPI’s </w:t>
      </w:r>
      <w:r w:rsidRPr="00B9144C">
        <w:rPr>
          <w:rFonts w:ascii="Arial" w:hAnsi="Arial" w:cs="Arial"/>
          <w:bCs/>
          <w:lang w:val="en-US" w:eastAsia="en-GB"/>
        </w:rPr>
        <w:t xml:space="preserve">are outlined in </w:t>
      </w:r>
      <w:r w:rsidRPr="00FE7FF9">
        <w:rPr>
          <w:rFonts w:ascii="Arial" w:hAnsi="Arial" w:cs="Arial"/>
          <w:b/>
          <w:bCs/>
          <w:lang w:val="en-US" w:eastAsia="en-GB"/>
        </w:rPr>
        <w:t xml:space="preserve">Table </w:t>
      </w:r>
      <w:r w:rsidR="008C5F4E">
        <w:rPr>
          <w:rFonts w:ascii="Arial" w:hAnsi="Arial" w:cs="Arial"/>
          <w:b/>
          <w:bCs/>
          <w:lang w:val="en-US" w:eastAsia="en-GB"/>
        </w:rPr>
        <w:t>6</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7904757E" w14:textId="64B9FFFD" w:rsidR="00BE66A0" w:rsidRDefault="00BE66A0" w:rsidP="00672372">
      <w:pPr>
        <w:shd w:val="clear" w:color="auto" w:fill="FFFFFF"/>
        <w:spacing w:after="0" w:line="240" w:lineRule="auto"/>
        <w:ind w:right="-23"/>
        <w:jc w:val="both"/>
        <w:rPr>
          <w:rFonts w:ascii="Arial" w:hAnsi="Arial" w:cs="Arial"/>
          <w:lang w:eastAsia="en-GB"/>
        </w:rPr>
      </w:pPr>
    </w:p>
    <w:p w14:paraId="4E9E7582" w14:textId="577213AB" w:rsidR="00AE32A7" w:rsidRPr="00AE32A7" w:rsidRDefault="00AE32A7" w:rsidP="00AE32A7">
      <w:pPr>
        <w:shd w:val="clear" w:color="auto" w:fill="FFFFFF"/>
        <w:spacing w:after="0" w:line="240" w:lineRule="auto"/>
        <w:ind w:right="-23"/>
        <w:jc w:val="center"/>
        <w:rPr>
          <w:rFonts w:ascii="Arial" w:hAnsi="Arial" w:cs="Arial"/>
          <w:b/>
          <w:lang w:eastAsia="en-GB"/>
        </w:rPr>
      </w:pPr>
      <w:r w:rsidRPr="00AE32A7">
        <w:rPr>
          <w:rFonts w:ascii="Arial" w:hAnsi="Arial" w:cs="Arial"/>
          <w:b/>
          <w:lang w:eastAsia="en-GB"/>
        </w:rPr>
        <w:t xml:space="preserve">Table </w:t>
      </w:r>
      <w:r w:rsidR="007C0E96">
        <w:rPr>
          <w:rFonts w:ascii="Arial" w:hAnsi="Arial" w:cs="Arial"/>
          <w:b/>
          <w:lang w:eastAsia="en-GB"/>
        </w:rPr>
        <w:t>6</w:t>
      </w:r>
    </w:p>
    <w:tbl>
      <w:tblPr>
        <w:tblStyle w:val="TableGrid"/>
        <w:tblW w:w="9026" w:type="dxa"/>
        <w:tblInd w:w="-5" w:type="dxa"/>
        <w:tblLook w:val="04A0" w:firstRow="1" w:lastRow="0" w:firstColumn="1" w:lastColumn="0" w:noHBand="0" w:noVBand="1"/>
      </w:tblPr>
      <w:tblGrid>
        <w:gridCol w:w="2545"/>
        <w:gridCol w:w="4942"/>
        <w:gridCol w:w="502"/>
        <w:gridCol w:w="503"/>
        <w:gridCol w:w="534"/>
      </w:tblGrid>
      <w:tr w:rsidR="0011085A" w:rsidRPr="00AE32A7" w14:paraId="37A145E2" w14:textId="77777777" w:rsidTr="00AE32A7">
        <w:trPr>
          <w:trHeight w:val="144"/>
          <w:tblHeader/>
        </w:trPr>
        <w:tc>
          <w:tcPr>
            <w:tcW w:w="2545" w:type="dxa"/>
            <w:vMerge w:val="restart"/>
            <w:tcBorders>
              <w:top w:val="single" w:sz="4" w:space="0" w:color="auto"/>
            </w:tcBorders>
            <w:shd w:val="clear" w:color="auto" w:fill="E7E6E6" w:themeFill="background2"/>
            <w:vAlign w:val="center"/>
          </w:tcPr>
          <w:p w14:paraId="2CD42228" w14:textId="059D633D" w:rsidR="0011085A" w:rsidRPr="00AE32A7" w:rsidRDefault="0011085A" w:rsidP="00BE66A0">
            <w:pPr>
              <w:ind w:right="-23"/>
              <w:jc w:val="center"/>
              <w:rPr>
                <w:rFonts w:ascii="Arial" w:hAnsi="Arial" w:cs="Arial"/>
                <w:b/>
                <w:sz w:val="20"/>
                <w:szCs w:val="20"/>
                <w:lang w:eastAsia="en-GB"/>
              </w:rPr>
            </w:pPr>
            <w:r w:rsidRPr="00AE32A7">
              <w:rPr>
                <w:rFonts w:ascii="Arial" w:hAnsi="Arial" w:cs="Arial"/>
                <w:b/>
                <w:sz w:val="20"/>
                <w:szCs w:val="20"/>
                <w:lang w:eastAsia="en-GB"/>
              </w:rPr>
              <w:t>EPI</w:t>
            </w:r>
          </w:p>
        </w:tc>
        <w:tc>
          <w:tcPr>
            <w:tcW w:w="4942" w:type="dxa"/>
            <w:vMerge w:val="restart"/>
            <w:tcBorders>
              <w:top w:val="single" w:sz="4" w:space="0" w:color="auto"/>
            </w:tcBorders>
            <w:shd w:val="clear" w:color="auto" w:fill="E7E6E6" w:themeFill="background2"/>
            <w:vAlign w:val="center"/>
          </w:tcPr>
          <w:p w14:paraId="612F1080" w14:textId="7A633D2D" w:rsidR="0011085A" w:rsidRPr="00AE32A7" w:rsidRDefault="0011085A" w:rsidP="00BE66A0">
            <w:pPr>
              <w:ind w:right="-23"/>
              <w:jc w:val="center"/>
              <w:rPr>
                <w:rFonts w:ascii="Arial" w:hAnsi="Arial" w:cs="Arial"/>
                <w:b/>
                <w:sz w:val="20"/>
                <w:szCs w:val="20"/>
                <w:lang w:eastAsia="en-GB"/>
              </w:rPr>
            </w:pPr>
            <w:r w:rsidRPr="00AE32A7">
              <w:rPr>
                <w:rFonts w:ascii="Arial" w:hAnsi="Arial" w:cs="Arial"/>
                <w:b/>
                <w:sz w:val="20"/>
                <w:szCs w:val="20"/>
                <w:lang w:eastAsia="en-GB"/>
              </w:rPr>
              <w:t>Matters for Consideration</w:t>
            </w:r>
          </w:p>
        </w:tc>
        <w:tc>
          <w:tcPr>
            <w:tcW w:w="1539" w:type="dxa"/>
            <w:gridSpan w:val="3"/>
            <w:tcBorders>
              <w:top w:val="single" w:sz="4" w:space="0" w:color="auto"/>
            </w:tcBorders>
            <w:shd w:val="clear" w:color="auto" w:fill="E7E6E6" w:themeFill="background2"/>
            <w:vAlign w:val="center"/>
          </w:tcPr>
          <w:p w14:paraId="6598F2A3" w14:textId="3F2BFB24" w:rsidR="0011085A" w:rsidRPr="00AE32A7" w:rsidRDefault="0011085A" w:rsidP="00BE66A0">
            <w:pPr>
              <w:ind w:right="-23"/>
              <w:jc w:val="center"/>
              <w:rPr>
                <w:rFonts w:ascii="Arial" w:hAnsi="Arial" w:cs="Arial"/>
                <w:b/>
                <w:sz w:val="20"/>
                <w:szCs w:val="20"/>
                <w:lang w:eastAsia="en-GB"/>
              </w:rPr>
            </w:pPr>
            <w:r w:rsidRPr="00AE32A7">
              <w:rPr>
                <w:rFonts w:ascii="Arial" w:hAnsi="Arial" w:cs="Arial"/>
                <w:b/>
                <w:sz w:val="20"/>
                <w:szCs w:val="20"/>
                <w:lang w:eastAsia="en-GB"/>
              </w:rPr>
              <w:t>Compliance</w:t>
            </w:r>
          </w:p>
        </w:tc>
      </w:tr>
      <w:tr w:rsidR="0011085A" w:rsidRPr="00AE32A7" w14:paraId="3245A3B1" w14:textId="77777777" w:rsidTr="00AE32A7">
        <w:trPr>
          <w:trHeight w:val="144"/>
          <w:tblHeader/>
        </w:trPr>
        <w:tc>
          <w:tcPr>
            <w:tcW w:w="2545" w:type="dxa"/>
            <w:vMerge/>
            <w:shd w:val="clear" w:color="auto" w:fill="E7E6E6" w:themeFill="background2"/>
            <w:vAlign w:val="center"/>
          </w:tcPr>
          <w:p w14:paraId="30CAE93F" w14:textId="77777777" w:rsidR="0011085A" w:rsidRPr="00AE32A7" w:rsidRDefault="0011085A" w:rsidP="00BE66A0">
            <w:pPr>
              <w:ind w:right="-23"/>
              <w:jc w:val="center"/>
              <w:rPr>
                <w:rFonts w:ascii="Arial" w:hAnsi="Arial" w:cs="Arial"/>
                <w:b/>
                <w:sz w:val="20"/>
                <w:szCs w:val="20"/>
                <w:lang w:eastAsia="en-GB"/>
              </w:rPr>
            </w:pPr>
          </w:p>
        </w:tc>
        <w:tc>
          <w:tcPr>
            <w:tcW w:w="4942" w:type="dxa"/>
            <w:vMerge/>
            <w:shd w:val="clear" w:color="auto" w:fill="E7E6E6" w:themeFill="background2"/>
            <w:vAlign w:val="center"/>
          </w:tcPr>
          <w:p w14:paraId="7362F2B8" w14:textId="77777777" w:rsidR="0011085A" w:rsidRPr="00AE32A7" w:rsidRDefault="0011085A" w:rsidP="00BE66A0">
            <w:pPr>
              <w:ind w:right="-23"/>
              <w:jc w:val="center"/>
              <w:rPr>
                <w:rFonts w:ascii="Arial" w:hAnsi="Arial" w:cs="Arial"/>
                <w:b/>
                <w:sz w:val="20"/>
                <w:szCs w:val="20"/>
                <w:lang w:eastAsia="en-GB"/>
              </w:rPr>
            </w:pPr>
          </w:p>
        </w:tc>
        <w:tc>
          <w:tcPr>
            <w:tcW w:w="502" w:type="dxa"/>
            <w:tcBorders>
              <w:top w:val="single" w:sz="4" w:space="0" w:color="auto"/>
            </w:tcBorders>
            <w:shd w:val="clear" w:color="auto" w:fill="E7E6E6" w:themeFill="background2"/>
            <w:vAlign w:val="center"/>
          </w:tcPr>
          <w:p w14:paraId="75D2E220" w14:textId="6674E4DC" w:rsidR="0011085A" w:rsidRPr="00AE32A7" w:rsidRDefault="0011085A" w:rsidP="00BE66A0">
            <w:pPr>
              <w:ind w:right="-23"/>
              <w:jc w:val="center"/>
              <w:rPr>
                <w:rFonts w:ascii="Arial" w:hAnsi="Arial" w:cs="Arial"/>
                <w:b/>
                <w:sz w:val="20"/>
                <w:szCs w:val="20"/>
                <w:lang w:eastAsia="en-GB"/>
              </w:rPr>
            </w:pPr>
            <w:r w:rsidRPr="00AE32A7">
              <w:rPr>
                <w:rFonts w:ascii="Arial" w:hAnsi="Arial" w:cs="Arial"/>
                <w:b/>
                <w:sz w:val="20"/>
                <w:szCs w:val="20"/>
                <w:lang w:eastAsia="en-GB"/>
              </w:rPr>
              <w:t>Y</w:t>
            </w:r>
          </w:p>
        </w:tc>
        <w:tc>
          <w:tcPr>
            <w:tcW w:w="503" w:type="dxa"/>
            <w:tcBorders>
              <w:top w:val="single" w:sz="4" w:space="0" w:color="auto"/>
            </w:tcBorders>
            <w:shd w:val="clear" w:color="auto" w:fill="E7E6E6" w:themeFill="background2"/>
            <w:vAlign w:val="center"/>
          </w:tcPr>
          <w:p w14:paraId="3639E78D" w14:textId="2D7CC78E" w:rsidR="0011085A" w:rsidRPr="00AE32A7" w:rsidRDefault="0011085A" w:rsidP="00BE66A0">
            <w:pPr>
              <w:ind w:right="-23"/>
              <w:jc w:val="center"/>
              <w:rPr>
                <w:rFonts w:ascii="Arial" w:hAnsi="Arial" w:cs="Arial"/>
                <w:b/>
                <w:sz w:val="20"/>
                <w:szCs w:val="20"/>
                <w:lang w:eastAsia="en-GB"/>
              </w:rPr>
            </w:pPr>
            <w:r w:rsidRPr="00AE32A7">
              <w:rPr>
                <w:rFonts w:ascii="Arial" w:hAnsi="Arial" w:cs="Arial"/>
                <w:b/>
                <w:sz w:val="20"/>
                <w:szCs w:val="20"/>
                <w:lang w:eastAsia="en-GB"/>
              </w:rPr>
              <w:t>N</w:t>
            </w:r>
          </w:p>
        </w:tc>
        <w:tc>
          <w:tcPr>
            <w:tcW w:w="534" w:type="dxa"/>
            <w:tcBorders>
              <w:top w:val="single" w:sz="4" w:space="0" w:color="auto"/>
            </w:tcBorders>
            <w:shd w:val="clear" w:color="auto" w:fill="E7E6E6" w:themeFill="background2"/>
            <w:vAlign w:val="center"/>
          </w:tcPr>
          <w:p w14:paraId="36067F12" w14:textId="06DE408B" w:rsidR="0011085A" w:rsidRPr="00AE32A7" w:rsidRDefault="0011085A" w:rsidP="00BE66A0">
            <w:pPr>
              <w:ind w:right="-23"/>
              <w:jc w:val="center"/>
              <w:rPr>
                <w:rFonts w:ascii="Arial" w:hAnsi="Arial" w:cs="Arial"/>
                <w:b/>
                <w:sz w:val="20"/>
                <w:szCs w:val="20"/>
                <w:lang w:eastAsia="en-GB"/>
              </w:rPr>
            </w:pPr>
            <w:r w:rsidRPr="00AE32A7">
              <w:rPr>
                <w:rFonts w:ascii="Arial" w:hAnsi="Arial" w:cs="Arial"/>
                <w:b/>
                <w:sz w:val="20"/>
                <w:szCs w:val="20"/>
                <w:lang w:eastAsia="en-GB"/>
              </w:rPr>
              <w:t>NA</w:t>
            </w:r>
          </w:p>
        </w:tc>
      </w:tr>
      <w:tr w:rsidR="00BE66A0" w:rsidRPr="00AE32A7" w14:paraId="129D44C4" w14:textId="77777777" w:rsidTr="00AE32A7">
        <w:tc>
          <w:tcPr>
            <w:tcW w:w="2545" w:type="dxa"/>
            <w:shd w:val="clear" w:color="auto" w:fill="auto"/>
            <w:vAlign w:val="center"/>
          </w:tcPr>
          <w:p w14:paraId="4E1B32FC" w14:textId="46584618" w:rsidR="00BE66A0" w:rsidRPr="00AE32A7" w:rsidRDefault="00BE66A0" w:rsidP="00BE66A0">
            <w:pPr>
              <w:ind w:right="-23"/>
              <w:jc w:val="both"/>
              <w:rPr>
                <w:rFonts w:ascii="Arial" w:hAnsi="Arial" w:cs="Arial"/>
                <w:sz w:val="20"/>
                <w:szCs w:val="20"/>
                <w:lang w:eastAsia="en-GB"/>
              </w:rPr>
            </w:pPr>
            <w:r w:rsidRPr="00AE32A7">
              <w:rPr>
                <w:rFonts w:ascii="Arial" w:hAnsi="Arial" w:cs="Arial"/>
                <w:sz w:val="20"/>
                <w:szCs w:val="20"/>
                <w:lang w:eastAsia="en-GB"/>
              </w:rPr>
              <w:t xml:space="preserve">State Environmental Planning Policy (Biodiversity </w:t>
            </w:r>
            <w:r w:rsidR="009152CE">
              <w:rPr>
                <w:rFonts w:ascii="Arial" w:hAnsi="Arial" w:cs="Arial"/>
                <w:sz w:val="20"/>
                <w:szCs w:val="20"/>
                <w:lang w:eastAsia="en-GB"/>
              </w:rPr>
              <w:t>and</w:t>
            </w:r>
            <w:r w:rsidRPr="00AE32A7">
              <w:rPr>
                <w:rFonts w:ascii="Arial" w:hAnsi="Arial" w:cs="Arial"/>
                <w:sz w:val="20"/>
                <w:szCs w:val="20"/>
                <w:lang w:eastAsia="en-GB"/>
              </w:rPr>
              <w:t xml:space="preserve"> Conservation) 2021</w:t>
            </w:r>
          </w:p>
        </w:tc>
        <w:tc>
          <w:tcPr>
            <w:tcW w:w="4942" w:type="dxa"/>
            <w:shd w:val="clear" w:color="auto" w:fill="auto"/>
            <w:vAlign w:val="center"/>
          </w:tcPr>
          <w:p w14:paraId="047FC465" w14:textId="2569EAAA" w:rsidR="00BE66A0" w:rsidRPr="00AE32A7" w:rsidRDefault="00BE66A0" w:rsidP="00BE66A0">
            <w:pPr>
              <w:ind w:right="-23"/>
              <w:jc w:val="both"/>
              <w:rPr>
                <w:rFonts w:ascii="Arial" w:hAnsi="Arial" w:cs="Arial"/>
                <w:sz w:val="20"/>
                <w:szCs w:val="20"/>
                <w:lang w:eastAsia="en-GB"/>
              </w:rPr>
            </w:pPr>
            <w:r w:rsidRPr="00AE32A7">
              <w:rPr>
                <w:rFonts w:ascii="Arial" w:hAnsi="Arial" w:cs="Arial"/>
                <w:sz w:val="20"/>
                <w:szCs w:val="20"/>
                <w:lang w:eastAsia="en-GB"/>
              </w:rPr>
              <w:t>Chapter 2 Vegetation in non-rural areas</w:t>
            </w:r>
          </w:p>
        </w:tc>
        <w:tc>
          <w:tcPr>
            <w:tcW w:w="502" w:type="dxa"/>
            <w:shd w:val="clear" w:color="auto" w:fill="auto"/>
            <w:vAlign w:val="center"/>
          </w:tcPr>
          <w:p w14:paraId="349DF7D0" w14:textId="0AE88BE1" w:rsidR="00BE66A0" w:rsidRPr="00AE32A7" w:rsidRDefault="00BE66A0" w:rsidP="00BE66A0">
            <w:pPr>
              <w:ind w:right="-23"/>
              <w:jc w:val="center"/>
              <w:rPr>
                <w:rFonts w:ascii="Arial" w:hAnsi="Arial" w:cs="Arial"/>
                <w:sz w:val="20"/>
                <w:szCs w:val="20"/>
                <w:lang w:eastAsia="en-GB"/>
              </w:rPr>
            </w:pPr>
            <w:r w:rsidRPr="00AE32A7">
              <w:rPr>
                <w:rFonts w:ascii="Segoe UI Symbol" w:hAnsi="Segoe UI Symbol" w:cs="Segoe UI Symbol"/>
                <w:sz w:val="20"/>
                <w:szCs w:val="20"/>
              </w:rPr>
              <w:t>✓</w:t>
            </w:r>
          </w:p>
        </w:tc>
        <w:tc>
          <w:tcPr>
            <w:tcW w:w="503" w:type="dxa"/>
            <w:shd w:val="clear" w:color="auto" w:fill="auto"/>
            <w:vAlign w:val="center"/>
          </w:tcPr>
          <w:p w14:paraId="2B38A4FB" w14:textId="77777777" w:rsidR="00BE66A0" w:rsidRPr="00AE32A7" w:rsidRDefault="00BE66A0" w:rsidP="00BE66A0">
            <w:pPr>
              <w:ind w:right="-23"/>
              <w:jc w:val="center"/>
              <w:rPr>
                <w:rFonts w:ascii="Arial" w:hAnsi="Arial" w:cs="Arial"/>
                <w:sz w:val="20"/>
                <w:szCs w:val="20"/>
                <w:lang w:eastAsia="en-GB"/>
              </w:rPr>
            </w:pPr>
          </w:p>
        </w:tc>
        <w:tc>
          <w:tcPr>
            <w:tcW w:w="534" w:type="dxa"/>
            <w:shd w:val="clear" w:color="auto" w:fill="auto"/>
            <w:vAlign w:val="center"/>
          </w:tcPr>
          <w:p w14:paraId="371DF06D" w14:textId="77777777" w:rsidR="00BE66A0" w:rsidRPr="00AE32A7" w:rsidRDefault="00BE66A0" w:rsidP="00BE66A0">
            <w:pPr>
              <w:ind w:right="-23"/>
              <w:jc w:val="center"/>
              <w:rPr>
                <w:rFonts w:ascii="Arial" w:hAnsi="Arial" w:cs="Arial"/>
                <w:sz w:val="20"/>
                <w:szCs w:val="20"/>
                <w:lang w:eastAsia="en-GB"/>
              </w:rPr>
            </w:pPr>
          </w:p>
        </w:tc>
      </w:tr>
      <w:tr w:rsidR="002C70DA" w:rsidRPr="00AE32A7" w14:paraId="5F20108C" w14:textId="77777777" w:rsidTr="00AE32A7">
        <w:tc>
          <w:tcPr>
            <w:tcW w:w="2545" w:type="dxa"/>
            <w:shd w:val="clear" w:color="auto" w:fill="auto"/>
            <w:vAlign w:val="center"/>
          </w:tcPr>
          <w:p w14:paraId="5EC24C4F" w14:textId="312A22D3"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State Environmental Planning Policy (Industry and Employment) 2021</w:t>
            </w:r>
          </w:p>
        </w:tc>
        <w:tc>
          <w:tcPr>
            <w:tcW w:w="4942" w:type="dxa"/>
            <w:shd w:val="clear" w:color="auto" w:fill="auto"/>
            <w:vAlign w:val="center"/>
          </w:tcPr>
          <w:p w14:paraId="3B57C3AA" w14:textId="77777777"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Chapter 3 Advertising and signage</w:t>
            </w:r>
          </w:p>
          <w:p w14:paraId="739D70D9" w14:textId="1CD1AC9E" w:rsidR="002C70DA" w:rsidRPr="00AE32A7" w:rsidRDefault="002C70DA" w:rsidP="00D26171">
            <w:pPr>
              <w:pStyle w:val="ListParagraph"/>
              <w:numPr>
                <w:ilvl w:val="0"/>
                <w:numId w:val="12"/>
              </w:numPr>
              <w:ind w:right="-23"/>
              <w:jc w:val="both"/>
              <w:rPr>
                <w:rFonts w:ascii="Arial" w:hAnsi="Arial" w:cs="Arial"/>
                <w:sz w:val="20"/>
                <w:szCs w:val="20"/>
                <w:lang w:eastAsia="en-GB"/>
              </w:rPr>
            </w:pPr>
            <w:r w:rsidRPr="00AE32A7">
              <w:rPr>
                <w:rFonts w:ascii="Arial" w:hAnsi="Arial" w:cs="Arial"/>
                <w:sz w:val="20"/>
                <w:szCs w:val="20"/>
                <w:lang w:eastAsia="en-GB"/>
              </w:rPr>
              <w:t>Division 2 Control of advertisements</w:t>
            </w:r>
          </w:p>
          <w:p w14:paraId="41F3F045" w14:textId="77777777" w:rsidR="002C70DA" w:rsidRPr="00AE32A7" w:rsidRDefault="002C70DA" w:rsidP="00D26171">
            <w:pPr>
              <w:pStyle w:val="ListParagraph"/>
              <w:numPr>
                <w:ilvl w:val="1"/>
                <w:numId w:val="12"/>
              </w:numPr>
              <w:ind w:right="-23"/>
              <w:jc w:val="both"/>
              <w:rPr>
                <w:rFonts w:ascii="Arial" w:hAnsi="Arial" w:cs="Arial"/>
                <w:sz w:val="20"/>
                <w:szCs w:val="20"/>
                <w:lang w:eastAsia="en-GB"/>
              </w:rPr>
            </w:pPr>
            <w:r w:rsidRPr="00AE32A7">
              <w:rPr>
                <w:rFonts w:ascii="Arial" w:hAnsi="Arial" w:cs="Arial"/>
                <w:sz w:val="20"/>
                <w:szCs w:val="20"/>
                <w:lang w:eastAsia="en-GB"/>
              </w:rPr>
              <w:t>3.11(1) Matters for consideration</w:t>
            </w:r>
          </w:p>
          <w:p w14:paraId="5EF6506F" w14:textId="03829806" w:rsidR="002C70DA" w:rsidRPr="00AE32A7" w:rsidRDefault="002C70DA" w:rsidP="002C70DA">
            <w:pPr>
              <w:ind w:right="-23"/>
              <w:jc w:val="both"/>
              <w:rPr>
                <w:rFonts w:ascii="Arial" w:hAnsi="Arial" w:cs="Arial"/>
                <w:sz w:val="20"/>
                <w:szCs w:val="20"/>
                <w:lang w:eastAsia="en-GB"/>
              </w:rPr>
            </w:pPr>
            <w:r w:rsidRPr="00AE32A7">
              <w:rPr>
                <w:rFonts w:ascii="Arial" w:hAnsi="Arial" w:cs="Arial"/>
                <w:sz w:val="20"/>
                <w:szCs w:val="20"/>
                <w:lang w:eastAsia="en-GB"/>
              </w:rPr>
              <w:t>Schedule 5 Assessment criteria</w:t>
            </w:r>
          </w:p>
        </w:tc>
        <w:tc>
          <w:tcPr>
            <w:tcW w:w="502" w:type="dxa"/>
            <w:shd w:val="clear" w:color="auto" w:fill="auto"/>
            <w:vAlign w:val="center"/>
          </w:tcPr>
          <w:p w14:paraId="2A789515" w14:textId="0FEB34BE" w:rsidR="002C70DA" w:rsidRPr="00AE32A7" w:rsidRDefault="002C70DA" w:rsidP="00BE66A0">
            <w:pPr>
              <w:ind w:right="-23"/>
              <w:jc w:val="center"/>
              <w:rPr>
                <w:rFonts w:ascii="Arial" w:hAnsi="Arial" w:cs="Arial"/>
                <w:sz w:val="20"/>
                <w:szCs w:val="20"/>
              </w:rPr>
            </w:pPr>
            <w:r w:rsidRPr="00AE32A7">
              <w:rPr>
                <w:rFonts w:ascii="Segoe UI Symbol" w:hAnsi="Segoe UI Symbol" w:cs="Segoe UI Symbol"/>
                <w:sz w:val="20"/>
                <w:szCs w:val="20"/>
              </w:rPr>
              <w:t>✓</w:t>
            </w:r>
          </w:p>
        </w:tc>
        <w:tc>
          <w:tcPr>
            <w:tcW w:w="503" w:type="dxa"/>
            <w:shd w:val="clear" w:color="auto" w:fill="auto"/>
            <w:vAlign w:val="center"/>
          </w:tcPr>
          <w:p w14:paraId="6EFC098A" w14:textId="77777777" w:rsidR="002C70DA" w:rsidRPr="00AE32A7" w:rsidRDefault="002C70DA" w:rsidP="00BE66A0">
            <w:pPr>
              <w:ind w:right="-23"/>
              <w:jc w:val="center"/>
              <w:rPr>
                <w:rFonts w:ascii="Arial" w:hAnsi="Arial" w:cs="Arial"/>
                <w:sz w:val="20"/>
                <w:szCs w:val="20"/>
                <w:lang w:eastAsia="en-GB"/>
              </w:rPr>
            </w:pPr>
          </w:p>
        </w:tc>
        <w:tc>
          <w:tcPr>
            <w:tcW w:w="534" w:type="dxa"/>
            <w:shd w:val="clear" w:color="auto" w:fill="auto"/>
            <w:vAlign w:val="center"/>
          </w:tcPr>
          <w:p w14:paraId="5606D4D7" w14:textId="77777777" w:rsidR="002C70DA" w:rsidRPr="00AE32A7" w:rsidRDefault="002C70DA" w:rsidP="00BE66A0">
            <w:pPr>
              <w:ind w:right="-23"/>
              <w:jc w:val="center"/>
              <w:rPr>
                <w:rFonts w:ascii="Arial" w:hAnsi="Arial" w:cs="Arial"/>
                <w:sz w:val="20"/>
                <w:szCs w:val="20"/>
                <w:lang w:eastAsia="en-GB"/>
              </w:rPr>
            </w:pPr>
          </w:p>
        </w:tc>
      </w:tr>
      <w:tr w:rsidR="002C70DA" w:rsidRPr="00AE32A7" w14:paraId="1044C9D5" w14:textId="77777777" w:rsidTr="00AE32A7">
        <w:tc>
          <w:tcPr>
            <w:tcW w:w="2545" w:type="dxa"/>
            <w:shd w:val="clear" w:color="auto" w:fill="auto"/>
            <w:vAlign w:val="center"/>
          </w:tcPr>
          <w:p w14:paraId="7087DC90" w14:textId="6D08C70F"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State Environmental Planning Policy (Planning Systems) 2021</w:t>
            </w:r>
          </w:p>
        </w:tc>
        <w:tc>
          <w:tcPr>
            <w:tcW w:w="4942" w:type="dxa"/>
            <w:shd w:val="clear" w:color="auto" w:fill="auto"/>
            <w:vAlign w:val="center"/>
          </w:tcPr>
          <w:p w14:paraId="0D11522C" w14:textId="77777777"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Chapter 2 State and Regional Development</w:t>
            </w:r>
          </w:p>
          <w:p w14:paraId="2BC87D38" w14:textId="77777777" w:rsidR="002C70DA" w:rsidRPr="00AE32A7" w:rsidRDefault="002C70DA" w:rsidP="00D26171">
            <w:pPr>
              <w:pStyle w:val="ListParagraph"/>
              <w:numPr>
                <w:ilvl w:val="0"/>
                <w:numId w:val="13"/>
              </w:numPr>
              <w:ind w:right="-23"/>
              <w:jc w:val="both"/>
              <w:rPr>
                <w:rFonts w:ascii="Arial" w:hAnsi="Arial" w:cs="Arial"/>
                <w:sz w:val="20"/>
                <w:szCs w:val="20"/>
                <w:lang w:eastAsia="en-GB"/>
              </w:rPr>
            </w:pPr>
            <w:r w:rsidRPr="00AE32A7">
              <w:rPr>
                <w:rFonts w:ascii="Arial" w:hAnsi="Arial" w:cs="Arial"/>
                <w:sz w:val="20"/>
                <w:szCs w:val="20"/>
                <w:lang w:eastAsia="en-GB"/>
              </w:rPr>
              <w:t>Part 2.4 Regionally significant development</w:t>
            </w:r>
          </w:p>
          <w:p w14:paraId="2AD40F75" w14:textId="77777777" w:rsidR="002C70DA" w:rsidRPr="00AE32A7" w:rsidRDefault="002C70DA" w:rsidP="00D26171">
            <w:pPr>
              <w:pStyle w:val="ListParagraph"/>
              <w:numPr>
                <w:ilvl w:val="1"/>
                <w:numId w:val="13"/>
              </w:numPr>
              <w:ind w:right="-23"/>
              <w:jc w:val="both"/>
              <w:rPr>
                <w:rFonts w:ascii="Arial" w:hAnsi="Arial" w:cs="Arial"/>
                <w:sz w:val="20"/>
                <w:szCs w:val="20"/>
                <w:lang w:eastAsia="en-GB"/>
              </w:rPr>
            </w:pPr>
            <w:r w:rsidRPr="00AE32A7">
              <w:rPr>
                <w:rFonts w:ascii="Arial" w:hAnsi="Arial" w:cs="Arial"/>
                <w:sz w:val="20"/>
                <w:szCs w:val="20"/>
                <w:lang w:eastAsia="en-GB"/>
              </w:rPr>
              <w:t>2.19   Declaration of regionally significant development: section 4.5(b)</w:t>
            </w:r>
          </w:p>
          <w:p w14:paraId="2725658B" w14:textId="1DF0B014" w:rsidR="002C70DA" w:rsidRPr="00AE32A7" w:rsidRDefault="002C70DA" w:rsidP="002C70DA">
            <w:pPr>
              <w:ind w:right="-23"/>
              <w:jc w:val="both"/>
              <w:rPr>
                <w:rFonts w:ascii="Arial" w:hAnsi="Arial" w:cs="Arial"/>
                <w:sz w:val="20"/>
                <w:szCs w:val="20"/>
                <w:lang w:eastAsia="en-GB"/>
              </w:rPr>
            </w:pPr>
            <w:r w:rsidRPr="00AE32A7">
              <w:rPr>
                <w:rFonts w:ascii="Arial" w:hAnsi="Arial" w:cs="Arial"/>
                <w:sz w:val="20"/>
                <w:szCs w:val="20"/>
                <w:lang w:eastAsia="en-GB"/>
              </w:rPr>
              <w:t>Schedule 6 Regionally significant development</w:t>
            </w:r>
          </w:p>
        </w:tc>
        <w:tc>
          <w:tcPr>
            <w:tcW w:w="502" w:type="dxa"/>
            <w:shd w:val="clear" w:color="auto" w:fill="auto"/>
            <w:vAlign w:val="center"/>
          </w:tcPr>
          <w:p w14:paraId="60B54841" w14:textId="4D530ACE" w:rsidR="002C70DA" w:rsidRPr="00AE32A7" w:rsidRDefault="002C70DA" w:rsidP="00BE66A0">
            <w:pPr>
              <w:ind w:right="-23"/>
              <w:jc w:val="center"/>
              <w:rPr>
                <w:rFonts w:ascii="Arial" w:hAnsi="Arial" w:cs="Arial"/>
                <w:sz w:val="20"/>
                <w:szCs w:val="20"/>
              </w:rPr>
            </w:pPr>
            <w:r w:rsidRPr="00AE32A7">
              <w:rPr>
                <w:rFonts w:ascii="Segoe UI Symbol" w:hAnsi="Segoe UI Symbol" w:cs="Segoe UI Symbol"/>
                <w:sz w:val="20"/>
                <w:szCs w:val="20"/>
              </w:rPr>
              <w:t>✓</w:t>
            </w:r>
          </w:p>
        </w:tc>
        <w:tc>
          <w:tcPr>
            <w:tcW w:w="503" w:type="dxa"/>
            <w:shd w:val="clear" w:color="auto" w:fill="auto"/>
            <w:vAlign w:val="center"/>
          </w:tcPr>
          <w:p w14:paraId="25A1DFC0" w14:textId="77777777" w:rsidR="002C70DA" w:rsidRPr="00AE32A7" w:rsidRDefault="002C70DA" w:rsidP="00BE66A0">
            <w:pPr>
              <w:ind w:right="-23"/>
              <w:jc w:val="center"/>
              <w:rPr>
                <w:rFonts w:ascii="Arial" w:hAnsi="Arial" w:cs="Arial"/>
                <w:sz w:val="20"/>
                <w:szCs w:val="20"/>
                <w:lang w:eastAsia="en-GB"/>
              </w:rPr>
            </w:pPr>
          </w:p>
        </w:tc>
        <w:tc>
          <w:tcPr>
            <w:tcW w:w="534" w:type="dxa"/>
            <w:shd w:val="clear" w:color="auto" w:fill="auto"/>
            <w:vAlign w:val="center"/>
          </w:tcPr>
          <w:p w14:paraId="4E117F13" w14:textId="77777777" w:rsidR="002C70DA" w:rsidRPr="00AE32A7" w:rsidRDefault="002C70DA" w:rsidP="00BE66A0">
            <w:pPr>
              <w:ind w:right="-23"/>
              <w:jc w:val="center"/>
              <w:rPr>
                <w:rFonts w:ascii="Arial" w:hAnsi="Arial" w:cs="Arial"/>
                <w:sz w:val="20"/>
                <w:szCs w:val="20"/>
                <w:lang w:eastAsia="en-GB"/>
              </w:rPr>
            </w:pPr>
          </w:p>
        </w:tc>
      </w:tr>
      <w:tr w:rsidR="002C70DA" w:rsidRPr="00AE32A7" w14:paraId="0CE691BE" w14:textId="77777777" w:rsidTr="00AE32A7">
        <w:tc>
          <w:tcPr>
            <w:tcW w:w="2545" w:type="dxa"/>
            <w:shd w:val="clear" w:color="auto" w:fill="auto"/>
            <w:vAlign w:val="center"/>
          </w:tcPr>
          <w:p w14:paraId="3EAE9902" w14:textId="43384194"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State Environmental Planning Policy (Resilience and Hazards) 2021</w:t>
            </w:r>
          </w:p>
        </w:tc>
        <w:tc>
          <w:tcPr>
            <w:tcW w:w="4942" w:type="dxa"/>
            <w:shd w:val="clear" w:color="auto" w:fill="auto"/>
            <w:vAlign w:val="center"/>
          </w:tcPr>
          <w:p w14:paraId="349D057A" w14:textId="77777777"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Chapter 4 Remediation of land</w:t>
            </w:r>
          </w:p>
          <w:p w14:paraId="4B30B1C0" w14:textId="1544F2C1" w:rsidR="002C70DA" w:rsidRPr="00AE32A7" w:rsidRDefault="002628E0" w:rsidP="00D26171">
            <w:pPr>
              <w:pStyle w:val="ListParagraph"/>
              <w:numPr>
                <w:ilvl w:val="0"/>
                <w:numId w:val="13"/>
              </w:numPr>
              <w:ind w:right="-23"/>
              <w:jc w:val="both"/>
              <w:rPr>
                <w:rFonts w:ascii="Arial" w:hAnsi="Arial" w:cs="Arial"/>
                <w:sz w:val="20"/>
                <w:szCs w:val="20"/>
                <w:lang w:eastAsia="en-GB"/>
              </w:rPr>
            </w:pPr>
            <w:r w:rsidRPr="00AE32A7">
              <w:rPr>
                <w:rFonts w:ascii="Arial" w:hAnsi="Arial" w:cs="Arial"/>
                <w:sz w:val="20"/>
                <w:szCs w:val="20"/>
                <w:lang w:eastAsia="en-GB"/>
              </w:rPr>
              <w:t>4.6   Contamination and remediation to be considered in determining development application</w:t>
            </w:r>
          </w:p>
        </w:tc>
        <w:tc>
          <w:tcPr>
            <w:tcW w:w="502" w:type="dxa"/>
            <w:shd w:val="clear" w:color="auto" w:fill="auto"/>
            <w:vAlign w:val="center"/>
          </w:tcPr>
          <w:p w14:paraId="261FEC4B" w14:textId="3FAFD751" w:rsidR="002C70DA" w:rsidRPr="00AE32A7" w:rsidRDefault="002C70DA" w:rsidP="00BE66A0">
            <w:pPr>
              <w:ind w:right="-23"/>
              <w:jc w:val="center"/>
              <w:rPr>
                <w:rFonts w:ascii="Arial" w:hAnsi="Arial" w:cs="Arial"/>
                <w:sz w:val="20"/>
                <w:szCs w:val="20"/>
              </w:rPr>
            </w:pPr>
            <w:r w:rsidRPr="00AE32A7">
              <w:rPr>
                <w:rFonts w:ascii="Segoe UI Symbol" w:hAnsi="Segoe UI Symbol" w:cs="Segoe UI Symbol"/>
                <w:sz w:val="20"/>
                <w:szCs w:val="20"/>
              </w:rPr>
              <w:t>✓</w:t>
            </w:r>
          </w:p>
        </w:tc>
        <w:tc>
          <w:tcPr>
            <w:tcW w:w="503" w:type="dxa"/>
            <w:shd w:val="clear" w:color="auto" w:fill="auto"/>
            <w:vAlign w:val="center"/>
          </w:tcPr>
          <w:p w14:paraId="31B8AF0C" w14:textId="77777777" w:rsidR="002C70DA" w:rsidRPr="00AE32A7" w:rsidRDefault="002C70DA" w:rsidP="00BE66A0">
            <w:pPr>
              <w:ind w:right="-23"/>
              <w:jc w:val="center"/>
              <w:rPr>
                <w:rFonts w:ascii="Arial" w:hAnsi="Arial" w:cs="Arial"/>
                <w:sz w:val="20"/>
                <w:szCs w:val="20"/>
                <w:lang w:eastAsia="en-GB"/>
              </w:rPr>
            </w:pPr>
          </w:p>
        </w:tc>
        <w:tc>
          <w:tcPr>
            <w:tcW w:w="534" w:type="dxa"/>
            <w:shd w:val="clear" w:color="auto" w:fill="auto"/>
            <w:vAlign w:val="center"/>
          </w:tcPr>
          <w:p w14:paraId="152022DF" w14:textId="77777777" w:rsidR="002C70DA" w:rsidRPr="00AE32A7" w:rsidRDefault="002C70DA" w:rsidP="00BE66A0">
            <w:pPr>
              <w:ind w:right="-23"/>
              <w:jc w:val="center"/>
              <w:rPr>
                <w:rFonts w:ascii="Arial" w:hAnsi="Arial" w:cs="Arial"/>
                <w:sz w:val="20"/>
                <w:szCs w:val="20"/>
                <w:lang w:eastAsia="en-GB"/>
              </w:rPr>
            </w:pPr>
          </w:p>
        </w:tc>
      </w:tr>
      <w:tr w:rsidR="002C70DA" w:rsidRPr="00AE32A7" w14:paraId="5DB138AA" w14:textId="77777777" w:rsidTr="00AE32A7">
        <w:tc>
          <w:tcPr>
            <w:tcW w:w="2545" w:type="dxa"/>
            <w:shd w:val="clear" w:color="auto" w:fill="auto"/>
            <w:vAlign w:val="center"/>
          </w:tcPr>
          <w:p w14:paraId="44A35708" w14:textId="7CA527DF" w:rsidR="002C70DA" w:rsidRPr="00AE32A7" w:rsidRDefault="002C70DA" w:rsidP="00BE66A0">
            <w:pPr>
              <w:ind w:right="-23"/>
              <w:jc w:val="both"/>
              <w:rPr>
                <w:rFonts w:ascii="Arial" w:hAnsi="Arial" w:cs="Arial"/>
                <w:sz w:val="20"/>
                <w:szCs w:val="20"/>
                <w:lang w:eastAsia="en-GB"/>
              </w:rPr>
            </w:pPr>
            <w:r w:rsidRPr="00AE32A7">
              <w:rPr>
                <w:rFonts w:ascii="Arial" w:hAnsi="Arial" w:cs="Arial"/>
                <w:sz w:val="20"/>
                <w:szCs w:val="20"/>
                <w:lang w:eastAsia="en-GB"/>
              </w:rPr>
              <w:t>State Environmental Planning Policy (Transport and Infrastructure) 2021</w:t>
            </w:r>
          </w:p>
        </w:tc>
        <w:tc>
          <w:tcPr>
            <w:tcW w:w="4942" w:type="dxa"/>
            <w:shd w:val="clear" w:color="auto" w:fill="auto"/>
            <w:vAlign w:val="center"/>
          </w:tcPr>
          <w:p w14:paraId="1BD4DA24" w14:textId="57487CD1" w:rsidR="002C70DA" w:rsidRPr="00AE32A7" w:rsidRDefault="002628E0" w:rsidP="00BE66A0">
            <w:pPr>
              <w:ind w:right="-23"/>
              <w:jc w:val="both"/>
              <w:rPr>
                <w:rFonts w:ascii="Arial" w:hAnsi="Arial" w:cs="Arial"/>
                <w:sz w:val="20"/>
                <w:szCs w:val="20"/>
                <w:lang w:eastAsia="en-GB"/>
              </w:rPr>
            </w:pPr>
            <w:r w:rsidRPr="00AE32A7">
              <w:rPr>
                <w:rFonts w:ascii="Arial" w:hAnsi="Arial" w:cs="Arial"/>
                <w:sz w:val="20"/>
                <w:szCs w:val="20"/>
                <w:lang w:eastAsia="en-GB"/>
              </w:rPr>
              <w:t>Division 17 Roads and traffic</w:t>
            </w:r>
          </w:p>
          <w:p w14:paraId="41E8DF14" w14:textId="77777777" w:rsidR="002628E0" w:rsidRPr="007F3CB1" w:rsidRDefault="002628E0" w:rsidP="00D26171">
            <w:pPr>
              <w:pStyle w:val="ListParagraph"/>
              <w:numPr>
                <w:ilvl w:val="0"/>
                <w:numId w:val="13"/>
              </w:numPr>
              <w:ind w:right="-23"/>
              <w:jc w:val="both"/>
              <w:rPr>
                <w:rFonts w:ascii="Arial" w:hAnsi="Arial" w:cs="Arial"/>
                <w:sz w:val="20"/>
                <w:szCs w:val="20"/>
                <w:lang w:eastAsia="en-GB"/>
              </w:rPr>
            </w:pPr>
            <w:r w:rsidRPr="007F3CB1">
              <w:rPr>
                <w:rFonts w:ascii="Arial" w:hAnsi="Arial" w:cs="Arial"/>
                <w:sz w:val="20"/>
                <w:szCs w:val="20"/>
                <w:lang w:eastAsia="en-GB"/>
              </w:rPr>
              <w:t>2.122   Traffic-generating development</w:t>
            </w:r>
          </w:p>
          <w:p w14:paraId="494EB635" w14:textId="34AFDA16" w:rsidR="00F10998" w:rsidRPr="00AE32A7" w:rsidRDefault="00F10998" w:rsidP="00F10998">
            <w:pPr>
              <w:ind w:right="-23"/>
              <w:jc w:val="both"/>
              <w:rPr>
                <w:rFonts w:ascii="Arial" w:hAnsi="Arial" w:cs="Arial"/>
                <w:sz w:val="20"/>
                <w:szCs w:val="20"/>
                <w:lang w:eastAsia="en-GB"/>
              </w:rPr>
            </w:pPr>
            <w:r w:rsidRPr="00AE32A7">
              <w:rPr>
                <w:rFonts w:ascii="Arial" w:hAnsi="Arial" w:cs="Arial"/>
                <w:sz w:val="20"/>
                <w:szCs w:val="20"/>
                <w:lang w:eastAsia="en-GB"/>
              </w:rPr>
              <w:t xml:space="preserve">Schedule 3 Traffic-generating development to be referred to </w:t>
            </w:r>
            <w:proofErr w:type="spellStart"/>
            <w:r w:rsidRPr="00AE32A7">
              <w:rPr>
                <w:rFonts w:ascii="Arial" w:hAnsi="Arial" w:cs="Arial"/>
                <w:sz w:val="20"/>
                <w:szCs w:val="20"/>
                <w:lang w:eastAsia="en-GB"/>
              </w:rPr>
              <w:t>TfNSW</w:t>
            </w:r>
            <w:proofErr w:type="spellEnd"/>
            <w:r w:rsidRPr="00AE32A7">
              <w:rPr>
                <w:rFonts w:ascii="Arial" w:hAnsi="Arial" w:cs="Arial"/>
                <w:sz w:val="20"/>
                <w:szCs w:val="20"/>
                <w:lang w:eastAsia="en-GB"/>
              </w:rPr>
              <w:t>—Chapter 2</w:t>
            </w:r>
          </w:p>
        </w:tc>
        <w:tc>
          <w:tcPr>
            <w:tcW w:w="502" w:type="dxa"/>
            <w:shd w:val="clear" w:color="auto" w:fill="auto"/>
            <w:vAlign w:val="center"/>
          </w:tcPr>
          <w:p w14:paraId="6BB0E319" w14:textId="57E411E5" w:rsidR="002C70DA" w:rsidRPr="00AE32A7" w:rsidRDefault="002C70DA" w:rsidP="00BE66A0">
            <w:pPr>
              <w:ind w:right="-23"/>
              <w:jc w:val="center"/>
              <w:rPr>
                <w:rFonts w:ascii="Arial" w:hAnsi="Arial" w:cs="Arial"/>
                <w:sz w:val="20"/>
                <w:szCs w:val="20"/>
              </w:rPr>
            </w:pPr>
            <w:r w:rsidRPr="00AE32A7">
              <w:rPr>
                <w:rFonts w:ascii="Segoe UI Symbol" w:hAnsi="Segoe UI Symbol" w:cs="Segoe UI Symbol"/>
                <w:sz w:val="20"/>
                <w:szCs w:val="20"/>
              </w:rPr>
              <w:t>✓</w:t>
            </w:r>
          </w:p>
        </w:tc>
        <w:tc>
          <w:tcPr>
            <w:tcW w:w="503" w:type="dxa"/>
            <w:shd w:val="clear" w:color="auto" w:fill="auto"/>
            <w:vAlign w:val="center"/>
          </w:tcPr>
          <w:p w14:paraId="7C0519BC" w14:textId="77777777" w:rsidR="002C70DA" w:rsidRPr="00AE32A7" w:rsidRDefault="002C70DA" w:rsidP="00BE66A0">
            <w:pPr>
              <w:ind w:right="-23"/>
              <w:jc w:val="center"/>
              <w:rPr>
                <w:rFonts w:ascii="Arial" w:hAnsi="Arial" w:cs="Arial"/>
                <w:sz w:val="20"/>
                <w:szCs w:val="20"/>
                <w:lang w:eastAsia="en-GB"/>
              </w:rPr>
            </w:pPr>
          </w:p>
        </w:tc>
        <w:tc>
          <w:tcPr>
            <w:tcW w:w="534" w:type="dxa"/>
            <w:shd w:val="clear" w:color="auto" w:fill="auto"/>
            <w:vAlign w:val="center"/>
          </w:tcPr>
          <w:p w14:paraId="6AB9319D" w14:textId="77777777" w:rsidR="002C70DA" w:rsidRPr="00AE32A7" w:rsidRDefault="002C70DA" w:rsidP="00BE66A0">
            <w:pPr>
              <w:ind w:right="-23"/>
              <w:jc w:val="center"/>
              <w:rPr>
                <w:rFonts w:ascii="Arial" w:hAnsi="Arial" w:cs="Arial"/>
                <w:sz w:val="20"/>
                <w:szCs w:val="20"/>
                <w:lang w:eastAsia="en-GB"/>
              </w:rPr>
            </w:pPr>
          </w:p>
        </w:tc>
      </w:tr>
      <w:tr w:rsidR="005A67DC" w:rsidRPr="00AE32A7" w14:paraId="380C0ACA" w14:textId="77777777" w:rsidTr="00AE32A7">
        <w:tc>
          <w:tcPr>
            <w:tcW w:w="2545" w:type="dxa"/>
            <w:shd w:val="clear" w:color="auto" w:fill="auto"/>
            <w:vAlign w:val="center"/>
          </w:tcPr>
          <w:p w14:paraId="4A0131BD" w14:textId="64D20678" w:rsidR="005A67DC" w:rsidRPr="00AE32A7" w:rsidRDefault="005A67DC" w:rsidP="005A67DC">
            <w:pPr>
              <w:ind w:right="-23"/>
              <w:jc w:val="both"/>
              <w:rPr>
                <w:rFonts w:ascii="Arial" w:hAnsi="Arial" w:cs="Arial"/>
                <w:sz w:val="20"/>
                <w:szCs w:val="20"/>
                <w:lang w:eastAsia="en-GB"/>
              </w:rPr>
            </w:pPr>
            <w:r w:rsidRPr="00AE32A7">
              <w:rPr>
                <w:rFonts w:ascii="Arial" w:hAnsi="Arial" w:cs="Arial"/>
                <w:sz w:val="20"/>
                <w:szCs w:val="20"/>
                <w:lang w:eastAsia="en-GB"/>
              </w:rPr>
              <w:t>Bankstown Local Environmental Plan 2015</w:t>
            </w:r>
          </w:p>
        </w:tc>
        <w:tc>
          <w:tcPr>
            <w:tcW w:w="4942" w:type="dxa"/>
            <w:shd w:val="clear" w:color="auto" w:fill="auto"/>
            <w:vAlign w:val="center"/>
          </w:tcPr>
          <w:p w14:paraId="684F1749" w14:textId="77777777" w:rsidR="005A67DC" w:rsidRPr="00AE32A7" w:rsidRDefault="005A67DC" w:rsidP="005A67DC">
            <w:pPr>
              <w:rPr>
                <w:rFonts w:ascii="Arial" w:hAnsi="Arial" w:cs="Arial"/>
                <w:sz w:val="20"/>
                <w:szCs w:val="20"/>
              </w:rPr>
            </w:pPr>
            <w:r w:rsidRPr="00AE32A7">
              <w:rPr>
                <w:rFonts w:ascii="Arial" w:hAnsi="Arial" w:cs="Arial"/>
                <w:sz w:val="20"/>
                <w:szCs w:val="20"/>
              </w:rPr>
              <w:t>Part 1 Preliminary</w:t>
            </w:r>
          </w:p>
          <w:p w14:paraId="3D3D48BA" w14:textId="038B8E09" w:rsidR="005A67DC" w:rsidRPr="00AE32A7" w:rsidRDefault="005A67DC" w:rsidP="00D26171">
            <w:pPr>
              <w:pStyle w:val="ListParagraph"/>
              <w:numPr>
                <w:ilvl w:val="0"/>
                <w:numId w:val="13"/>
              </w:numPr>
              <w:rPr>
                <w:rFonts w:ascii="Arial" w:hAnsi="Arial" w:cs="Arial"/>
                <w:sz w:val="20"/>
                <w:szCs w:val="20"/>
              </w:rPr>
            </w:pPr>
            <w:r w:rsidRPr="00AE32A7">
              <w:rPr>
                <w:rFonts w:ascii="Arial" w:hAnsi="Arial" w:cs="Arial"/>
                <w:sz w:val="20"/>
                <w:szCs w:val="20"/>
              </w:rPr>
              <w:t>Clause 1.2 – Aim</w:t>
            </w:r>
            <w:r w:rsidR="009152CE">
              <w:rPr>
                <w:rFonts w:ascii="Arial" w:hAnsi="Arial" w:cs="Arial"/>
                <w:sz w:val="20"/>
                <w:szCs w:val="20"/>
              </w:rPr>
              <w:t>s</w:t>
            </w:r>
            <w:r w:rsidRPr="00AE32A7">
              <w:rPr>
                <w:rFonts w:ascii="Arial" w:hAnsi="Arial" w:cs="Arial"/>
                <w:sz w:val="20"/>
                <w:szCs w:val="20"/>
              </w:rPr>
              <w:t xml:space="preserve"> of Plan</w:t>
            </w:r>
          </w:p>
          <w:p w14:paraId="731BCF0D" w14:textId="77777777" w:rsidR="005A67DC" w:rsidRPr="00AE32A7" w:rsidRDefault="005A67DC" w:rsidP="005A67DC">
            <w:pPr>
              <w:rPr>
                <w:rFonts w:ascii="Arial" w:hAnsi="Arial" w:cs="Arial"/>
                <w:sz w:val="20"/>
                <w:szCs w:val="20"/>
              </w:rPr>
            </w:pPr>
          </w:p>
          <w:p w14:paraId="0CE30A81" w14:textId="77777777" w:rsidR="005A67DC" w:rsidRPr="00AE32A7" w:rsidRDefault="005A67DC" w:rsidP="005A67DC">
            <w:pPr>
              <w:rPr>
                <w:rFonts w:ascii="Arial" w:hAnsi="Arial" w:cs="Arial"/>
                <w:sz w:val="20"/>
                <w:szCs w:val="20"/>
              </w:rPr>
            </w:pPr>
            <w:r w:rsidRPr="00AE32A7">
              <w:rPr>
                <w:rFonts w:ascii="Arial" w:hAnsi="Arial" w:cs="Arial"/>
                <w:sz w:val="20"/>
                <w:szCs w:val="20"/>
              </w:rPr>
              <w:t>Part 2 Permitted or prohibited development</w:t>
            </w:r>
          </w:p>
          <w:p w14:paraId="7D16B62D" w14:textId="0BAB3B38" w:rsidR="005A67DC" w:rsidRPr="00AE32A7" w:rsidRDefault="005A67DC" w:rsidP="00D26171">
            <w:pPr>
              <w:pStyle w:val="ListParagraph"/>
              <w:numPr>
                <w:ilvl w:val="0"/>
                <w:numId w:val="13"/>
              </w:numPr>
              <w:rPr>
                <w:rFonts w:ascii="Arial" w:hAnsi="Arial" w:cs="Arial"/>
                <w:sz w:val="20"/>
                <w:szCs w:val="20"/>
              </w:rPr>
            </w:pPr>
            <w:r w:rsidRPr="00AE32A7">
              <w:rPr>
                <w:rFonts w:ascii="Arial" w:hAnsi="Arial" w:cs="Arial"/>
                <w:sz w:val="20"/>
                <w:szCs w:val="20"/>
              </w:rPr>
              <w:t>Clause</w:t>
            </w:r>
            <w:r w:rsidRPr="00AE32A7">
              <w:rPr>
                <w:rFonts w:ascii="Arial" w:hAnsi="Arial" w:cs="Arial"/>
                <w:spacing w:val="-3"/>
                <w:sz w:val="20"/>
                <w:szCs w:val="20"/>
              </w:rPr>
              <w:t xml:space="preserve"> </w:t>
            </w:r>
            <w:r w:rsidRPr="00AE32A7">
              <w:rPr>
                <w:rFonts w:ascii="Arial" w:hAnsi="Arial" w:cs="Arial"/>
                <w:sz w:val="20"/>
                <w:szCs w:val="20"/>
              </w:rPr>
              <w:t>2.3 –</w:t>
            </w:r>
            <w:r w:rsidR="009152CE">
              <w:rPr>
                <w:rFonts w:ascii="Arial" w:hAnsi="Arial" w:cs="Arial"/>
                <w:sz w:val="20"/>
                <w:szCs w:val="20"/>
              </w:rPr>
              <w:t xml:space="preserve"> Zone</w:t>
            </w:r>
            <w:r w:rsidR="007F3CB1">
              <w:rPr>
                <w:rFonts w:ascii="Arial" w:hAnsi="Arial" w:cs="Arial"/>
                <w:sz w:val="20"/>
                <w:szCs w:val="20"/>
              </w:rPr>
              <w:t xml:space="preserve"> O</w:t>
            </w:r>
            <w:r w:rsidRPr="00AE32A7">
              <w:rPr>
                <w:rFonts w:ascii="Arial" w:hAnsi="Arial" w:cs="Arial"/>
                <w:spacing w:val="-2"/>
                <w:sz w:val="20"/>
                <w:szCs w:val="20"/>
              </w:rPr>
              <w:t>bjectives</w:t>
            </w:r>
            <w:r w:rsidR="007F3CB1">
              <w:rPr>
                <w:rFonts w:ascii="Arial" w:hAnsi="Arial" w:cs="Arial"/>
                <w:spacing w:val="-2"/>
                <w:sz w:val="20"/>
                <w:szCs w:val="20"/>
              </w:rPr>
              <w:t xml:space="preserve"> and Land Use Table</w:t>
            </w:r>
          </w:p>
          <w:p w14:paraId="6B57C8D7" w14:textId="77777777" w:rsidR="005A67DC" w:rsidRPr="00AE32A7" w:rsidRDefault="005A67DC" w:rsidP="00D26171">
            <w:pPr>
              <w:pStyle w:val="ListParagraph"/>
              <w:numPr>
                <w:ilvl w:val="0"/>
                <w:numId w:val="13"/>
              </w:numPr>
              <w:rPr>
                <w:rFonts w:ascii="Arial" w:hAnsi="Arial" w:cs="Arial"/>
                <w:sz w:val="20"/>
                <w:szCs w:val="20"/>
              </w:rPr>
            </w:pPr>
            <w:r w:rsidRPr="00AE32A7">
              <w:rPr>
                <w:rFonts w:ascii="Arial" w:hAnsi="Arial" w:cs="Arial"/>
                <w:sz w:val="20"/>
                <w:szCs w:val="20"/>
              </w:rPr>
              <w:t>Clause</w:t>
            </w:r>
            <w:r w:rsidRPr="00AE32A7">
              <w:rPr>
                <w:rFonts w:ascii="Arial" w:hAnsi="Arial" w:cs="Arial"/>
                <w:spacing w:val="-12"/>
                <w:sz w:val="20"/>
                <w:szCs w:val="20"/>
              </w:rPr>
              <w:t xml:space="preserve"> 2.7 -- </w:t>
            </w:r>
            <w:r w:rsidRPr="00AE32A7">
              <w:rPr>
                <w:rFonts w:ascii="Arial" w:hAnsi="Arial" w:cs="Arial"/>
                <w:sz w:val="20"/>
                <w:szCs w:val="20"/>
              </w:rPr>
              <w:t>Demolition requires development consent</w:t>
            </w:r>
          </w:p>
          <w:p w14:paraId="21C0E0E9" w14:textId="77777777" w:rsidR="005A67DC" w:rsidRPr="00AE32A7" w:rsidRDefault="005A67DC" w:rsidP="005A67DC">
            <w:pPr>
              <w:rPr>
                <w:rFonts w:ascii="Arial" w:hAnsi="Arial" w:cs="Arial"/>
                <w:sz w:val="20"/>
                <w:szCs w:val="20"/>
              </w:rPr>
            </w:pPr>
          </w:p>
          <w:p w14:paraId="7F810768" w14:textId="77777777" w:rsidR="005A67DC" w:rsidRPr="00AE32A7" w:rsidRDefault="005A67DC" w:rsidP="005A67DC">
            <w:pPr>
              <w:rPr>
                <w:rFonts w:ascii="Arial" w:hAnsi="Arial" w:cs="Arial"/>
                <w:sz w:val="20"/>
                <w:szCs w:val="20"/>
              </w:rPr>
            </w:pPr>
            <w:r w:rsidRPr="00AE32A7">
              <w:rPr>
                <w:rFonts w:ascii="Arial" w:hAnsi="Arial" w:cs="Arial"/>
                <w:sz w:val="20"/>
                <w:szCs w:val="20"/>
              </w:rPr>
              <w:t>Part 4 Principal development standards</w:t>
            </w:r>
          </w:p>
          <w:p w14:paraId="4BF540CE" w14:textId="039F8F5F" w:rsidR="005A67DC" w:rsidRPr="00AE32A7" w:rsidRDefault="005A67DC" w:rsidP="00D26171">
            <w:pPr>
              <w:pStyle w:val="ListParagraph"/>
              <w:numPr>
                <w:ilvl w:val="0"/>
                <w:numId w:val="14"/>
              </w:numPr>
              <w:rPr>
                <w:rFonts w:ascii="Arial" w:eastAsia="Times New Roman" w:hAnsi="Arial" w:cs="Arial"/>
                <w:bCs/>
                <w:sz w:val="20"/>
                <w:szCs w:val="20"/>
              </w:rPr>
            </w:pPr>
            <w:r w:rsidRPr="00AE32A7">
              <w:rPr>
                <w:rFonts w:ascii="Arial" w:hAnsi="Arial" w:cs="Arial"/>
                <w:sz w:val="20"/>
                <w:szCs w:val="20"/>
              </w:rPr>
              <w:t xml:space="preserve">Clause 4.4 – </w:t>
            </w:r>
            <w:r w:rsidRPr="00AE32A7">
              <w:rPr>
                <w:rFonts w:ascii="Arial" w:eastAsia="Times New Roman" w:hAnsi="Arial" w:cs="Arial"/>
                <w:bCs/>
                <w:sz w:val="20"/>
                <w:szCs w:val="20"/>
              </w:rPr>
              <w:t>Floor space ratio</w:t>
            </w:r>
          </w:p>
          <w:p w14:paraId="1AC40318" w14:textId="430B97AE" w:rsidR="005A67DC" w:rsidRDefault="005A67DC" w:rsidP="005A67DC">
            <w:pPr>
              <w:rPr>
                <w:rFonts w:ascii="Arial" w:eastAsia="Times New Roman" w:hAnsi="Arial" w:cs="Arial"/>
                <w:bCs/>
                <w:sz w:val="20"/>
                <w:szCs w:val="20"/>
              </w:rPr>
            </w:pPr>
          </w:p>
          <w:p w14:paraId="2EC6BADD" w14:textId="7E1FE1A8" w:rsidR="009152CE" w:rsidRDefault="009152CE" w:rsidP="005A67DC">
            <w:pPr>
              <w:rPr>
                <w:rFonts w:ascii="Arial" w:eastAsia="Times New Roman" w:hAnsi="Arial" w:cs="Arial"/>
                <w:bCs/>
                <w:sz w:val="20"/>
                <w:szCs w:val="20"/>
              </w:rPr>
            </w:pPr>
            <w:r>
              <w:rPr>
                <w:rFonts w:ascii="Arial" w:eastAsia="Times New Roman" w:hAnsi="Arial" w:cs="Arial"/>
                <w:bCs/>
                <w:sz w:val="20"/>
                <w:szCs w:val="20"/>
              </w:rPr>
              <w:t>Part 5 Miscellaneous provisions</w:t>
            </w:r>
          </w:p>
          <w:p w14:paraId="326C8A10" w14:textId="1B033AD5" w:rsidR="00D01D56" w:rsidRPr="00D01D56" w:rsidRDefault="00D01D56" w:rsidP="00D01D56">
            <w:pPr>
              <w:pStyle w:val="ListParagraph"/>
              <w:numPr>
                <w:ilvl w:val="0"/>
                <w:numId w:val="14"/>
              </w:numPr>
              <w:rPr>
                <w:rFonts w:ascii="Arial" w:eastAsia="Times New Roman" w:hAnsi="Arial" w:cs="Arial"/>
                <w:bCs/>
                <w:sz w:val="20"/>
                <w:szCs w:val="20"/>
              </w:rPr>
            </w:pPr>
            <w:r>
              <w:rPr>
                <w:rFonts w:ascii="Arial" w:eastAsia="Times New Roman" w:hAnsi="Arial" w:cs="Arial"/>
                <w:bCs/>
                <w:sz w:val="20"/>
                <w:szCs w:val="20"/>
              </w:rPr>
              <w:t>Clause 5.21 – Flood planning</w:t>
            </w:r>
          </w:p>
          <w:p w14:paraId="03E36B54" w14:textId="77777777" w:rsidR="009152CE" w:rsidRPr="00AE32A7" w:rsidRDefault="009152CE" w:rsidP="005A67DC">
            <w:pPr>
              <w:rPr>
                <w:rFonts w:ascii="Arial" w:eastAsia="Times New Roman" w:hAnsi="Arial" w:cs="Arial"/>
                <w:bCs/>
                <w:sz w:val="20"/>
                <w:szCs w:val="20"/>
              </w:rPr>
            </w:pPr>
          </w:p>
          <w:p w14:paraId="6CB7648A" w14:textId="77777777" w:rsidR="005A67DC" w:rsidRPr="00AE32A7" w:rsidRDefault="005A67DC" w:rsidP="005A67DC">
            <w:pPr>
              <w:rPr>
                <w:rFonts w:ascii="Arial" w:eastAsia="Times New Roman" w:hAnsi="Arial" w:cs="Arial"/>
                <w:bCs/>
                <w:sz w:val="20"/>
                <w:szCs w:val="20"/>
              </w:rPr>
            </w:pPr>
            <w:r w:rsidRPr="00AE32A7">
              <w:rPr>
                <w:rFonts w:ascii="Arial" w:eastAsia="Times New Roman" w:hAnsi="Arial" w:cs="Arial"/>
                <w:bCs/>
                <w:sz w:val="20"/>
                <w:szCs w:val="20"/>
              </w:rPr>
              <w:t>Part 6 Additional local provisions</w:t>
            </w:r>
          </w:p>
          <w:p w14:paraId="52990482" w14:textId="77777777" w:rsidR="005A67DC" w:rsidRPr="00AE32A7" w:rsidRDefault="005A67DC" w:rsidP="00D26171">
            <w:pPr>
              <w:pStyle w:val="ListParagraph"/>
              <w:numPr>
                <w:ilvl w:val="0"/>
                <w:numId w:val="15"/>
              </w:numPr>
              <w:rPr>
                <w:rFonts w:ascii="Arial" w:eastAsia="Arial" w:hAnsi="Arial" w:cs="Arial"/>
                <w:sz w:val="20"/>
                <w:szCs w:val="20"/>
              </w:rPr>
            </w:pPr>
            <w:r w:rsidRPr="00AE32A7">
              <w:rPr>
                <w:rFonts w:ascii="Arial" w:hAnsi="Arial" w:cs="Arial"/>
                <w:sz w:val="20"/>
                <w:szCs w:val="20"/>
              </w:rPr>
              <w:t>Clause 6.1 – Acid sulfate soils</w:t>
            </w:r>
          </w:p>
          <w:p w14:paraId="41F696B2" w14:textId="77777777" w:rsidR="007F3CB1" w:rsidRDefault="005A67DC" w:rsidP="00D26171">
            <w:pPr>
              <w:pStyle w:val="ListParagraph"/>
              <w:numPr>
                <w:ilvl w:val="0"/>
                <w:numId w:val="15"/>
              </w:numPr>
              <w:rPr>
                <w:rFonts w:ascii="Arial" w:hAnsi="Arial" w:cs="Arial"/>
                <w:sz w:val="20"/>
                <w:szCs w:val="20"/>
              </w:rPr>
            </w:pPr>
            <w:r w:rsidRPr="00AE32A7">
              <w:rPr>
                <w:rFonts w:ascii="Arial" w:hAnsi="Arial" w:cs="Arial"/>
                <w:sz w:val="20"/>
                <w:szCs w:val="20"/>
              </w:rPr>
              <w:t>Clause 6.2 – Earthworks</w:t>
            </w:r>
          </w:p>
          <w:p w14:paraId="2ADE01BE" w14:textId="3E0E343B" w:rsidR="005A67DC" w:rsidRPr="007F3CB1" w:rsidRDefault="005A67DC" w:rsidP="00D26171">
            <w:pPr>
              <w:pStyle w:val="ListParagraph"/>
              <w:numPr>
                <w:ilvl w:val="0"/>
                <w:numId w:val="15"/>
              </w:numPr>
              <w:rPr>
                <w:rFonts w:ascii="Arial" w:hAnsi="Arial" w:cs="Arial"/>
                <w:sz w:val="20"/>
                <w:szCs w:val="20"/>
              </w:rPr>
            </w:pPr>
            <w:r w:rsidRPr="007F3CB1">
              <w:rPr>
                <w:rFonts w:ascii="Arial" w:hAnsi="Arial" w:cs="Arial"/>
                <w:sz w:val="20"/>
                <w:szCs w:val="20"/>
              </w:rPr>
              <w:t>Clause 6.4 – Biodiversity</w:t>
            </w:r>
          </w:p>
        </w:tc>
        <w:tc>
          <w:tcPr>
            <w:tcW w:w="502" w:type="dxa"/>
            <w:shd w:val="clear" w:color="auto" w:fill="auto"/>
            <w:vAlign w:val="center"/>
          </w:tcPr>
          <w:p w14:paraId="21F5A6F3" w14:textId="51848D29" w:rsidR="005A67DC" w:rsidRPr="00AE32A7" w:rsidRDefault="005A67DC" w:rsidP="005A67DC">
            <w:pPr>
              <w:ind w:right="-23"/>
              <w:jc w:val="center"/>
              <w:rPr>
                <w:rFonts w:ascii="Arial" w:hAnsi="Arial" w:cs="Arial"/>
                <w:sz w:val="20"/>
                <w:szCs w:val="20"/>
              </w:rPr>
            </w:pPr>
            <w:r w:rsidRPr="00AE32A7">
              <w:rPr>
                <w:rFonts w:ascii="Segoe UI Symbol" w:hAnsi="Segoe UI Symbol" w:cs="Segoe UI Symbol"/>
                <w:sz w:val="20"/>
                <w:szCs w:val="20"/>
              </w:rPr>
              <w:t>✓</w:t>
            </w:r>
          </w:p>
        </w:tc>
        <w:tc>
          <w:tcPr>
            <w:tcW w:w="503" w:type="dxa"/>
            <w:shd w:val="clear" w:color="auto" w:fill="auto"/>
            <w:vAlign w:val="center"/>
          </w:tcPr>
          <w:p w14:paraId="68127258" w14:textId="77777777" w:rsidR="005A67DC" w:rsidRPr="00AE32A7" w:rsidRDefault="005A67DC" w:rsidP="005A67DC">
            <w:pPr>
              <w:ind w:right="-23"/>
              <w:jc w:val="center"/>
              <w:rPr>
                <w:rFonts w:ascii="Arial" w:hAnsi="Arial" w:cs="Arial"/>
                <w:sz w:val="20"/>
                <w:szCs w:val="20"/>
                <w:lang w:eastAsia="en-GB"/>
              </w:rPr>
            </w:pPr>
          </w:p>
        </w:tc>
        <w:tc>
          <w:tcPr>
            <w:tcW w:w="534" w:type="dxa"/>
            <w:shd w:val="clear" w:color="auto" w:fill="auto"/>
            <w:vAlign w:val="center"/>
          </w:tcPr>
          <w:p w14:paraId="26B99168" w14:textId="77777777" w:rsidR="005A67DC" w:rsidRPr="00AE32A7" w:rsidRDefault="005A67DC" w:rsidP="005A67DC">
            <w:pPr>
              <w:ind w:right="-23"/>
              <w:jc w:val="center"/>
              <w:rPr>
                <w:rFonts w:ascii="Arial" w:hAnsi="Arial" w:cs="Arial"/>
                <w:sz w:val="20"/>
                <w:szCs w:val="20"/>
                <w:lang w:eastAsia="en-GB"/>
              </w:rPr>
            </w:pPr>
          </w:p>
        </w:tc>
      </w:tr>
      <w:tr w:rsidR="005A67DC" w:rsidRPr="00AE32A7" w14:paraId="3EA84BB8" w14:textId="77777777" w:rsidTr="00AE32A7">
        <w:tc>
          <w:tcPr>
            <w:tcW w:w="2545" w:type="dxa"/>
            <w:shd w:val="clear" w:color="auto" w:fill="auto"/>
            <w:vAlign w:val="center"/>
          </w:tcPr>
          <w:p w14:paraId="5619FC85" w14:textId="5C6F694A" w:rsidR="005A67DC" w:rsidRPr="00AE32A7" w:rsidRDefault="005A67DC" w:rsidP="005A67DC">
            <w:pPr>
              <w:ind w:right="-23"/>
              <w:jc w:val="both"/>
              <w:rPr>
                <w:rFonts w:ascii="Arial" w:hAnsi="Arial" w:cs="Arial"/>
                <w:sz w:val="20"/>
                <w:szCs w:val="20"/>
                <w:lang w:eastAsia="en-GB"/>
              </w:rPr>
            </w:pPr>
            <w:r w:rsidRPr="00AE32A7">
              <w:rPr>
                <w:rFonts w:ascii="Arial" w:hAnsi="Arial" w:cs="Arial"/>
                <w:sz w:val="20"/>
                <w:szCs w:val="20"/>
                <w:lang w:eastAsia="en-GB"/>
              </w:rPr>
              <w:t xml:space="preserve">Canterbury-Bankstown Local Environmental Plan </w:t>
            </w:r>
            <w:r w:rsidR="007F3CB1">
              <w:rPr>
                <w:rFonts w:ascii="Arial" w:hAnsi="Arial" w:cs="Arial"/>
                <w:sz w:val="20"/>
                <w:szCs w:val="20"/>
                <w:lang w:eastAsia="en-GB"/>
              </w:rPr>
              <w:t>2023</w:t>
            </w:r>
          </w:p>
        </w:tc>
        <w:tc>
          <w:tcPr>
            <w:tcW w:w="4942" w:type="dxa"/>
            <w:shd w:val="clear" w:color="auto" w:fill="auto"/>
            <w:vAlign w:val="center"/>
          </w:tcPr>
          <w:p w14:paraId="3DF94C83" w14:textId="538EC6EF" w:rsidR="005A67DC" w:rsidRPr="00081EA7" w:rsidRDefault="00081EA7" w:rsidP="005A67DC">
            <w:pPr>
              <w:jc w:val="both"/>
              <w:rPr>
                <w:rFonts w:ascii="Arial" w:eastAsia="Calibri" w:hAnsi="Arial" w:cs="Arial"/>
                <w:sz w:val="20"/>
                <w:lang w:eastAsia="en-GB"/>
              </w:rPr>
            </w:pPr>
            <w:r w:rsidRPr="00081EA7">
              <w:rPr>
                <w:rFonts w:ascii="Arial" w:eastAsia="Calibri" w:hAnsi="Arial" w:cs="Arial"/>
                <w:sz w:val="20"/>
                <w:lang w:eastAsia="en-GB"/>
              </w:rPr>
              <w:t>Clause 1.8A – relating to savings provisions</w:t>
            </w:r>
          </w:p>
        </w:tc>
        <w:tc>
          <w:tcPr>
            <w:tcW w:w="502" w:type="dxa"/>
            <w:shd w:val="clear" w:color="auto" w:fill="auto"/>
            <w:vAlign w:val="center"/>
          </w:tcPr>
          <w:p w14:paraId="1FF92166" w14:textId="77C71D4C" w:rsidR="005A67DC" w:rsidRPr="00AE32A7" w:rsidRDefault="005A67DC" w:rsidP="005A67DC">
            <w:pPr>
              <w:ind w:right="-23"/>
              <w:jc w:val="center"/>
              <w:rPr>
                <w:rFonts w:ascii="Arial" w:hAnsi="Arial" w:cs="Arial"/>
                <w:sz w:val="20"/>
                <w:szCs w:val="20"/>
              </w:rPr>
            </w:pPr>
            <w:r w:rsidRPr="00AE32A7">
              <w:rPr>
                <w:rFonts w:ascii="Segoe UI Symbol" w:hAnsi="Segoe UI Symbol" w:cs="Segoe UI Symbol"/>
                <w:sz w:val="20"/>
                <w:szCs w:val="20"/>
              </w:rPr>
              <w:t>✓</w:t>
            </w:r>
          </w:p>
        </w:tc>
        <w:tc>
          <w:tcPr>
            <w:tcW w:w="503" w:type="dxa"/>
            <w:shd w:val="clear" w:color="auto" w:fill="auto"/>
            <w:vAlign w:val="center"/>
          </w:tcPr>
          <w:p w14:paraId="3382F76F" w14:textId="77777777" w:rsidR="005A67DC" w:rsidRPr="00AE32A7" w:rsidRDefault="005A67DC" w:rsidP="005A67DC">
            <w:pPr>
              <w:ind w:right="-23"/>
              <w:jc w:val="center"/>
              <w:rPr>
                <w:rFonts w:ascii="Arial" w:hAnsi="Arial" w:cs="Arial"/>
                <w:sz w:val="20"/>
                <w:szCs w:val="20"/>
                <w:lang w:eastAsia="en-GB"/>
              </w:rPr>
            </w:pPr>
          </w:p>
        </w:tc>
        <w:tc>
          <w:tcPr>
            <w:tcW w:w="534" w:type="dxa"/>
            <w:shd w:val="clear" w:color="auto" w:fill="auto"/>
            <w:vAlign w:val="center"/>
          </w:tcPr>
          <w:p w14:paraId="425B2BB3" w14:textId="77777777" w:rsidR="005A67DC" w:rsidRPr="00AE32A7" w:rsidRDefault="005A67DC" w:rsidP="005A67DC">
            <w:pPr>
              <w:ind w:right="-23"/>
              <w:jc w:val="center"/>
              <w:rPr>
                <w:rFonts w:ascii="Arial" w:hAnsi="Arial" w:cs="Arial"/>
                <w:sz w:val="20"/>
                <w:szCs w:val="20"/>
                <w:lang w:eastAsia="en-GB"/>
              </w:rPr>
            </w:pPr>
          </w:p>
        </w:tc>
      </w:tr>
    </w:tbl>
    <w:p w14:paraId="3E6223C4" w14:textId="7ED9347B" w:rsidR="009C5E55" w:rsidRDefault="009C5E55" w:rsidP="009C5E55">
      <w:pPr>
        <w:shd w:val="clear" w:color="auto" w:fill="FFFFFF"/>
        <w:spacing w:after="0" w:line="240" w:lineRule="auto"/>
        <w:ind w:right="-23"/>
        <w:jc w:val="both"/>
        <w:rPr>
          <w:rFonts w:ascii="Arial" w:hAnsi="Arial" w:cs="Arial"/>
          <w:color w:val="FF0000"/>
          <w:lang w:eastAsia="en-GB"/>
        </w:rPr>
      </w:pPr>
    </w:p>
    <w:p w14:paraId="6DBF60AC" w14:textId="61EC886A" w:rsidR="006C4EA6" w:rsidRDefault="006C4EA6" w:rsidP="009C5E55">
      <w:pPr>
        <w:shd w:val="clear" w:color="auto" w:fill="FFFFFF"/>
        <w:spacing w:after="0" w:line="240" w:lineRule="auto"/>
        <w:ind w:right="-23"/>
        <w:jc w:val="both"/>
        <w:rPr>
          <w:rFonts w:ascii="Arial" w:hAnsi="Arial" w:cs="Arial"/>
          <w:color w:val="FF0000"/>
          <w:lang w:eastAsia="en-GB"/>
        </w:rPr>
      </w:pPr>
    </w:p>
    <w:p w14:paraId="4A3A33EE" w14:textId="35E7211B" w:rsidR="006C4EA6" w:rsidRDefault="006C4EA6" w:rsidP="009C5E55">
      <w:pPr>
        <w:shd w:val="clear" w:color="auto" w:fill="FFFFFF"/>
        <w:spacing w:after="0" w:line="240" w:lineRule="auto"/>
        <w:ind w:right="-23"/>
        <w:jc w:val="both"/>
        <w:rPr>
          <w:rFonts w:ascii="Arial" w:hAnsi="Arial" w:cs="Arial"/>
          <w:color w:val="FF0000"/>
          <w:lang w:eastAsia="en-GB"/>
        </w:rPr>
      </w:pPr>
    </w:p>
    <w:p w14:paraId="7EEDD502" w14:textId="0511A385" w:rsidR="006C4EA6" w:rsidRDefault="006C4EA6" w:rsidP="009C5E55">
      <w:pPr>
        <w:shd w:val="clear" w:color="auto" w:fill="FFFFFF"/>
        <w:spacing w:after="0" w:line="240" w:lineRule="auto"/>
        <w:ind w:right="-23"/>
        <w:jc w:val="both"/>
        <w:rPr>
          <w:rFonts w:ascii="Arial" w:hAnsi="Arial" w:cs="Arial"/>
          <w:color w:val="FF0000"/>
          <w:lang w:eastAsia="en-GB"/>
        </w:rPr>
      </w:pPr>
    </w:p>
    <w:p w14:paraId="10BAC71D" w14:textId="687553F0" w:rsidR="006C4EA6" w:rsidRDefault="006C4EA6" w:rsidP="009C5E55">
      <w:pPr>
        <w:shd w:val="clear" w:color="auto" w:fill="FFFFFF"/>
        <w:spacing w:after="0" w:line="240" w:lineRule="auto"/>
        <w:ind w:right="-23"/>
        <w:jc w:val="both"/>
        <w:rPr>
          <w:rFonts w:ascii="Arial" w:hAnsi="Arial" w:cs="Arial"/>
          <w:color w:val="FF0000"/>
          <w:lang w:eastAsia="en-GB"/>
        </w:rPr>
      </w:pPr>
    </w:p>
    <w:p w14:paraId="78220510" w14:textId="77777777" w:rsidR="006C4EA6" w:rsidRDefault="006C4EA6" w:rsidP="009C5E55">
      <w:pPr>
        <w:shd w:val="clear" w:color="auto" w:fill="FFFFFF"/>
        <w:spacing w:after="0" w:line="240" w:lineRule="auto"/>
        <w:ind w:right="-23"/>
        <w:jc w:val="both"/>
        <w:rPr>
          <w:rFonts w:ascii="Arial" w:hAnsi="Arial" w:cs="Arial"/>
          <w:color w:val="FF0000"/>
          <w:lang w:eastAsia="en-GB"/>
        </w:rPr>
      </w:pPr>
    </w:p>
    <w:p w14:paraId="7A9FB0EA" w14:textId="5D47E251" w:rsidR="00F108A0" w:rsidRPr="00A25092" w:rsidRDefault="00F108A0" w:rsidP="009C5E55">
      <w:pPr>
        <w:shd w:val="clear" w:color="auto" w:fill="FFFFFF"/>
        <w:spacing w:after="0" w:line="240" w:lineRule="auto"/>
        <w:ind w:right="-23"/>
        <w:jc w:val="both"/>
        <w:rPr>
          <w:rFonts w:ascii="Arial" w:hAnsi="Arial" w:cs="Arial"/>
          <w:b/>
          <w:iCs/>
          <w:u w:val="single"/>
          <w:lang w:eastAsia="en-GB"/>
        </w:rPr>
      </w:pPr>
      <w:r w:rsidRPr="00A25092">
        <w:rPr>
          <w:rFonts w:ascii="Arial" w:hAnsi="Arial" w:cs="Arial"/>
          <w:b/>
          <w:iCs/>
          <w:u w:val="single"/>
          <w:lang w:eastAsia="en-GB"/>
        </w:rPr>
        <w:t>State Environmental Planning Policy (Biodiversity and Conservation) 2021</w:t>
      </w:r>
    </w:p>
    <w:p w14:paraId="19541286" w14:textId="73A1985D" w:rsidR="00F108A0" w:rsidRDefault="00F108A0" w:rsidP="009C5E55">
      <w:pPr>
        <w:shd w:val="clear" w:color="auto" w:fill="FFFFFF"/>
        <w:spacing w:after="0" w:line="240" w:lineRule="auto"/>
        <w:ind w:right="-23"/>
        <w:jc w:val="both"/>
        <w:rPr>
          <w:rFonts w:ascii="Arial" w:hAnsi="Arial" w:cs="Arial"/>
          <w:i/>
          <w:iCs/>
          <w:lang w:eastAsia="en-GB"/>
        </w:rPr>
      </w:pPr>
    </w:p>
    <w:p w14:paraId="195F19E7" w14:textId="06A5185D" w:rsidR="00A25092" w:rsidRPr="00A25092" w:rsidRDefault="00A25092" w:rsidP="009C5E55">
      <w:pPr>
        <w:shd w:val="clear" w:color="auto" w:fill="FFFFFF"/>
        <w:spacing w:after="0" w:line="240" w:lineRule="auto"/>
        <w:ind w:right="-23"/>
        <w:jc w:val="both"/>
        <w:rPr>
          <w:rFonts w:ascii="Arial" w:hAnsi="Arial" w:cs="Arial"/>
          <w:b/>
          <w:iCs/>
          <w:lang w:eastAsia="en-GB"/>
        </w:rPr>
      </w:pPr>
      <w:r w:rsidRPr="00A25092">
        <w:rPr>
          <w:rFonts w:ascii="Arial" w:hAnsi="Arial" w:cs="Arial"/>
          <w:b/>
          <w:iCs/>
          <w:lang w:eastAsia="en-GB"/>
        </w:rPr>
        <w:t>Chapter 2 Vegetation in non-rural areas</w:t>
      </w:r>
    </w:p>
    <w:p w14:paraId="4D20D7F2" w14:textId="77777777" w:rsidR="00A25092" w:rsidRDefault="00A25092" w:rsidP="009C5E55">
      <w:pPr>
        <w:shd w:val="clear" w:color="auto" w:fill="FFFFFF"/>
        <w:spacing w:after="0" w:line="240" w:lineRule="auto"/>
        <w:ind w:right="-23"/>
        <w:jc w:val="both"/>
        <w:rPr>
          <w:rFonts w:ascii="Arial" w:hAnsi="Arial" w:cs="Arial"/>
          <w:i/>
          <w:iCs/>
          <w:lang w:eastAsia="en-GB"/>
        </w:rPr>
      </w:pPr>
    </w:p>
    <w:p w14:paraId="4E8DF3B7" w14:textId="4784DF63" w:rsidR="00F108A0" w:rsidRDefault="00F108A0" w:rsidP="00F108A0">
      <w:pPr>
        <w:shd w:val="clear" w:color="auto" w:fill="FFFFFF"/>
        <w:spacing w:after="0" w:line="240" w:lineRule="auto"/>
        <w:ind w:right="-23"/>
        <w:jc w:val="both"/>
        <w:rPr>
          <w:rFonts w:ascii="Arial" w:hAnsi="Arial" w:cs="Arial"/>
          <w:iCs/>
          <w:lang w:eastAsia="en-GB"/>
        </w:rPr>
      </w:pPr>
      <w:r w:rsidRPr="00F108A0">
        <w:rPr>
          <w:rFonts w:ascii="Arial" w:hAnsi="Arial" w:cs="Arial"/>
          <w:iCs/>
          <w:lang w:eastAsia="en-GB"/>
        </w:rPr>
        <w:t xml:space="preserve">The proposal has been assessed against the relevant aims and objectives of this State Environmental Planning Policy which seeks to protect remaining native vegetation within urban areas. </w:t>
      </w:r>
      <w:r w:rsidR="007F3CB1">
        <w:rPr>
          <w:rFonts w:ascii="Arial" w:hAnsi="Arial" w:cs="Arial"/>
          <w:iCs/>
          <w:lang w:eastAsia="en-GB"/>
        </w:rPr>
        <w:t>The</w:t>
      </w:r>
      <w:r w:rsidRPr="00F108A0">
        <w:rPr>
          <w:rFonts w:ascii="Arial" w:hAnsi="Arial" w:cs="Arial"/>
          <w:iCs/>
          <w:lang w:eastAsia="en-GB"/>
        </w:rPr>
        <w:t xml:space="preserve"> site does not contain remnant native vegetation and is</w:t>
      </w:r>
      <w:r w:rsidR="007F3CB1">
        <w:rPr>
          <w:rFonts w:ascii="Arial" w:hAnsi="Arial" w:cs="Arial"/>
          <w:iCs/>
          <w:lang w:eastAsia="en-GB"/>
        </w:rPr>
        <w:t xml:space="preserve"> therefore</w:t>
      </w:r>
      <w:r w:rsidRPr="00F108A0">
        <w:rPr>
          <w:rFonts w:ascii="Arial" w:hAnsi="Arial" w:cs="Arial"/>
          <w:iCs/>
          <w:lang w:eastAsia="en-GB"/>
        </w:rPr>
        <w:t xml:space="preserve"> consistent with the aims of the instrument.</w:t>
      </w:r>
    </w:p>
    <w:p w14:paraId="1FA07D52" w14:textId="6AF46ECE" w:rsidR="00A25092" w:rsidRDefault="00A25092" w:rsidP="00F108A0">
      <w:pPr>
        <w:shd w:val="clear" w:color="auto" w:fill="FFFFFF"/>
        <w:spacing w:after="0" w:line="240" w:lineRule="auto"/>
        <w:ind w:right="-23"/>
        <w:jc w:val="both"/>
        <w:rPr>
          <w:rFonts w:ascii="Arial" w:hAnsi="Arial" w:cs="Arial"/>
          <w:iCs/>
          <w:lang w:eastAsia="en-GB"/>
        </w:rPr>
      </w:pPr>
    </w:p>
    <w:p w14:paraId="681F178A" w14:textId="0847E044" w:rsidR="00F108A0" w:rsidRDefault="00F108A0" w:rsidP="00F108A0">
      <w:pPr>
        <w:shd w:val="clear" w:color="auto" w:fill="FFFFFF"/>
        <w:spacing w:after="0" w:line="240" w:lineRule="auto"/>
        <w:ind w:right="-23"/>
        <w:jc w:val="both"/>
        <w:rPr>
          <w:rFonts w:ascii="Arial" w:hAnsi="Arial" w:cs="Arial"/>
          <w:iCs/>
          <w:lang w:eastAsia="en-GB"/>
        </w:rPr>
      </w:pPr>
      <w:r w:rsidRPr="00F108A0">
        <w:rPr>
          <w:rFonts w:ascii="Arial" w:hAnsi="Arial" w:cs="Arial"/>
          <w:iCs/>
          <w:lang w:eastAsia="en-GB"/>
        </w:rPr>
        <w:t xml:space="preserve">The proposed development seeks approval for the removal of 44 site trees and </w:t>
      </w:r>
      <w:r w:rsidR="00E12018">
        <w:rPr>
          <w:rFonts w:ascii="Arial" w:hAnsi="Arial" w:cs="Arial"/>
          <w:iCs/>
          <w:lang w:eastAsia="en-GB"/>
        </w:rPr>
        <w:t xml:space="preserve">the </w:t>
      </w:r>
      <w:r w:rsidRPr="00F108A0">
        <w:rPr>
          <w:rFonts w:ascii="Arial" w:hAnsi="Arial" w:cs="Arial"/>
          <w:iCs/>
          <w:lang w:eastAsia="en-GB"/>
        </w:rPr>
        <w:t>retention of 6 site trees</w:t>
      </w:r>
      <w:r w:rsidR="007F3CB1">
        <w:rPr>
          <w:rFonts w:ascii="Arial" w:hAnsi="Arial" w:cs="Arial"/>
          <w:iCs/>
          <w:lang w:eastAsia="en-GB"/>
        </w:rPr>
        <w:t>,</w:t>
      </w:r>
      <w:r w:rsidR="00A25092">
        <w:rPr>
          <w:rFonts w:ascii="Arial" w:hAnsi="Arial" w:cs="Arial"/>
          <w:iCs/>
          <w:lang w:eastAsia="en-GB"/>
        </w:rPr>
        <w:t xml:space="preserve"> with </w:t>
      </w:r>
      <w:r w:rsidR="007F3CB1">
        <w:rPr>
          <w:rFonts w:ascii="Arial" w:hAnsi="Arial" w:cs="Arial"/>
          <w:iCs/>
          <w:lang w:eastAsia="en-GB"/>
        </w:rPr>
        <w:t xml:space="preserve">the </w:t>
      </w:r>
      <w:r w:rsidR="00A25092" w:rsidRPr="00DB3DBC">
        <w:rPr>
          <w:rFonts w:ascii="Arial" w:hAnsi="Arial" w:cs="Arial"/>
          <w:iCs/>
          <w:lang w:eastAsia="en-GB"/>
        </w:rPr>
        <w:t xml:space="preserve">planting of </w:t>
      </w:r>
      <w:r w:rsidR="00DB3DBC" w:rsidRPr="00DB3DBC">
        <w:rPr>
          <w:rFonts w:ascii="Arial" w:hAnsi="Arial" w:cs="Arial"/>
          <w:iCs/>
          <w:lang w:eastAsia="en-GB"/>
        </w:rPr>
        <w:t>63</w:t>
      </w:r>
      <w:r w:rsidR="00A25092" w:rsidRPr="00DB3DBC">
        <w:rPr>
          <w:rFonts w:ascii="Arial" w:hAnsi="Arial" w:cs="Arial"/>
          <w:iCs/>
          <w:lang w:eastAsia="en-GB"/>
        </w:rPr>
        <w:t xml:space="preserve"> trees. The proposed development was referred to Council’s Tree Management Officer </w:t>
      </w:r>
      <w:r w:rsidR="00A25092">
        <w:rPr>
          <w:rFonts w:ascii="Arial" w:hAnsi="Arial" w:cs="Arial"/>
          <w:iCs/>
          <w:lang w:eastAsia="en-GB"/>
        </w:rPr>
        <w:t>for assessment and was found to be supportable</w:t>
      </w:r>
      <w:r w:rsidRPr="00F108A0">
        <w:rPr>
          <w:rFonts w:ascii="Arial" w:hAnsi="Arial" w:cs="Arial"/>
          <w:iCs/>
          <w:lang w:eastAsia="en-GB"/>
        </w:rPr>
        <w:t xml:space="preserve"> subject to conditions requiring replacement plantings on site.</w:t>
      </w:r>
      <w:r w:rsidR="00A25092">
        <w:rPr>
          <w:rFonts w:ascii="Arial" w:hAnsi="Arial" w:cs="Arial"/>
          <w:iCs/>
          <w:lang w:eastAsia="en-GB"/>
        </w:rPr>
        <w:t xml:space="preserve"> As such, t</w:t>
      </w:r>
      <w:r w:rsidRPr="00F108A0">
        <w:rPr>
          <w:rFonts w:ascii="Arial" w:hAnsi="Arial" w:cs="Arial"/>
          <w:iCs/>
          <w:lang w:eastAsia="en-GB"/>
        </w:rPr>
        <w:t>he proposal is considered suitable with respect to the requirements of the SEPP</w:t>
      </w:r>
      <w:r w:rsidR="00A25092">
        <w:rPr>
          <w:rFonts w:ascii="Arial" w:hAnsi="Arial" w:cs="Arial"/>
          <w:iCs/>
          <w:lang w:eastAsia="en-GB"/>
        </w:rPr>
        <w:t xml:space="preserve">. </w:t>
      </w:r>
    </w:p>
    <w:p w14:paraId="3468ABA1" w14:textId="2E8D053F" w:rsidR="00A25092" w:rsidRPr="00A25092" w:rsidRDefault="00A25092" w:rsidP="00F108A0">
      <w:pPr>
        <w:shd w:val="clear" w:color="auto" w:fill="FFFFFF"/>
        <w:spacing w:after="0" w:line="240" w:lineRule="auto"/>
        <w:ind w:right="-23"/>
        <w:jc w:val="both"/>
        <w:rPr>
          <w:rFonts w:ascii="Arial" w:hAnsi="Arial" w:cs="Arial"/>
          <w:b/>
          <w:iCs/>
          <w:u w:val="single"/>
          <w:lang w:eastAsia="en-GB"/>
        </w:rPr>
      </w:pPr>
    </w:p>
    <w:p w14:paraId="571063F9" w14:textId="1690D80D" w:rsidR="00A25092" w:rsidRPr="00A25092" w:rsidRDefault="00A25092" w:rsidP="00F108A0">
      <w:pPr>
        <w:shd w:val="clear" w:color="auto" w:fill="FFFFFF"/>
        <w:spacing w:after="0" w:line="240" w:lineRule="auto"/>
        <w:ind w:right="-23"/>
        <w:jc w:val="both"/>
        <w:rPr>
          <w:rFonts w:ascii="Arial" w:hAnsi="Arial" w:cs="Arial"/>
          <w:b/>
          <w:iCs/>
          <w:u w:val="single"/>
          <w:lang w:eastAsia="en-GB"/>
        </w:rPr>
      </w:pPr>
      <w:r w:rsidRPr="00A25092">
        <w:rPr>
          <w:rFonts w:ascii="Arial" w:hAnsi="Arial" w:cs="Arial"/>
          <w:b/>
          <w:iCs/>
          <w:u w:val="single"/>
          <w:lang w:eastAsia="en-GB"/>
        </w:rPr>
        <w:t>State Environmental Planning Policy (Industry and Employment) 2021</w:t>
      </w:r>
    </w:p>
    <w:p w14:paraId="3781687C" w14:textId="4DBD2551" w:rsidR="00F108A0" w:rsidRDefault="00F108A0" w:rsidP="009C5E55">
      <w:pPr>
        <w:shd w:val="clear" w:color="auto" w:fill="FFFFFF"/>
        <w:spacing w:after="0" w:line="240" w:lineRule="auto"/>
        <w:ind w:right="-23"/>
        <w:jc w:val="both"/>
        <w:rPr>
          <w:rFonts w:ascii="Arial" w:hAnsi="Arial" w:cs="Arial"/>
          <w:iCs/>
          <w:lang w:eastAsia="en-GB"/>
        </w:rPr>
      </w:pPr>
    </w:p>
    <w:p w14:paraId="6C4D6FE9" w14:textId="236633A4" w:rsidR="00A25092" w:rsidRPr="00A25092" w:rsidRDefault="00A25092" w:rsidP="009C5E55">
      <w:pPr>
        <w:shd w:val="clear" w:color="auto" w:fill="FFFFFF"/>
        <w:spacing w:after="0" w:line="240" w:lineRule="auto"/>
        <w:ind w:right="-23"/>
        <w:jc w:val="both"/>
        <w:rPr>
          <w:rFonts w:ascii="Arial" w:hAnsi="Arial" w:cs="Arial"/>
          <w:b/>
          <w:iCs/>
          <w:lang w:eastAsia="en-GB"/>
        </w:rPr>
      </w:pPr>
      <w:r w:rsidRPr="00A25092">
        <w:rPr>
          <w:rFonts w:ascii="Arial" w:hAnsi="Arial" w:cs="Arial"/>
          <w:b/>
          <w:iCs/>
          <w:lang w:eastAsia="en-GB"/>
        </w:rPr>
        <w:t>Chapter 3 Advertising and signage</w:t>
      </w:r>
    </w:p>
    <w:p w14:paraId="1BD16DDD" w14:textId="4C706777" w:rsidR="00A25092" w:rsidRDefault="00A25092" w:rsidP="009C5E55">
      <w:pPr>
        <w:shd w:val="clear" w:color="auto" w:fill="FFFFFF"/>
        <w:spacing w:after="0" w:line="240" w:lineRule="auto"/>
        <w:ind w:right="-23"/>
        <w:jc w:val="both"/>
        <w:rPr>
          <w:rFonts w:ascii="Arial" w:hAnsi="Arial" w:cs="Arial"/>
          <w:iCs/>
          <w:lang w:eastAsia="en-GB"/>
        </w:rPr>
      </w:pPr>
    </w:p>
    <w:p w14:paraId="0F3E1235" w14:textId="0545EEEC" w:rsidR="00A25092" w:rsidRDefault="00A25092" w:rsidP="009C5E55">
      <w:pPr>
        <w:shd w:val="clear" w:color="auto" w:fill="FFFFFF"/>
        <w:spacing w:after="0" w:line="240" w:lineRule="auto"/>
        <w:ind w:right="-23"/>
        <w:jc w:val="both"/>
        <w:rPr>
          <w:rFonts w:ascii="Arial" w:hAnsi="Arial" w:cs="Arial"/>
          <w:iCs/>
          <w:lang w:eastAsia="en-GB"/>
        </w:rPr>
      </w:pPr>
      <w:r w:rsidRPr="00A25092">
        <w:rPr>
          <w:rFonts w:ascii="Arial" w:hAnsi="Arial" w:cs="Arial"/>
          <w:iCs/>
          <w:lang w:eastAsia="en-GB"/>
        </w:rPr>
        <w:t xml:space="preserve">Chapter 3 of Advertising and Signage of this SEPP aims to ensure advertising and signage relevant to the proposed development is compatible with the desired amenity and visual character of an area, provides effective communication in suitable locations, and is of a high-quality design and finish. The </w:t>
      </w:r>
      <w:r w:rsidR="007F3CB1">
        <w:rPr>
          <w:rFonts w:ascii="Arial" w:hAnsi="Arial" w:cs="Arial"/>
          <w:iCs/>
          <w:lang w:eastAsia="en-GB"/>
        </w:rPr>
        <w:t>proposed</w:t>
      </w:r>
      <w:r w:rsidR="008A32F5">
        <w:rPr>
          <w:rFonts w:ascii="Arial" w:hAnsi="Arial" w:cs="Arial"/>
          <w:iCs/>
          <w:lang w:eastAsia="en-GB"/>
        </w:rPr>
        <w:t xml:space="preserve"> pylon sig</w:t>
      </w:r>
      <w:r w:rsidR="00F40AC4">
        <w:rPr>
          <w:rFonts w:ascii="Arial" w:hAnsi="Arial" w:cs="Arial"/>
          <w:iCs/>
          <w:lang w:eastAsia="en-GB"/>
        </w:rPr>
        <w:t>n</w:t>
      </w:r>
      <w:r w:rsidR="003B790A">
        <w:rPr>
          <w:rFonts w:ascii="Arial" w:hAnsi="Arial" w:cs="Arial"/>
          <w:iCs/>
          <w:lang w:eastAsia="en-GB"/>
        </w:rPr>
        <w:t>s</w:t>
      </w:r>
      <w:r w:rsidR="00F40AC4">
        <w:rPr>
          <w:rFonts w:ascii="Arial" w:hAnsi="Arial" w:cs="Arial"/>
          <w:iCs/>
          <w:lang w:eastAsia="en-GB"/>
        </w:rPr>
        <w:t xml:space="preserve"> and </w:t>
      </w:r>
      <w:r w:rsidR="008C5F4E">
        <w:rPr>
          <w:rFonts w:ascii="Arial" w:hAnsi="Arial" w:cs="Arial"/>
          <w:iCs/>
          <w:lang w:eastAsia="en-GB"/>
        </w:rPr>
        <w:t>various business/</w:t>
      </w:r>
      <w:r w:rsidR="00F40AC4">
        <w:rPr>
          <w:rFonts w:ascii="Arial" w:hAnsi="Arial" w:cs="Arial"/>
          <w:iCs/>
          <w:lang w:eastAsia="en-GB"/>
        </w:rPr>
        <w:t>tenant identification sign</w:t>
      </w:r>
      <w:r w:rsidR="00E12018">
        <w:rPr>
          <w:rFonts w:ascii="Arial" w:hAnsi="Arial" w:cs="Arial"/>
          <w:iCs/>
          <w:lang w:eastAsia="en-GB"/>
        </w:rPr>
        <w:t>s</w:t>
      </w:r>
      <w:r w:rsidRPr="00A25092">
        <w:rPr>
          <w:rFonts w:ascii="Arial" w:hAnsi="Arial" w:cs="Arial"/>
          <w:iCs/>
          <w:lang w:eastAsia="en-GB"/>
        </w:rPr>
        <w:t xml:space="preserve"> </w:t>
      </w:r>
      <w:r w:rsidR="00E12018">
        <w:rPr>
          <w:rFonts w:ascii="Arial" w:hAnsi="Arial" w:cs="Arial"/>
          <w:iCs/>
          <w:lang w:eastAsia="en-GB"/>
        </w:rPr>
        <w:t>have</w:t>
      </w:r>
      <w:r w:rsidRPr="00A25092">
        <w:rPr>
          <w:rFonts w:ascii="Arial" w:hAnsi="Arial" w:cs="Arial"/>
          <w:iCs/>
          <w:lang w:eastAsia="en-GB"/>
        </w:rPr>
        <w:t xml:space="preserve"> been assessed against this chapter of the SEPP, </w:t>
      </w:r>
      <w:proofErr w:type="gramStart"/>
      <w:r w:rsidRPr="00A25092">
        <w:rPr>
          <w:rFonts w:ascii="Arial" w:hAnsi="Arial" w:cs="Arial"/>
          <w:iCs/>
          <w:lang w:eastAsia="en-GB"/>
        </w:rPr>
        <w:t>in particular the</w:t>
      </w:r>
      <w:proofErr w:type="gramEnd"/>
      <w:r w:rsidRPr="00A25092">
        <w:rPr>
          <w:rFonts w:ascii="Arial" w:hAnsi="Arial" w:cs="Arial"/>
          <w:iCs/>
          <w:lang w:eastAsia="en-GB"/>
        </w:rPr>
        <w:t xml:space="preserve"> contents of Schedule 5 which is summarised in the table below.</w:t>
      </w:r>
    </w:p>
    <w:p w14:paraId="6EAAA6E1" w14:textId="77777777" w:rsidR="00AE32A7" w:rsidRDefault="00AE32A7" w:rsidP="009C5E55">
      <w:pPr>
        <w:shd w:val="clear" w:color="auto" w:fill="FFFFFF"/>
        <w:spacing w:after="0" w:line="240" w:lineRule="auto"/>
        <w:ind w:right="-23"/>
        <w:jc w:val="both"/>
        <w:rPr>
          <w:rFonts w:ascii="Arial" w:hAnsi="Arial" w:cs="Arial"/>
          <w:iCs/>
          <w:lang w:eastAsia="en-GB"/>
        </w:rPr>
      </w:pPr>
    </w:p>
    <w:p w14:paraId="3E496BB8" w14:textId="3F15085F" w:rsidR="0011085A" w:rsidRDefault="00AE32A7" w:rsidP="00F07763">
      <w:pPr>
        <w:shd w:val="clear" w:color="auto" w:fill="FFFFFF"/>
        <w:spacing w:after="0" w:line="240" w:lineRule="auto"/>
        <w:ind w:right="-23"/>
        <w:jc w:val="center"/>
      </w:pPr>
      <w:r w:rsidRPr="00E04097">
        <w:rPr>
          <w:rFonts w:ascii="Arial" w:eastAsia="Times New Roman" w:hAnsi="Arial" w:cs="Arial"/>
          <w:b/>
          <w:bCs/>
        </w:rPr>
        <w:t xml:space="preserve">Table </w:t>
      </w:r>
      <w:r w:rsidR="007C0E96">
        <w:rPr>
          <w:rFonts w:ascii="Arial" w:eastAsia="Times New Roman" w:hAnsi="Arial" w:cs="Arial"/>
          <w:b/>
          <w:bCs/>
        </w:rPr>
        <w:t>7</w:t>
      </w:r>
    </w:p>
    <w:tbl>
      <w:tblPr>
        <w:tblStyle w:val="TableGrid"/>
        <w:tblW w:w="9026" w:type="dxa"/>
        <w:tblInd w:w="-5" w:type="dxa"/>
        <w:tblLook w:val="04A0" w:firstRow="1" w:lastRow="0" w:firstColumn="1" w:lastColumn="0" w:noHBand="0" w:noVBand="1"/>
      </w:tblPr>
      <w:tblGrid>
        <w:gridCol w:w="7487"/>
        <w:gridCol w:w="502"/>
        <w:gridCol w:w="503"/>
        <w:gridCol w:w="534"/>
      </w:tblGrid>
      <w:tr w:rsidR="00AE32A7" w:rsidRPr="00AE32A7" w14:paraId="24695565" w14:textId="77777777" w:rsidTr="00F07763">
        <w:trPr>
          <w:trHeight w:val="144"/>
          <w:tblHeader/>
        </w:trPr>
        <w:tc>
          <w:tcPr>
            <w:tcW w:w="7487" w:type="dxa"/>
            <w:vMerge w:val="restart"/>
            <w:tcBorders>
              <w:top w:val="single" w:sz="4" w:space="0" w:color="auto"/>
            </w:tcBorders>
            <w:shd w:val="clear" w:color="auto" w:fill="E7E6E6" w:themeFill="background2"/>
            <w:vAlign w:val="center"/>
          </w:tcPr>
          <w:p w14:paraId="14E7DA73" w14:textId="77777777" w:rsidR="00AE32A7" w:rsidRPr="00AE32A7" w:rsidRDefault="00AE32A7" w:rsidP="00F07763">
            <w:pPr>
              <w:ind w:right="-23"/>
              <w:jc w:val="both"/>
              <w:rPr>
                <w:rFonts w:ascii="Arial" w:hAnsi="Arial" w:cs="Arial"/>
                <w:b/>
                <w:sz w:val="20"/>
                <w:szCs w:val="20"/>
                <w:lang w:eastAsia="en-GB"/>
              </w:rPr>
            </w:pPr>
            <w:r w:rsidRPr="00AE32A7">
              <w:rPr>
                <w:rFonts w:ascii="Arial" w:hAnsi="Arial" w:cs="Arial"/>
                <w:b/>
                <w:sz w:val="20"/>
                <w:szCs w:val="20"/>
                <w:lang w:eastAsia="en-GB"/>
              </w:rPr>
              <w:t>State Environmental Planning Policy (Industry and Employment) 2021 – Schedule 5 Assessment criteria</w:t>
            </w:r>
          </w:p>
        </w:tc>
        <w:tc>
          <w:tcPr>
            <w:tcW w:w="1539" w:type="dxa"/>
            <w:gridSpan w:val="3"/>
            <w:tcBorders>
              <w:top w:val="single" w:sz="4" w:space="0" w:color="auto"/>
            </w:tcBorders>
            <w:shd w:val="clear" w:color="auto" w:fill="E7E6E6" w:themeFill="background2"/>
            <w:vAlign w:val="center"/>
          </w:tcPr>
          <w:p w14:paraId="1DB42E85" w14:textId="77777777" w:rsidR="00AE32A7" w:rsidRPr="00AE32A7" w:rsidRDefault="00AE32A7" w:rsidP="003064DA">
            <w:pPr>
              <w:ind w:right="-23"/>
              <w:jc w:val="center"/>
              <w:rPr>
                <w:rFonts w:ascii="Arial" w:hAnsi="Arial" w:cs="Arial"/>
                <w:b/>
                <w:sz w:val="20"/>
                <w:szCs w:val="20"/>
                <w:lang w:eastAsia="en-GB"/>
              </w:rPr>
            </w:pPr>
            <w:r w:rsidRPr="00AE32A7">
              <w:rPr>
                <w:rFonts w:ascii="Arial" w:hAnsi="Arial" w:cs="Arial"/>
                <w:b/>
                <w:sz w:val="20"/>
                <w:szCs w:val="20"/>
                <w:lang w:eastAsia="en-GB"/>
              </w:rPr>
              <w:t>Compliance</w:t>
            </w:r>
          </w:p>
        </w:tc>
      </w:tr>
      <w:tr w:rsidR="00AE32A7" w:rsidRPr="00AE32A7" w14:paraId="07D35CD4" w14:textId="77777777" w:rsidTr="00F07763">
        <w:trPr>
          <w:trHeight w:val="144"/>
          <w:tblHeader/>
        </w:trPr>
        <w:tc>
          <w:tcPr>
            <w:tcW w:w="7487" w:type="dxa"/>
            <w:vMerge/>
            <w:shd w:val="clear" w:color="auto" w:fill="E7E6E6" w:themeFill="background2"/>
            <w:vAlign w:val="center"/>
          </w:tcPr>
          <w:p w14:paraId="77FDDC8E" w14:textId="77777777" w:rsidR="00AE32A7" w:rsidRPr="00AE32A7" w:rsidRDefault="00AE32A7" w:rsidP="003064DA">
            <w:pPr>
              <w:ind w:right="-23"/>
              <w:jc w:val="center"/>
              <w:rPr>
                <w:rFonts w:ascii="Arial" w:hAnsi="Arial" w:cs="Arial"/>
                <w:b/>
                <w:sz w:val="20"/>
                <w:szCs w:val="20"/>
                <w:lang w:eastAsia="en-GB"/>
              </w:rPr>
            </w:pPr>
          </w:p>
        </w:tc>
        <w:tc>
          <w:tcPr>
            <w:tcW w:w="502" w:type="dxa"/>
            <w:tcBorders>
              <w:top w:val="single" w:sz="4" w:space="0" w:color="auto"/>
              <w:bottom w:val="single" w:sz="4" w:space="0" w:color="auto"/>
            </w:tcBorders>
            <w:shd w:val="clear" w:color="auto" w:fill="E7E6E6" w:themeFill="background2"/>
            <w:vAlign w:val="center"/>
          </w:tcPr>
          <w:p w14:paraId="61031DC2" w14:textId="77777777" w:rsidR="00AE32A7" w:rsidRPr="00AE32A7" w:rsidRDefault="00AE32A7" w:rsidP="003064DA">
            <w:pPr>
              <w:ind w:right="-23"/>
              <w:jc w:val="center"/>
              <w:rPr>
                <w:rFonts w:ascii="Arial" w:hAnsi="Arial" w:cs="Arial"/>
                <w:b/>
                <w:sz w:val="20"/>
                <w:szCs w:val="20"/>
                <w:lang w:eastAsia="en-GB"/>
              </w:rPr>
            </w:pPr>
            <w:r w:rsidRPr="00AE32A7">
              <w:rPr>
                <w:rFonts w:ascii="Arial" w:hAnsi="Arial" w:cs="Arial"/>
                <w:b/>
                <w:sz w:val="20"/>
                <w:szCs w:val="20"/>
                <w:lang w:eastAsia="en-GB"/>
              </w:rPr>
              <w:t>Y</w:t>
            </w:r>
          </w:p>
        </w:tc>
        <w:tc>
          <w:tcPr>
            <w:tcW w:w="503" w:type="dxa"/>
            <w:tcBorders>
              <w:top w:val="single" w:sz="4" w:space="0" w:color="auto"/>
              <w:bottom w:val="single" w:sz="4" w:space="0" w:color="auto"/>
            </w:tcBorders>
            <w:shd w:val="clear" w:color="auto" w:fill="E7E6E6" w:themeFill="background2"/>
            <w:vAlign w:val="center"/>
          </w:tcPr>
          <w:p w14:paraId="4F998427" w14:textId="77777777" w:rsidR="00AE32A7" w:rsidRPr="00AE32A7" w:rsidRDefault="00AE32A7" w:rsidP="003064DA">
            <w:pPr>
              <w:ind w:right="-23"/>
              <w:jc w:val="center"/>
              <w:rPr>
                <w:rFonts w:ascii="Arial" w:hAnsi="Arial" w:cs="Arial"/>
                <w:b/>
                <w:sz w:val="20"/>
                <w:szCs w:val="20"/>
                <w:lang w:eastAsia="en-GB"/>
              </w:rPr>
            </w:pPr>
            <w:r w:rsidRPr="00AE32A7">
              <w:rPr>
                <w:rFonts w:ascii="Arial" w:hAnsi="Arial" w:cs="Arial"/>
                <w:b/>
                <w:sz w:val="20"/>
                <w:szCs w:val="20"/>
                <w:lang w:eastAsia="en-GB"/>
              </w:rPr>
              <w:t>N</w:t>
            </w:r>
          </w:p>
        </w:tc>
        <w:tc>
          <w:tcPr>
            <w:tcW w:w="534" w:type="dxa"/>
            <w:tcBorders>
              <w:top w:val="single" w:sz="4" w:space="0" w:color="auto"/>
              <w:bottom w:val="single" w:sz="4" w:space="0" w:color="auto"/>
            </w:tcBorders>
            <w:shd w:val="clear" w:color="auto" w:fill="E7E6E6" w:themeFill="background2"/>
            <w:vAlign w:val="center"/>
          </w:tcPr>
          <w:p w14:paraId="4F6F9C7E" w14:textId="77777777" w:rsidR="00AE32A7" w:rsidRPr="00AE32A7" w:rsidRDefault="00AE32A7" w:rsidP="003064DA">
            <w:pPr>
              <w:ind w:right="-23"/>
              <w:jc w:val="center"/>
              <w:rPr>
                <w:rFonts w:ascii="Arial" w:hAnsi="Arial" w:cs="Arial"/>
                <w:b/>
                <w:sz w:val="20"/>
                <w:szCs w:val="20"/>
                <w:lang w:eastAsia="en-GB"/>
              </w:rPr>
            </w:pPr>
            <w:r w:rsidRPr="00AE32A7">
              <w:rPr>
                <w:rFonts w:ascii="Arial" w:hAnsi="Arial" w:cs="Arial"/>
                <w:b/>
                <w:sz w:val="20"/>
                <w:szCs w:val="20"/>
                <w:lang w:eastAsia="en-GB"/>
              </w:rPr>
              <w:t>NA</w:t>
            </w:r>
          </w:p>
        </w:tc>
      </w:tr>
      <w:tr w:rsidR="00AE32A7" w:rsidRPr="00AE32A7" w14:paraId="65D73FE3" w14:textId="77777777" w:rsidTr="00F07763">
        <w:trPr>
          <w:trHeight w:val="144"/>
        </w:trPr>
        <w:tc>
          <w:tcPr>
            <w:tcW w:w="9026" w:type="dxa"/>
            <w:gridSpan w:val="4"/>
            <w:shd w:val="clear" w:color="auto" w:fill="auto"/>
            <w:vAlign w:val="center"/>
          </w:tcPr>
          <w:p w14:paraId="529CD654" w14:textId="77777777" w:rsidR="00AE32A7" w:rsidRPr="00AE32A7" w:rsidRDefault="00AE32A7" w:rsidP="003064DA">
            <w:pPr>
              <w:ind w:right="-23"/>
              <w:jc w:val="both"/>
              <w:rPr>
                <w:rFonts w:ascii="Arial" w:hAnsi="Arial" w:cs="Arial"/>
                <w:b/>
                <w:sz w:val="20"/>
                <w:szCs w:val="20"/>
                <w:lang w:eastAsia="en-GB"/>
              </w:rPr>
            </w:pPr>
            <w:r w:rsidRPr="00A25092">
              <w:rPr>
                <w:rFonts w:ascii="Arial" w:eastAsia="Times New Roman" w:hAnsi="Arial" w:cs="Arial"/>
                <w:b/>
                <w:bCs/>
                <w:sz w:val="20"/>
                <w:szCs w:val="20"/>
              </w:rPr>
              <w:t>1   Character of the area</w:t>
            </w:r>
          </w:p>
        </w:tc>
      </w:tr>
      <w:tr w:rsidR="00AE32A7" w:rsidRPr="00AE32A7" w14:paraId="75EFDB6E" w14:textId="77777777" w:rsidTr="00F07763">
        <w:trPr>
          <w:trHeight w:val="144"/>
        </w:trPr>
        <w:tc>
          <w:tcPr>
            <w:tcW w:w="7487" w:type="dxa"/>
            <w:shd w:val="clear" w:color="auto" w:fill="auto"/>
            <w:vAlign w:val="center"/>
          </w:tcPr>
          <w:p w14:paraId="0DBACC79"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Is the proposal compatible with the existing or desired future character of the area or locality in which it is proposed to be located?</w:t>
            </w:r>
          </w:p>
        </w:tc>
        <w:tc>
          <w:tcPr>
            <w:tcW w:w="502" w:type="dxa"/>
            <w:tcBorders>
              <w:top w:val="single" w:sz="4" w:space="0" w:color="auto"/>
            </w:tcBorders>
            <w:shd w:val="clear" w:color="auto" w:fill="auto"/>
            <w:vAlign w:val="center"/>
          </w:tcPr>
          <w:p w14:paraId="5242EBBD" w14:textId="77777777" w:rsidR="00AE32A7" w:rsidRPr="00AE32A7" w:rsidRDefault="00AE32A7" w:rsidP="003064DA">
            <w:pPr>
              <w:ind w:right="-23"/>
              <w:jc w:val="center"/>
              <w:rPr>
                <w:rFonts w:ascii="Arial" w:hAnsi="Arial" w:cs="Arial"/>
                <w:b/>
                <w:sz w:val="20"/>
                <w:szCs w:val="20"/>
                <w:lang w:eastAsia="en-GB"/>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6C5A8AD3"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688CA055"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13434D95" w14:textId="77777777" w:rsidTr="00F07763">
        <w:trPr>
          <w:trHeight w:val="144"/>
        </w:trPr>
        <w:tc>
          <w:tcPr>
            <w:tcW w:w="7487" w:type="dxa"/>
            <w:shd w:val="clear" w:color="auto" w:fill="auto"/>
            <w:vAlign w:val="center"/>
          </w:tcPr>
          <w:p w14:paraId="0DC20326"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 xml:space="preserve">Is the proposal consistent with a </w:t>
            </w:r>
            <w:proofErr w:type="gramStart"/>
            <w:r w:rsidRPr="00AE32A7">
              <w:rPr>
                <w:rFonts w:ascii="Arial" w:eastAsia="Times New Roman" w:hAnsi="Arial" w:cs="Arial"/>
                <w:bCs/>
                <w:sz w:val="20"/>
                <w:szCs w:val="20"/>
              </w:rPr>
              <w:t>particular theme</w:t>
            </w:r>
            <w:proofErr w:type="gramEnd"/>
            <w:r w:rsidRPr="00AE32A7">
              <w:rPr>
                <w:rFonts w:ascii="Arial" w:eastAsia="Times New Roman" w:hAnsi="Arial" w:cs="Arial"/>
                <w:bCs/>
                <w:sz w:val="20"/>
                <w:szCs w:val="20"/>
              </w:rPr>
              <w:t xml:space="preserve"> for outdoor advertising in the area or locality?</w:t>
            </w:r>
          </w:p>
        </w:tc>
        <w:tc>
          <w:tcPr>
            <w:tcW w:w="502" w:type="dxa"/>
            <w:tcBorders>
              <w:top w:val="single" w:sz="4" w:space="0" w:color="auto"/>
              <w:bottom w:val="single" w:sz="4" w:space="0" w:color="auto"/>
            </w:tcBorders>
            <w:shd w:val="clear" w:color="auto" w:fill="auto"/>
            <w:vAlign w:val="center"/>
          </w:tcPr>
          <w:p w14:paraId="66FF89C4"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bottom w:val="single" w:sz="4" w:space="0" w:color="auto"/>
            </w:tcBorders>
            <w:shd w:val="clear" w:color="auto" w:fill="auto"/>
            <w:vAlign w:val="center"/>
          </w:tcPr>
          <w:p w14:paraId="7455108C"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bottom w:val="single" w:sz="4" w:space="0" w:color="auto"/>
            </w:tcBorders>
            <w:shd w:val="clear" w:color="auto" w:fill="auto"/>
            <w:vAlign w:val="center"/>
          </w:tcPr>
          <w:p w14:paraId="7E68BDB9"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6E473894" w14:textId="77777777" w:rsidTr="00F07763">
        <w:trPr>
          <w:trHeight w:val="144"/>
        </w:trPr>
        <w:tc>
          <w:tcPr>
            <w:tcW w:w="9026" w:type="dxa"/>
            <w:gridSpan w:val="4"/>
            <w:shd w:val="clear" w:color="auto" w:fill="auto"/>
            <w:vAlign w:val="center"/>
          </w:tcPr>
          <w:p w14:paraId="18040BD9" w14:textId="77777777" w:rsidR="00AE32A7" w:rsidRPr="00AE32A7" w:rsidRDefault="00AE32A7" w:rsidP="003064DA">
            <w:pPr>
              <w:ind w:right="-23"/>
              <w:jc w:val="both"/>
              <w:rPr>
                <w:rFonts w:ascii="Arial" w:hAnsi="Arial" w:cs="Arial"/>
                <w:b/>
                <w:sz w:val="20"/>
                <w:szCs w:val="20"/>
                <w:lang w:eastAsia="en-GB"/>
              </w:rPr>
            </w:pPr>
            <w:r w:rsidRPr="00A25092">
              <w:rPr>
                <w:rFonts w:ascii="Arial" w:eastAsia="Times New Roman" w:hAnsi="Arial" w:cs="Arial"/>
                <w:b/>
                <w:bCs/>
                <w:sz w:val="20"/>
                <w:szCs w:val="20"/>
              </w:rPr>
              <w:t>2   Special areas</w:t>
            </w:r>
          </w:p>
        </w:tc>
      </w:tr>
      <w:tr w:rsidR="00AE32A7" w:rsidRPr="00AE32A7" w14:paraId="3AB0EEC1" w14:textId="77777777" w:rsidTr="00F07763">
        <w:trPr>
          <w:trHeight w:val="144"/>
        </w:trPr>
        <w:tc>
          <w:tcPr>
            <w:tcW w:w="7487" w:type="dxa"/>
            <w:shd w:val="clear" w:color="auto" w:fill="auto"/>
            <w:vAlign w:val="center"/>
          </w:tcPr>
          <w:p w14:paraId="3D52812C"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Does the proposal detract from the amenity or visual quality of any environmentally sensitive areas, heritage areas, natural or other conservation areas, open space areas, waterways, rural landscapes or residential areas?</w:t>
            </w:r>
          </w:p>
        </w:tc>
        <w:tc>
          <w:tcPr>
            <w:tcW w:w="502" w:type="dxa"/>
            <w:tcBorders>
              <w:top w:val="single" w:sz="4" w:space="0" w:color="auto"/>
              <w:bottom w:val="single" w:sz="4" w:space="0" w:color="auto"/>
            </w:tcBorders>
            <w:shd w:val="clear" w:color="auto" w:fill="auto"/>
            <w:vAlign w:val="center"/>
          </w:tcPr>
          <w:p w14:paraId="2132551F"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bottom w:val="single" w:sz="4" w:space="0" w:color="auto"/>
            </w:tcBorders>
            <w:shd w:val="clear" w:color="auto" w:fill="auto"/>
            <w:vAlign w:val="center"/>
          </w:tcPr>
          <w:p w14:paraId="22F83B77"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bottom w:val="single" w:sz="4" w:space="0" w:color="auto"/>
            </w:tcBorders>
            <w:shd w:val="clear" w:color="auto" w:fill="auto"/>
            <w:vAlign w:val="center"/>
          </w:tcPr>
          <w:p w14:paraId="280DF65C"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72C9D67C" w14:textId="77777777" w:rsidTr="00F07763">
        <w:trPr>
          <w:trHeight w:val="144"/>
        </w:trPr>
        <w:tc>
          <w:tcPr>
            <w:tcW w:w="9026" w:type="dxa"/>
            <w:gridSpan w:val="4"/>
            <w:shd w:val="clear" w:color="auto" w:fill="auto"/>
            <w:vAlign w:val="center"/>
          </w:tcPr>
          <w:p w14:paraId="30C438F5" w14:textId="77777777" w:rsidR="00AE32A7" w:rsidRPr="00AE32A7" w:rsidRDefault="00AE32A7" w:rsidP="003064DA">
            <w:pPr>
              <w:ind w:right="-23"/>
              <w:jc w:val="both"/>
              <w:rPr>
                <w:rFonts w:ascii="Arial" w:hAnsi="Arial" w:cs="Arial"/>
                <w:b/>
                <w:sz w:val="20"/>
                <w:szCs w:val="20"/>
                <w:lang w:eastAsia="en-GB"/>
              </w:rPr>
            </w:pPr>
            <w:r w:rsidRPr="00A25092">
              <w:rPr>
                <w:rFonts w:ascii="Arial" w:eastAsia="Times New Roman" w:hAnsi="Arial" w:cs="Arial"/>
                <w:b/>
                <w:bCs/>
                <w:sz w:val="20"/>
                <w:szCs w:val="20"/>
              </w:rPr>
              <w:t>3   Views and vistas</w:t>
            </w:r>
          </w:p>
        </w:tc>
      </w:tr>
      <w:tr w:rsidR="00AE32A7" w:rsidRPr="00AE32A7" w14:paraId="3D856D19" w14:textId="77777777" w:rsidTr="00F07763">
        <w:trPr>
          <w:trHeight w:val="144"/>
        </w:trPr>
        <w:tc>
          <w:tcPr>
            <w:tcW w:w="7487" w:type="dxa"/>
            <w:shd w:val="clear" w:color="auto" w:fill="auto"/>
            <w:vAlign w:val="center"/>
          </w:tcPr>
          <w:p w14:paraId="443637D3"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Does the proposal obscure or compromise important views?</w:t>
            </w:r>
          </w:p>
        </w:tc>
        <w:tc>
          <w:tcPr>
            <w:tcW w:w="502" w:type="dxa"/>
            <w:tcBorders>
              <w:top w:val="single" w:sz="4" w:space="0" w:color="auto"/>
            </w:tcBorders>
            <w:shd w:val="clear" w:color="auto" w:fill="auto"/>
            <w:vAlign w:val="center"/>
          </w:tcPr>
          <w:p w14:paraId="6F087F54"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3409A603"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71329B87"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63333976" w14:textId="77777777" w:rsidTr="00F07763">
        <w:trPr>
          <w:trHeight w:val="144"/>
        </w:trPr>
        <w:tc>
          <w:tcPr>
            <w:tcW w:w="7487" w:type="dxa"/>
            <w:shd w:val="clear" w:color="auto" w:fill="auto"/>
            <w:vAlign w:val="center"/>
          </w:tcPr>
          <w:p w14:paraId="42B73704"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dominate the skyline and reduce the quality of vistas?</w:t>
            </w:r>
          </w:p>
        </w:tc>
        <w:tc>
          <w:tcPr>
            <w:tcW w:w="502" w:type="dxa"/>
            <w:tcBorders>
              <w:top w:val="single" w:sz="4" w:space="0" w:color="auto"/>
            </w:tcBorders>
            <w:shd w:val="clear" w:color="auto" w:fill="auto"/>
            <w:vAlign w:val="center"/>
          </w:tcPr>
          <w:p w14:paraId="09C6739E"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1D4E1BBD"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588AE2FF"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2FBC253D" w14:textId="77777777" w:rsidTr="00F07763">
        <w:trPr>
          <w:trHeight w:val="144"/>
        </w:trPr>
        <w:tc>
          <w:tcPr>
            <w:tcW w:w="7487" w:type="dxa"/>
            <w:shd w:val="clear" w:color="auto" w:fill="auto"/>
            <w:vAlign w:val="center"/>
          </w:tcPr>
          <w:p w14:paraId="3F304221"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respect the viewing rights of other advertisers?</w:t>
            </w:r>
          </w:p>
        </w:tc>
        <w:tc>
          <w:tcPr>
            <w:tcW w:w="502" w:type="dxa"/>
            <w:tcBorders>
              <w:top w:val="single" w:sz="4" w:space="0" w:color="auto"/>
              <w:bottom w:val="single" w:sz="4" w:space="0" w:color="auto"/>
            </w:tcBorders>
            <w:shd w:val="clear" w:color="auto" w:fill="auto"/>
            <w:vAlign w:val="center"/>
          </w:tcPr>
          <w:p w14:paraId="3965B2CC"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bottom w:val="single" w:sz="4" w:space="0" w:color="auto"/>
            </w:tcBorders>
            <w:shd w:val="clear" w:color="auto" w:fill="auto"/>
            <w:vAlign w:val="center"/>
          </w:tcPr>
          <w:p w14:paraId="0D89088A"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bottom w:val="single" w:sz="4" w:space="0" w:color="auto"/>
            </w:tcBorders>
            <w:shd w:val="clear" w:color="auto" w:fill="auto"/>
            <w:vAlign w:val="center"/>
          </w:tcPr>
          <w:p w14:paraId="5D195419"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2C7F0E1B" w14:textId="77777777" w:rsidTr="00F07763">
        <w:trPr>
          <w:trHeight w:val="144"/>
        </w:trPr>
        <w:tc>
          <w:tcPr>
            <w:tcW w:w="9026" w:type="dxa"/>
            <w:gridSpan w:val="4"/>
            <w:shd w:val="clear" w:color="auto" w:fill="auto"/>
            <w:vAlign w:val="center"/>
          </w:tcPr>
          <w:p w14:paraId="5BC84154" w14:textId="0ACEF050" w:rsidR="00AE32A7" w:rsidRPr="00AE32A7" w:rsidRDefault="00AE32A7" w:rsidP="00AE32A7">
            <w:pPr>
              <w:ind w:right="-23"/>
              <w:jc w:val="both"/>
              <w:rPr>
                <w:rFonts w:ascii="Arial" w:hAnsi="Arial" w:cs="Arial"/>
                <w:b/>
                <w:sz w:val="20"/>
                <w:szCs w:val="20"/>
                <w:lang w:eastAsia="en-GB"/>
              </w:rPr>
            </w:pPr>
            <w:r w:rsidRPr="00A25092">
              <w:rPr>
                <w:rFonts w:ascii="Arial" w:eastAsia="Times New Roman" w:hAnsi="Arial" w:cs="Arial"/>
                <w:b/>
                <w:bCs/>
                <w:sz w:val="20"/>
                <w:szCs w:val="20"/>
              </w:rPr>
              <w:t>4   Streetscape, setting or landscape</w:t>
            </w:r>
          </w:p>
        </w:tc>
      </w:tr>
      <w:tr w:rsidR="00AE32A7" w:rsidRPr="00AE32A7" w14:paraId="5FA2C350" w14:textId="77777777" w:rsidTr="00F07763">
        <w:trPr>
          <w:trHeight w:val="144"/>
        </w:trPr>
        <w:tc>
          <w:tcPr>
            <w:tcW w:w="7487" w:type="dxa"/>
            <w:shd w:val="clear" w:color="auto" w:fill="auto"/>
            <w:vAlign w:val="center"/>
          </w:tcPr>
          <w:p w14:paraId="214CEC70"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Is the scale, proportion and form of the proposal appropriate for the streetscape, setting or landscape?</w:t>
            </w:r>
          </w:p>
        </w:tc>
        <w:tc>
          <w:tcPr>
            <w:tcW w:w="502" w:type="dxa"/>
            <w:tcBorders>
              <w:top w:val="single" w:sz="4" w:space="0" w:color="auto"/>
            </w:tcBorders>
            <w:shd w:val="clear" w:color="auto" w:fill="auto"/>
            <w:vAlign w:val="center"/>
          </w:tcPr>
          <w:p w14:paraId="1F175B3B"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5E13B867"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35963CAF"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3CE91885" w14:textId="77777777" w:rsidTr="00F07763">
        <w:trPr>
          <w:trHeight w:val="144"/>
        </w:trPr>
        <w:tc>
          <w:tcPr>
            <w:tcW w:w="7487" w:type="dxa"/>
            <w:shd w:val="clear" w:color="auto" w:fill="auto"/>
            <w:vAlign w:val="center"/>
          </w:tcPr>
          <w:p w14:paraId="022BC7AE"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contribute to the visual interest of the streetscape, setting or landscape?</w:t>
            </w:r>
          </w:p>
        </w:tc>
        <w:tc>
          <w:tcPr>
            <w:tcW w:w="502" w:type="dxa"/>
            <w:tcBorders>
              <w:top w:val="single" w:sz="4" w:space="0" w:color="auto"/>
            </w:tcBorders>
            <w:shd w:val="clear" w:color="auto" w:fill="auto"/>
            <w:vAlign w:val="center"/>
          </w:tcPr>
          <w:p w14:paraId="64981C1A"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3A7AECA3"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18D4F5DF"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4B1D996E" w14:textId="77777777" w:rsidTr="00F07763">
        <w:trPr>
          <w:trHeight w:val="144"/>
        </w:trPr>
        <w:tc>
          <w:tcPr>
            <w:tcW w:w="7487" w:type="dxa"/>
            <w:shd w:val="clear" w:color="auto" w:fill="auto"/>
            <w:vAlign w:val="center"/>
          </w:tcPr>
          <w:p w14:paraId="555E7C1C"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lastRenderedPageBreak/>
              <w:t>Does the proposal reduce clutter by rationalising and simplifying existing advertising?</w:t>
            </w:r>
          </w:p>
        </w:tc>
        <w:tc>
          <w:tcPr>
            <w:tcW w:w="502" w:type="dxa"/>
            <w:tcBorders>
              <w:top w:val="single" w:sz="4" w:space="0" w:color="auto"/>
            </w:tcBorders>
            <w:shd w:val="clear" w:color="auto" w:fill="auto"/>
            <w:vAlign w:val="center"/>
          </w:tcPr>
          <w:p w14:paraId="24CC1730"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44A25E2F"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2404116F"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70B58688" w14:textId="77777777" w:rsidTr="00F07763">
        <w:trPr>
          <w:trHeight w:val="144"/>
        </w:trPr>
        <w:tc>
          <w:tcPr>
            <w:tcW w:w="7487" w:type="dxa"/>
            <w:shd w:val="clear" w:color="auto" w:fill="auto"/>
            <w:vAlign w:val="center"/>
          </w:tcPr>
          <w:p w14:paraId="4993DD16"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screen unsightliness?</w:t>
            </w:r>
          </w:p>
        </w:tc>
        <w:tc>
          <w:tcPr>
            <w:tcW w:w="502" w:type="dxa"/>
            <w:tcBorders>
              <w:top w:val="single" w:sz="4" w:space="0" w:color="auto"/>
            </w:tcBorders>
            <w:shd w:val="clear" w:color="auto" w:fill="auto"/>
            <w:vAlign w:val="center"/>
          </w:tcPr>
          <w:p w14:paraId="489583D0"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2AEE8ED7"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1CEAA480"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13C441DF" w14:textId="77777777" w:rsidTr="00F07763">
        <w:trPr>
          <w:trHeight w:val="144"/>
        </w:trPr>
        <w:tc>
          <w:tcPr>
            <w:tcW w:w="7487" w:type="dxa"/>
            <w:shd w:val="clear" w:color="auto" w:fill="auto"/>
            <w:vAlign w:val="center"/>
          </w:tcPr>
          <w:p w14:paraId="7EF70CE8"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protrude above buildings, structures or tree canopies in the area or locality?</w:t>
            </w:r>
          </w:p>
        </w:tc>
        <w:tc>
          <w:tcPr>
            <w:tcW w:w="502" w:type="dxa"/>
            <w:tcBorders>
              <w:top w:val="single" w:sz="4" w:space="0" w:color="auto"/>
            </w:tcBorders>
            <w:shd w:val="clear" w:color="auto" w:fill="auto"/>
            <w:vAlign w:val="center"/>
          </w:tcPr>
          <w:p w14:paraId="66B72A13"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1BD5F63E"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7A546C1B"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59DE3CF9" w14:textId="77777777" w:rsidTr="00F07763">
        <w:trPr>
          <w:cantSplit/>
          <w:trHeight w:val="144"/>
        </w:trPr>
        <w:tc>
          <w:tcPr>
            <w:tcW w:w="7487" w:type="dxa"/>
            <w:shd w:val="clear" w:color="auto" w:fill="auto"/>
            <w:vAlign w:val="center"/>
          </w:tcPr>
          <w:p w14:paraId="6B1FB770"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require ongoing vegetation management?</w:t>
            </w:r>
          </w:p>
        </w:tc>
        <w:tc>
          <w:tcPr>
            <w:tcW w:w="502" w:type="dxa"/>
            <w:tcBorders>
              <w:top w:val="single" w:sz="4" w:space="0" w:color="auto"/>
            </w:tcBorders>
            <w:shd w:val="clear" w:color="auto" w:fill="auto"/>
            <w:vAlign w:val="center"/>
          </w:tcPr>
          <w:p w14:paraId="3ACD4311"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6F92B4EC"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6A33A217"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557D7CDA" w14:textId="77777777" w:rsidTr="00F07763">
        <w:trPr>
          <w:trHeight w:val="144"/>
        </w:trPr>
        <w:tc>
          <w:tcPr>
            <w:tcW w:w="9026" w:type="dxa"/>
            <w:gridSpan w:val="4"/>
            <w:shd w:val="clear" w:color="auto" w:fill="auto"/>
            <w:vAlign w:val="center"/>
          </w:tcPr>
          <w:p w14:paraId="4E4F5BB1" w14:textId="72C5458C" w:rsidR="00AE32A7" w:rsidRPr="00AE32A7" w:rsidRDefault="00AE32A7" w:rsidP="00AE32A7">
            <w:pPr>
              <w:ind w:right="-23"/>
              <w:jc w:val="both"/>
              <w:rPr>
                <w:rFonts w:ascii="Arial" w:hAnsi="Arial" w:cs="Arial"/>
                <w:b/>
                <w:sz w:val="20"/>
                <w:szCs w:val="20"/>
                <w:lang w:eastAsia="en-GB"/>
              </w:rPr>
            </w:pPr>
            <w:r w:rsidRPr="00A25092">
              <w:rPr>
                <w:rFonts w:ascii="Arial" w:eastAsia="Times New Roman" w:hAnsi="Arial" w:cs="Arial"/>
                <w:b/>
                <w:bCs/>
                <w:sz w:val="20"/>
                <w:szCs w:val="20"/>
              </w:rPr>
              <w:t>5</w:t>
            </w:r>
            <w:r w:rsidRPr="00A25092">
              <w:rPr>
                <w:rFonts w:ascii="Arial" w:eastAsia="Times New Roman" w:hAnsi="Arial" w:cs="Arial"/>
                <w:bCs/>
                <w:sz w:val="20"/>
                <w:szCs w:val="20"/>
              </w:rPr>
              <w:t>   </w:t>
            </w:r>
            <w:r w:rsidRPr="00A25092">
              <w:rPr>
                <w:rFonts w:ascii="Arial" w:eastAsia="Times New Roman" w:hAnsi="Arial" w:cs="Arial"/>
                <w:b/>
                <w:bCs/>
                <w:sz w:val="20"/>
                <w:szCs w:val="20"/>
              </w:rPr>
              <w:t>Site and building</w:t>
            </w:r>
          </w:p>
        </w:tc>
      </w:tr>
      <w:tr w:rsidR="00AE32A7" w:rsidRPr="00AE32A7" w14:paraId="0FAC1D37" w14:textId="77777777" w:rsidTr="00F07763">
        <w:trPr>
          <w:trHeight w:val="144"/>
        </w:trPr>
        <w:tc>
          <w:tcPr>
            <w:tcW w:w="7487" w:type="dxa"/>
            <w:shd w:val="clear" w:color="auto" w:fill="auto"/>
            <w:vAlign w:val="center"/>
          </w:tcPr>
          <w:p w14:paraId="4A2B9215"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Is the proposal compatible with the scale, proportion and other characteristics of the site or building, or both, on which the proposed signage is to be located?</w:t>
            </w:r>
          </w:p>
        </w:tc>
        <w:tc>
          <w:tcPr>
            <w:tcW w:w="502" w:type="dxa"/>
            <w:tcBorders>
              <w:top w:val="single" w:sz="4" w:space="0" w:color="auto"/>
            </w:tcBorders>
            <w:shd w:val="clear" w:color="auto" w:fill="auto"/>
            <w:vAlign w:val="center"/>
          </w:tcPr>
          <w:p w14:paraId="04901622"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26ADDC69"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76ED7B9D"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434A8418" w14:textId="77777777" w:rsidTr="00F07763">
        <w:trPr>
          <w:trHeight w:val="144"/>
        </w:trPr>
        <w:tc>
          <w:tcPr>
            <w:tcW w:w="7487" w:type="dxa"/>
            <w:shd w:val="clear" w:color="auto" w:fill="auto"/>
            <w:vAlign w:val="center"/>
          </w:tcPr>
          <w:p w14:paraId="58E97F1A"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respect important features of the site or building, or both?</w:t>
            </w:r>
          </w:p>
        </w:tc>
        <w:tc>
          <w:tcPr>
            <w:tcW w:w="502" w:type="dxa"/>
            <w:tcBorders>
              <w:top w:val="single" w:sz="4" w:space="0" w:color="auto"/>
            </w:tcBorders>
            <w:shd w:val="clear" w:color="auto" w:fill="auto"/>
            <w:vAlign w:val="center"/>
          </w:tcPr>
          <w:p w14:paraId="10BDE429"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5FE6B8F5"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31527475"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0FD71D49" w14:textId="77777777" w:rsidTr="00F07763">
        <w:trPr>
          <w:trHeight w:val="144"/>
        </w:trPr>
        <w:tc>
          <w:tcPr>
            <w:tcW w:w="7487" w:type="dxa"/>
            <w:shd w:val="clear" w:color="auto" w:fill="auto"/>
            <w:vAlign w:val="center"/>
          </w:tcPr>
          <w:p w14:paraId="1CBA7386"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Does the proposal show innovation and imagination in its relationship to the site or building, or both?</w:t>
            </w:r>
          </w:p>
        </w:tc>
        <w:tc>
          <w:tcPr>
            <w:tcW w:w="502" w:type="dxa"/>
            <w:tcBorders>
              <w:top w:val="single" w:sz="4" w:space="0" w:color="auto"/>
            </w:tcBorders>
            <w:shd w:val="clear" w:color="auto" w:fill="auto"/>
            <w:vAlign w:val="center"/>
          </w:tcPr>
          <w:p w14:paraId="37EE9740"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572D353C"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7C602778"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47F57EBF" w14:textId="77777777" w:rsidTr="00F07763">
        <w:trPr>
          <w:trHeight w:val="144"/>
        </w:trPr>
        <w:tc>
          <w:tcPr>
            <w:tcW w:w="9026" w:type="dxa"/>
            <w:gridSpan w:val="4"/>
            <w:shd w:val="clear" w:color="auto" w:fill="auto"/>
            <w:vAlign w:val="center"/>
          </w:tcPr>
          <w:p w14:paraId="354C3762" w14:textId="42EB7A88" w:rsidR="00AE32A7" w:rsidRPr="00AE32A7" w:rsidRDefault="00AE32A7" w:rsidP="00AE32A7">
            <w:pPr>
              <w:ind w:right="-23"/>
              <w:jc w:val="both"/>
              <w:rPr>
                <w:rFonts w:ascii="Arial" w:hAnsi="Arial" w:cs="Arial"/>
                <w:b/>
                <w:sz w:val="20"/>
                <w:szCs w:val="20"/>
                <w:lang w:eastAsia="en-GB"/>
              </w:rPr>
            </w:pPr>
            <w:r w:rsidRPr="00A25092">
              <w:rPr>
                <w:rFonts w:ascii="Arial" w:eastAsia="Times New Roman" w:hAnsi="Arial" w:cs="Arial"/>
                <w:b/>
                <w:bCs/>
                <w:sz w:val="20"/>
                <w:szCs w:val="20"/>
              </w:rPr>
              <w:t>6</w:t>
            </w:r>
            <w:r w:rsidRPr="00A25092">
              <w:rPr>
                <w:rFonts w:ascii="Arial" w:eastAsia="Times New Roman" w:hAnsi="Arial" w:cs="Arial"/>
                <w:bCs/>
                <w:sz w:val="20"/>
                <w:szCs w:val="20"/>
              </w:rPr>
              <w:t>   </w:t>
            </w:r>
            <w:r w:rsidRPr="00A25092">
              <w:rPr>
                <w:rFonts w:ascii="Arial" w:eastAsia="Times New Roman" w:hAnsi="Arial" w:cs="Arial"/>
                <w:b/>
                <w:bCs/>
                <w:sz w:val="20"/>
                <w:szCs w:val="20"/>
              </w:rPr>
              <w:t>Associated devices and logos with advertisements and advertising structures</w:t>
            </w:r>
          </w:p>
        </w:tc>
      </w:tr>
      <w:tr w:rsidR="00AE32A7" w:rsidRPr="00AE32A7" w14:paraId="005CB0BC" w14:textId="77777777" w:rsidTr="00F07763">
        <w:trPr>
          <w:trHeight w:val="144"/>
        </w:trPr>
        <w:tc>
          <w:tcPr>
            <w:tcW w:w="7487" w:type="dxa"/>
            <w:shd w:val="clear" w:color="auto" w:fill="auto"/>
            <w:vAlign w:val="center"/>
          </w:tcPr>
          <w:p w14:paraId="300C3E8D"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Have any safety devices, platforms, lighting devices or logos been designed as an integral part of the signage or structure on which it is to be displayed?</w:t>
            </w:r>
          </w:p>
        </w:tc>
        <w:tc>
          <w:tcPr>
            <w:tcW w:w="502" w:type="dxa"/>
            <w:tcBorders>
              <w:top w:val="single" w:sz="4" w:space="0" w:color="auto"/>
            </w:tcBorders>
            <w:shd w:val="clear" w:color="auto" w:fill="auto"/>
            <w:vAlign w:val="center"/>
          </w:tcPr>
          <w:p w14:paraId="60C886E8"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07EC4A67"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0EEEF5E9"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68B6DEB9" w14:textId="77777777" w:rsidTr="00F07763">
        <w:trPr>
          <w:trHeight w:val="144"/>
        </w:trPr>
        <w:tc>
          <w:tcPr>
            <w:tcW w:w="9026" w:type="dxa"/>
            <w:gridSpan w:val="4"/>
            <w:shd w:val="clear" w:color="auto" w:fill="auto"/>
            <w:vAlign w:val="center"/>
          </w:tcPr>
          <w:p w14:paraId="23254AE4" w14:textId="3A0E2084" w:rsidR="00AE32A7" w:rsidRPr="00AE32A7" w:rsidRDefault="00AE32A7" w:rsidP="00AE32A7">
            <w:pPr>
              <w:ind w:right="-23"/>
              <w:jc w:val="both"/>
              <w:rPr>
                <w:rFonts w:ascii="Arial" w:hAnsi="Arial" w:cs="Arial"/>
                <w:b/>
                <w:sz w:val="20"/>
                <w:szCs w:val="20"/>
                <w:lang w:eastAsia="en-GB"/>
              </w:rPr>
            </w:pPr>
            <w:r w:rsidRPr="00A25092">
              <w:rPr>
                <w:rFonts w:ascii="Arial" w:eastAsia="Times New Roman" w:hAnsi="Arial" w:cs="Arial"/>
                <w:b/>
                <w:bCs/>
                <w:sz w:val="20"/>
                <w:szCs w:val="20"/>
              </w:rPr>
              <w:t>7</w:t>
            </w:r>
            <w:r w:rsidRPr="00A25092">
              <w:rPr>
                <w:rFonts w:ascii="Arial" w:eastAsia="Times New Roman" w:hAnsi="Arial" w:cs="Arial"/>
                <w:bCs/>
                <w:sz w:val="20"/>
                <w:szCs w:val="20"/>
              </w:rPr>
              <w:t>   </w:t>
            </w:r>
            <w:r w:rsidRPr="00A25092">
              <w:rPr>
                <w:rFonts w:ascii="Arial" w:eastAsia="Times New Roman" w:hAnsi="Arial" w:cs="Arial"/>
                <w:b/>
                <w:bCs/>
                <w:sz w:val="20"/>
                <w:szCs w:val="20"/>
              </w:rPr>
              <w:t>Illumination</w:t>
            </w:r>
          </w:p>
        </w:tc>
      </w:tr>
      <w:tr w:rsidR="00AE32A7" w:rsidRPr="00AE32A7" w14:paraId="58F7613B" w14:textId="77777777" w:rsidTr="00F07763">
        <w:trPr>
          <w:trHeight w:val="144"/>
        </w:trPr>
        <w:tc>
          <w:tcPr>
            <w:tcW w:w="7487" w:type="dxa"/>
            <w:shd w:val="clear" w:color="auto" w:fill="auto"/>
            <w:vAlign w:val="center"/>
          </w:tcPr>
          <w:p w14:paraId="4A8B4D80"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Would illumination result in unacceptable glare?</w:t>
            </w:r>
          </w:p>
        </w:tc>
        <w:tc>
          <w:tcPr>
            <w:tcW w:w="502" w:type="dxa"/>
            <w:tcBorders>
              <w:top w:val="single" w:sz="4" w:space="0" w:color="auto"/>
            </w:tcBorders>
            <w:shd w:val="clear" w:color="auto" w:fill="auto"/>
            <w:vAlign w:val="center"/>
          </w:tcPr>
          <w:p w14:paraId="5D290FB9"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0B4D1F73"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28BC4031"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63E15D52" w14:textId="77777777" w:rsidTr="00F07763">
        <w:trPr>
          <w:trHeight w:val="144"/>
        </w:trPr>
        <w:tc>
          <w:tcPr>
            <w:tcW w:w="7487" w:type="dxa"/>
            <w:shd w:val="clear" w:color="auto" w:fill="auto"/>
            <w:vAlign w:val="center"/>
          </w:tcPr>
          <w:p w14:paraId="2559EE93"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Would illumination affect safety for pedestrians, vehicles or aircraft?</w:t>
            </w:r>
          </w:p>
        </w:tc>
        <w:tc>
          <w:tcPr>
            <w:tcW w:w="502" w:type="dxa"/>
            <w:tcBorders>
              <w:top w:val="single" w:sz="4" w:space="0" w:color="auto"/>
            </w:tcBorders>
            <w:shd w:val="clear" w:color="auto" w:fill="auto"/>
            <w:vAlign w:val="center"/>
          </w:tcPr>
          <w:p w14:paraId="06224497"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6BADF765"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0BF8D3C8"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67726EC1" w14:textId="77777777" w:rsidTr="00F07763">
        <w:trPr>
          <w:trHeight w:val="144"/>
        </w:trPr>
        <w:tc>
          <w:tcPr>
            <w:tcW w:w="7487" w:type="dxa"/>
            <w:shd w:val="clear" w:color="auto" w:fill="auto"/>
            <w:vAlign w:val="center"/>
          </w:tcPr>
          <w:p w14:paraId="57C5FF6F"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Would illumination detract from the amenity of any residence or other form of accommodation?</w:t>
            </w:r>
          </w:p>
        </w:tc>
        <w:tc>
          <w:tcPr>
            <w:tcW w:w="502" w:type="dxa"/>
            <w:tcBorders>
              <w:top w:val="single" w:sz="4" w:space="0" w:color="auto"/>
            </w:tcBorders>
            <w:shd w:val="clear" w:color="auto" w:fill="auto"/>
            <w:vAlign w:val="center"/>
          </w:tcPr>
          <w:p w14:paraId="61E52DB3"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301706D7"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7E6E45A3"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40B3813A" w14:textId="77777777" w:rsidTr="00F07763">
        <w:trPr>
          <w:trHeight w:val="144"/>
        </w:trPr>
        <w:tc>
          <w:tcPr>
            <w:tcW w:w="7487" w:type="dxa"/>
            <w:shd w:val="clear" w:color="auto" w:fill="auto"/>
            <w:vAlign w:val="center"/>
          </w:tcPr>
          <w:p w14:paraId="2C0FDBB9"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Can the intensity of the illumination be adjusted, if necessary?</w:t>
            </w:r>
          </w:p>
        </w:tc>
        <w:tc>
          <w:tcPr>
            <w:tcW w:w="502" w:type="dxa"/>
            <w:tcBorders>
              <w:top w:val="single" w:sz="4" w:space="0" w:color="auto"/>
            </w:tcBorders>
            <w:shd w:val="clear" w:color="auto" w:fill="auto"/>
            <w:vAlign w:val="center"/>
          </w:tcPr>
          <w:p w14:paraId="776D1A7A"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2F9DA518"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4DD35D6A"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4701648B" w14:textId="77777777" w:rsidTr="00F07763">
        <w:trPr>
          <w:trHeight w:val="144"/>
        </w:trPr>
        <w:tc>
          <w:tcPr>
            <w:tcW w:w="7487" w:type="dxa"/>
            <w:shd w:val="clear" w:color="auto" w:fill="auto"/>
            <w:vAlign w:val="center"/>
          </w:tcPr>
          <w:p w14:paraId="4171601E"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Is the illumination subject to a curfew?</w:t>
            </w:r>
          </w:p>
        </w:tc>
        <w:tc>
          <w:tcPr>
            <w:tcW w:w="502" w:type="dxa"/>
            <w:tcBorders>
              <w:top w:val="single" w:sz="4" w:space="0" w:color="auto"/>
            </w:tcBorders>
            <w:shd w:val="clear" w:color="auto" w:fill="auto"/>
            <w:vAlign w:val="center"/>
          </w:tcPr>
          <w:p w14:paraId="358134C4"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38D22330"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709CB610"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34492F5F" w14:textId="77777777" w:rsidTr="00F07763">
        <w:trPr>
          <w:trHeight w:val="144"/>
        </w:trPr>
        <w:tc>
          <w:tcPr>
            <w:tcW w:w="9026" w:type="dxa"/>
            <w:gridSpan w:val="4"/>
            <w:shd w:val="clear" w:color="auto" w:fill="auto"/>
            <w:vAlign w:val="center"/>
          </w:tcPr>
          <w:p w14:paraId="3A99AB30" w14:textId="1AEA9617" w:rsidR="00AE32A7" w:rsidRPr="00AE32A7" w:rsidRDefault="00AE32A7" w:rsidP="00AE32A7">
            <w:pPr>
              <w:ind w:right="-23"/>
              <w:jc w:val="both"/>
              <w:rPr>
                <w:rFonts w:ascii="Arial" w:hAnsi="Arial" w:cs="Arial"/>
                <w:b/>
                <w:sz w:val="20"/>
                <w:szCs w:val="20"/>
                <w:lang w:eastAsia="en-GB"/>
              </w:rPr>
            </w:pPr>
            <w:r w:rsidRPr="00A25092">
              <w:rPr>
                <w:rFonts w:ascii="Arial" w:eastAsia="Times New Roman" w:hAnsi="Arial" w:cs="Arial"/>
                <w:b/>
                <w:bCs/>
                <w:sz w:val="20"/>
                <w:szCs w:val="20"/>
              </w:rPr>
              <w:t>8</w:t>
            </w:r>
            <w:r w:rsidRPr="00A25092">
              <w:rPr>
                <w:rFonts w:ascii="Arial" w:eastAsia="Times New Roman" w:hAnsi="Arial" w:cs="Arial"/>
                <w:bCs/>
                <w:sz w:val="20"/>
                <w:szCs w:val="20"/>
              </w:rPr>
              <w:t>   </w:t>
            </w:r>
            <w:r w:rsidRPr="00A25092">
              <w:rPr>
                <w:rFonts w:ascii="Arial" w:eastAsia="Times New Roman" w:hAnsi="Arial" w:cs="Arial"/>
                <w:b/>
                <w:bCs/>
                <w:sz w:val="20"/>
                <w:szCs w:val="20"/>
              </w:rPr>
              <w:t>Safety</w:t>
            </w:r>
          </w:p>
        </w:tc>
      </w:tr>
      <w:tr w:rsidR="00AE32A7" w:rsidRPr="00AE32A7" w14:paraId="6CD66C43" w14:textId="77777777" w:rsidTr="00F07763">
        <w:trPr>
          <w:trHeight w:val="144"/>
        </w:trPr>
        <w:tc>
          <w:tcPr>
            <w:tcW w:w="7487" w:type="dxa"/>
            <w:shd w:val="clear" w:color="auto" w:fill="auto"/>
            <w:vAlign w:val="center"/>
          </w:tcPr>
          <w:p w14:paraId="76AB2EAB" w14:textId="77777777" w:rsidR="00AE32A7" w:rsidRPr="00AE32A7" w:rsidRDefault="00AE32A7" w:rsidP="00D26171">
            <w:pPr>
              <w:pStyle w:val="ListParagraph"/>
              <w:numPr>
                <w:ilvl w:val="0"/>
                <w:numId w:val="20"/>
              </w:numPr>
              <w:ind w:right="-23"/>
              <w:jc w:val="both"/>
              <w:rPr>
                <w:rFonts w:ascii="Arial" w:eastAsia="Times New Roman" w:hAnsi="Arial" w:cs="Arial"/>
                <w:b/>
                <w:bCs/>
                <w:sz w:val="20"/>
                <w:szCs w:val="20"/>
              </w:rPr>
            </w:pPr>
            <w:r w:rsidRPr="00AE32A7">
              <w:rPr>
                <w:rFonts w:ascii="Arial" w:eastAsia="Times New Roman" w:hAnsi="Arial" w:cs="Arial"/>
                <w:bCs/>
                <w:sz w:val="20"/>
                <w:szCs w:val="20"/>
              </w:rPr>
              <w:t>Would the proposal reduce the safety for any public road?</w:t>
            </w:r>
          </w:p>
        </w:tc>
        <w:tc>
          <w:tcPr>
            <w:tcW w:w="502" w:type="dxa"/>
            <w:tcBorders>
              <w:top w:val="single" w:sz="4" w:space="0" w:color="auto"/>
            </w:tcBorders>
            <w:shd w:val="clear" w:color="auto" w:fill="auto"/>
            <w:vAlign w:val="center"/>
          </w:tcPr>
          <w:p w14:paraId="202A4A30"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116CD4DA"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172E78A1"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46816298" w14:textId="77777777" w:rsidTr="00F07763">
        <w:trPr>
          <w:trHeight w:val="144"/>
        </w:trPr>
        <w:tc>
          <w:tcPr>
            <w:tcW w:w="7487" w:type="dxa"/>
            <w:shd w:val="clear" w:color="auto" w:fill="auto"/>
            <w:vAlign w:val="center"/>
          </w:tcPr>
          <w:p w14:paraId="790433E2"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Would the proposal reduce the safety for pedestrians or bicyclists?</w:t>
            </w:r>
          </w:p>
        </w:tc>
        <w:tc>
          <w:tcPr>
            <w:tcW w:w="502" w:type="dxa"/>
            <w:tcBorders>
              <w:top w:val="single" w:sz="4" w:space="0" w:color="auto"/>
            </w:tcBorders>
            <w:shd w:val="clear" w:color="auto" w:fill="auto"/>
            <w:vAlign w:val="center"/>
          </w:tcPr>
          <w:p w14:paraId="31475485"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1882500E"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5A45E57A" w14:textId="77777777" w:rsidR="00AE32A7" w:rsidRPr="00AE32A7" w:rsidRDefault="00AE32A7" w:rsidP="003064DA">
            <w:pPr>
              <w:ind w:right="-23"/>
              <w:jc w:val="center"/>
              <w:rPr>
                <w:rFonts w:ascii="Arial" w:hAnsi="Arial" w:cs="Arial"/>
                <w:b/>
                <w:sz w:val="20"/>
                <w:szCs w:val="20"/>
                <w:lang w:eastAsia="en-GB"/>
              </w:rPr>
            </w:pPr>
          </w:p>
        </w:tc>
      </w:tr>
      <w:tr w:rsidR="00AE32A7" w:rsidRPr="00AE32A7" w14:paraId="3B964E94" w14:textId="77777777" w:rsidTr="00F07763">
        <w:trPr>
          <w:trHeight w:val="144"/>
        </w:trPr>
        <w:tc>
          <w:tcPr>
            <w:tcW w:w="7487" w:type="dxa"/>
            <w:shd w:val="clear" w:color="auto" w:fill="auto"/>
            <w:vAlign w:val="center"/>
          </w:tcPr>
          <w:p w14:paraId="6CB042EC" w14:textId="77777777" w:rsidR="00AE32A7" w:rsidRPr="00AE32A7" w:rsidRDefault="00AE32A7" w:rsidP="00D26171">
            <w:pPr>
              <w:pStyle w:val="ListParagraph"/>
              <w:numPr>
                <w:ilvl w:val="0"/>
                <w:numId w:val="20"/>
              </w:numPr>
              <w:ind w:right="-23"/>
              <w:jc w:val="both"/>
              <w:rPr>
                <w:rFonts w:ascii="Arial" w:eastAsia="Times New Roman" w:hAnsi="Arial" w:cs="Arial"/>
                <w:bCs/>
                <w:sz w:val="20"/>
                <w:szCs w:val="20"/>
              </w:rPr>
            </w:pPr>
            <w:r w:rsidRPr="00AE32A7">
              <w:rPr>
                <w:rFonts w:ascii="Arial" w:eastAsia="Times New Roman" w:hAnsi="Arial" w:cs="Arial"/>
                <w:bCs/>
                <w:sz w:val="20"/>
                <w:szCs w:val="20"/>
              </w:rPr>
              <w:t>Would the proposal reduce the safety for pedestrians, particularly children, by obscuring sightlines from public areas?</w:t>
            </w:r>
          </w:p>
        </w:tc>
        <w:tc>
          <w:tcPr>
            <w:tcW w:w="502" w:type="dxa"/>
            <w:tcBorders>
              <w:top w:val="single" w:sz="4" w:space="0" w:color="auto"/>
            </w:tcBorders>
            <w:shd w:val="clear" w:color="auto" w:fill="auto"/>
            <w:vAlign w:val="center"/>
          </w:tcPr>
          <w:p w14:paraId="4104528B" w14:textId="77777777" w:rsidR="00AE32A7" w:rsidRPr="00A25092" w:rsidRDefault="00AE32A7" w:rsidP="003064DA">
            <w:pPr>
              <w:ind w:right="-23"/>
              <w:jc w:val="center"/>
              <w:rPr>
                <w:rFonts w:ascii="Segoe UI Symbol" w:eastAsia="Times New Roman" w:hAnsi="Segoe UI Symbol" w:cs="Segoe UI Symbol"/>
                <w:bCs/>
                <w:sz w:val="20"/>
                <w:szCs w:val="20"/>
              </w:rPr>
            </w:pPr>
            <w:r w:rsidRPr="00A25092">
              <w:rPr>
                <w:rFonts w:ascii="Segoe UI Symbol" w:eastAsia="Times New Roman" w:hAnsi="Segoe UI Symbol" w:cs="Segoe UI Symbol"/>
                <w:bCs/>
                <w:sz w:val="20"/>
                <w:szCs w:val="20"/>
              </w:rPr>
              <w:t>✓</w:t>
            </w:r>
          </w:p>
        </w:tc>
        <w:tc>
          <w:tcPr>
            <w:tcW w:w="503" w:type="dxa"/>
            <w:tcBorders>
              <w:top w:val="single" w:sz="4" w:space="0" w:color="auto"/>
            </w:tcBorders>
            <w:shd w:val="clear" w:color="auto" w:fill="auto"/>
            <w:vAlign w:val="center"/>
          </w:tcPr>
          <w:p w14:paraId="5DDF6D3F" w14:textId="77777777" w:rsidR="00AE32A7" w:rsidRPr="00AE32A7" w:rsidRDefault="00AE32A7" w:rsidP="003064DA">
            <w:pPr>
              <w:ind w:right="-23"/>
              <w:jc w:val="center"/>
              <w:rPr>
                <w:rFonts w:ascii="Arial" w:hAnsi="Arial" w:cs="Arial"/>
                <w:b/>
                <w:sz w:val="20"/>
                <w:szCs w:val="20"/>
                <w:lang w:eastAsia="en-GB"/>
              </w:rPr>
            </w:pPr>
          </w:p>
        </w:tc>
        <w:tc>
          <w:tcPr>
            <w:tcW w:w="534" w:type="dxa"/>
            <w:tcBorders>
              <w:top w:val="single" w:sz="4" w:space="0" w:color="auto"/>
            </w:tcBorders>
            <w:shd w:val="clear" w:color="auto" w:fill="auto"/>
            <w:vAlign w:val="center"/>
          </w:tcPr>
          <w:p w14:paraId="5F6EE00D" w14:textId="77777777" w:rsidR="00AE32A7" w:rsidRPr="00AE32A7" w:rsidRDefault="00AE32A7" w:rsidP="003064DA">
            <w:pPr>
              <w:ind w:right="-23"/>
              <w:jc w:val="center"/>
              <w:rPr>
                <w:rFonts w:ascii="Arial" w:hAnsi="Arial" w:cs="Arial"/>
                <w:b/>
                <w:sz w:val="20"/>
                <w:szCs w:val="20"/>
                <w:lang w:eastAsia="en-GB"/>
              </w:rPr>
            </w:pPr>
          </w:p>
        </w:tc>
      </w:tr>
    </w:tbl>
    <w:p w14:paraId="55E00D0E" w14:textId="37C280E7" w:rsidR="00A25092" w:rsidRDefault="00A25092" w:rsidP="009C5E55">
      <w:pPr>
        <w:shd w:val="clear" w:color="auto" w:fill="FFFFFF"/>
        <w:spacing w:after="0" w:line="240" w:lineRule="auto"/>
        <w:ind w:right="-23"/>
        <w:jc w:val="both"/>
        <w:rPr>
          <w:rFonts w:ascii="Arial" w:hAnsi="Arial" w:cs="Arial"/>
          <w:iCs/>
          <w:lang w:eastAsia="en-GB"/>
        </w:rPr>
      </w:pPr>
    </w:p>
    <w:p w14:paraId="048E5231" w14:textId="2E050963" w:rsidR="00F07763" w:rsidRDefault="00F07763" w:rsidP="00F07763">
      <w:pPr>
        <w:shd w:val="clear" w:color="auto" w:fill="FFFFFF"/>
        <w:spacing w:after="0" w:line="240" w:lineRule="auto"/>
        <w:ind w:right="-23"/>
        <w:jc w:val="both"/>
        <w:rPr>
          <w:rFonts w:ascii="Arial" w:hAnsi="Arial" w:cs="Arial"/>
          <w:iCs/>
          <w:lang w:eastAsia="en-GB"/>
        </w:rPr>
      </w:pPr>
      <w:r>
        <w:rPr>
          <w:rFonts w:ascii="Arial" w:hAnsi="Arial" w:cs="Arial"/>
          <w:iCs/>
          <w:lang w:eastAsia="en-GB"/>
        </w:rPr>
        <w:t>As seen above, the</w:t>
      </w:r>
      <w:r w:rsidRPr="00F07763">
        <w:rPr>
          <w:rFonts w:ascii="Arial" w:hAnsi="Arial" w:cs="Arial"/>
          <w:iCs/>
          <w:lang w:eastAsia="en-GB"/>
        </w:rPr>
        <w:t xml:space="preserve"> propos</w:t>
      </w:r>
      <w:r>
        <w:rPr>
          <w:rFonts w:ascii="Arial" w:hAnsi="Arial" w:cs="Arial"/>
          <w:iCs/>
          <w:lang w:eastAsia="en-GB"/>
        </w:rPr>
        <w:t xml:space="preserve">ed development </w:t>
      </w:r>
      <w:r w:rsidRPr="00F07763">
        <w:rPr>
          <w:rFonts w:ascii="Arial" w:hAnsi="Arial" w:cs="Arial"/>
          <w:iCs/>
          <w:lang w:eastAsia="en-GB"/>
        </w:rPr>
        <w:t xml:space="preserve">complies with the </w:t>
      </w:r>
      <w:r>
        <w:rPr>
          <w:rFonts w:ascii="Arial" w:hAnsi="Arial" w:cs="Arial"/>
          <w:iCs/>
          <w:lang w:eastAsia="en-GB"/>
        </w:rPr>
        <w:t xml:space="preserve">requirements in Schedule 5 of SEPP </w:t>
      </w:r>
      <w:r w:rsidRPr="00F07763">
        <w:rPr>
          <w:rFonts w:ascii="Arial" w:hAnsi="Arial" w:cs="Arial"/>
          <w:iCs/>
          <w:lang w:eastAsia="en-GB"/>
        </w:rPr>
        <w:t>(Industry and Employment)</w:t>
      </w:r>
      <w:r>
        <w:rPr>
          <w:rFonts w:ascii="Arial" w:hAnsi="Arial" w:cs="Arial"/>
          <w:iCs/>
          <w:lang w:eastAsia="en-GB"/>
        </w:rPr>
        <w:t xml:space="preserve"> 2021.</w:t>
      </w:r>
    </w:p>
    <w:p w14:paraId="79C7E44D" w14:textId="77777777" w:rsidR="00F07763" w:rsidRPr="00F10998" w:rsidRDefault="00F07763" w:rsidP="009C5E55">
      <w:pPr>
        <w:shd w:val="clear" w:color="auto" w:fill="FFFFFF"/>
        <w:spacing w:after="0" w:line="240" w:lineRule="auto"/>
        <w:ind w:right="-23"/>
        <w:jc w:val="both"/>
        <w:rPr>
          <w:rFonts w:ascii="Arial" w:hAnsi="Arial" w:cs="Arial"/>
          <w:iCs/>
          <w:lang w:eastAsia="en-GB"/>
        </w:rPr>
      </w:pPr>
    </w:p>
    <w:p w14:paraId="08706282" w14:textId="3A8E6650" w:rsidR="00396BD2" w:rsidRPr="00F10998" w:rsidRDefault="00396BD2" w:rsidP="009C5E55">
      <w:pPr>
        <w:shd w:val="clear" w:color="auto" w:fill="FFFFFF"/>
        <w:spacing w:after="0" w:line="240" w:lineRule="auto"/>
        <w:ind w:right="-23"/>
        <w:jc w:val="both"/>
        <w:rPr>
          <w:rFonts w:ascii="Arial" w:hAnsi="Arial" w:cs="Arial"/>
          <w:b/>
          <w:iCs/>
          <w:u w:val="single"/>
          <w:lang w:eastAsia="en-GB"/>
        </w:rPr>
      </w:pPr>
      <w:r w:rsidRPr="00F10998">
        <w:rPr>
          <w:rFonts w:ascii="Arial" w:hAnsi="Arial" w:cs="Arial"/>
          <w:b/>
          <w:iCs/>
          <w:u w:val="single"/>
          <w:lang w:eastAsia="en-GB"/>
        </w:rPr>
        <w:t>State Environmental Planning Policy (Planning Systems) 2021</w:t>
      </w:r>
    </w:p>
    <w:p w14:paraId="3962E07D" w14:textId="03F7D40C" w:rsidR="00A25092" w:rsidRPr="00F10998" w:rsidRDefault="00A25092" w:rsidP="009C5E55">
      <w:pPr>
        <w:shd w:val="clear" w:color="auto" w:fill="FFFFFF"/>
        <w:spacing w:after="0" w:line="240" w:lineRule="auto"/>
        <w:ind w:right="-23"/>
        <w:jc w:val="both"/>
        <w:rPr>
          <w:rFonts w:ascii="Arial" w:hAnsi="Arial" w:cs="Arial"/>
          <w:iCs/>
          <w:lang w:eastAsia="en-GB"/>
        </w:rPr>
      </w:pPr>
    </w:p>
    <w:p w14:paraId="4DADABAF" w14:textId="20FEABBF" w:rsidR="00B62F2E" w:rsidRPr="00F10998" w:rsidRDefault="00396BD2" w:rsidP="009C5E55">
      <w:pPr>
        <w:shd w:val="clear" w:color="auto" w:fill="FFFFFF"/>
        <w:spacing w:after="0" w:line="240" w:lineRule="auto"/>
        <w:ind w:right="-23"/>
        <w:jc w:val="both"/>
        <w:rPr>
          <w:rFonts w:ascii="Arial" w:hAnsi="Arial" w:cs="Arial"/>
          <w:iCs/>
          <w:lang w:eastAsia="en-GB"/>
        </w:rPr>
      </w:pPr>
      <w:r w:rsidRPr="00F10998">
        <w:rPr>
          <w:rFonts w:ascii="Arial" w:hAnsi="Arial" w:cs="Arial"/>
          <w:iCs/>
          <w:lang w:eastAsia="en-GB"/>
        </w:rPr>
        <w:t>As outlined in</w:t>
      </w:r>
      <w:r w:rsidRPr="00F10998">
        <w:t xml:space="preserve"> </w:t>
      </w:r>
      <w:r w:rsidRPr="00F10998">
        <w:rPr>
          <w:rFonts w:ascii="Arial" w:hAnsi="Arial" w:cs="Arial"/>
          <w:iCs/>
          <w:lang w:eastAsia="en-GB"/>
        </w:rPr>
        <w:t xml:space="preserve">Clause 2.19(1) of Part 2.4 and Schedule 6 of this SEPP, </w:t>
      </w:r>
      <w:r w:rsidR="00B62F2E" w:rsidRPr="00F10998">
        <w:rPr>
          <w:rFonts w:ascii="Arial" w:hAnsi="Arial" w:cs="Arial"/>
          <w:iCs/>
          <w:lang w:eastAsia="en-GB"/>
        </w:rPr>
        <w:t xml:space="preserve">the proposed development is declared regionally significant development as </w:t>
      </w:r>
      <w:r w:rsidRPr="00F10998">
        <w:rPr>
          <w:rFonts w:ascii="Arial" w:hAnsi="Arial" w:cs="Arial"/>
          <w:iCs/>
          <w:lang w:eastAsia="en-GB"/>
        </w:rPr>
        <w:t xml:space="preserve">the capital </w:t>
      </w:r>
      <w:r w:rsidR="00B62F2E" w:rsidRPr="00F10998">
        <w:rPr>
          <w:rFonts w:ascii="Arial" w:hAnsi="Arial" w:cs="Arial"/>
          <w:iCs/>
          <w:lang w:eastAsia="en-GB"/>
        </w:rPr>
        <w:t xml:space="preserve">investment </w:t>
      </w:r>
      <w:r w:rsidR="00E12018">
        <w:rPr>
          <w:rFonts w:ascii="Arial" w:hAnsi="Arial" w:cs="Arial"/>
          <w:iCs/>
          <w:lang w:eastAsia="en-GB"/>
        </w:rPr>
        <w:t xml:space="preserve">value </w:t>
      </w:r>
      <w:r w:rsidRPr="00F10998">
        <w:rPr>
          <w:rFonts w:ascii="Arial" w:hAnsi="Arial" w:cs="Arial"/>
          <w:iCs/>
          <w:lang w:eastAsia="en-GB"/>
        </w:rPr>
        <w:t>exceeds $30 million (i.e.</w:t>
      </w:r>
      <w:r w:rsidRPr="00F10998">
        <w:t xml:space="preserve"> </w:t>
      </w:r>
      <w:r w:rsidRPr="00F10998">
        <w:rPr>
          <w:rFonts w:ascii="Arial" w:hAnsi="Arial" w:cs="Arial"/>
          <w:iCs/>
          <w:lang w:eastAsia="en-GB"/>
        </w:rPr>
        <w:t>$33,770,000)</w:t>
      </w:r>
      <w:r w:rsidR="00B62F2E" w:rsidRPr="00F10998">
        <w:rPr>
          <w:rFonts w:ascii="Arial" w:hAnsi="Arial" w:cs="Arial"/>
          <w:iCs/>
          <w:lang w:eastAsia="en-GB"/>
        </w:rPr>
        <w:t xml:space="preserve">. </w:t>
      </w:r>
      <w:r w:rsidR="00F40AC4">
        <w:rPr>
          <w:rFonts w:ascii="Arial" w:hAnsi="Arial" w:cs="Arial"/>
          <w:iCs/>
          <w:lang w:eastAsia="en-GB"/>
        </w:rPr>
        <w:t>DA-741/2022 is accordingly reported to the Sydney South Planning Panel for determination.</w:t>
      </w:r>
    </w:p>
    <w:p w14:paraId="1194FD56" w14:textId="77777777" w:rsidR="00B62F2E" w:rsidRPr="00F10998" w:rsidRDefault="00B62F2E" w:rsidP="009C5E55">
      <w:pPr>
        <w:shd w:val="clear" w:color="auto" w:fill="FFFFFF"/>
        <w:spacing w:after="0" w:line="240" w:lineRule="auto"/>
        <w:ind w:right="-23"/>
        <w:jc w:val="both"/>
        <w:rPr>
          <w:rFonts w:ascii="Arial" w:hAnsi="Arial" w:cs="Arial"/>
          <w:iCs/>
          <w:lang w:eastAsia="en-GB"/>
        </w:rPr>
      </w:pPr>
    </w:p>
    <w:p w14:paraId="558E80B0" w14:textId="1714DD72" w:rsidR="00396BD2" w:rsidRPr="00F10998" w:rsidRDefault="00E12018" w:rsidP="009C5E55">
      <w:pPr>
        <w:shd w:val="clear" w:color="auto" w:fill="FFFFFF"/>
        <w:spacing w:after="0" w:line="240" w:lineRule="auto"/>
        <w:ind w:right="-23"/>
        <w:jc w:val="both"/>
        <w:rPr>
          <w:rFonts w:ascii="Arial" w:hAnsi="Arial" w:cs="Arial"/>
          <w:b/>
          <w:iCs/>
          <w:u w:val="single"/>
          <w:lang w:eastAsia="en-GB"/>
        </w:rPr>
      </w:pPr>
      <w:r>
        <w:rPr>
          <w:rFonts w:ascii="Arial" w:hAnsi="Arial" w:cs="Arial"/>
          <w:b/>
          <w:iCs/>
          <w:u w:val="single"/>
          <w:lang w:eastAsia="en-GB"/>
        </w:rPr>
        <w:t>S</w:t>
      </w:r>
      <w:r w:rsidR="00B62F2E" w:rsidRPr="00F10998">
        <w:rPr>
          <w:rFonts w:ascii="Arial" w:hAnsi="Arial" w:cs="Arial"/>
          <w:b/>
          <w:iCs/>
          <w:u w:val="single"/>
          <w:lang w:eastAsia="en-GB"/>
        </w:rPr>
        <w:t>tate Environmental Planning Policy (Resilience and Hazards) 2021</w:t>
      </w:r>
    </w:p>
    <w:p w14:paraId="41AB0F46" w14:textId="77777777" w:rsidR="00CF6EC4" w:rsidRPr="00F10998" w:rsidRDefault="00CF6EC4" w:rsidP="00CF6EC4">
      <w:pPr>
        <w:shd w:val="clear" w:color="auto" w:fill="FFFFFF"/>
        <w:spacing w:after="0" w:line="240" w:lineRule="auto"/>
        <w:ind w:right="-23"/>
        <w:jc w:val="both"/>
        <w:rPr>
          <w:rFonts w:ascii="Arial" w:hAnsi="Arial" w:cs="Arial"/>
          <w:b/>
          <w:iCs/>
          <w:lang w:eastAsia="en-GB"/>
        </w:rPr>
      </w:pPr>
    </w:p>
    <w:p w14:paraId="7F04B9B9" w14:textId="7355E7D0" w:rsidR="00CF6EC4" w:rsidRPr="00F10998" w:rsidRDefault="00CF6EC4" w:rsidP="00CF6EC4">
      <w:pPr>
        <w:shd w:val="clear" w:color="auto" w:fill="FFFFFF"/>
        <w:spacing w:after="0" w:line="240" w:lineRule="auto"/>
        <w:ind w:right="-23"/>
        <w:jc w:val="both"/>
        <w:rPr>
          <w:rFonts w:ascii="Arial" w:hAnsi="Arial" w:cs="Arial"/>
          <w:b/>
          <w:iCs/>
          <w:lang w:eastAsia="en-GB"/>
        </w:rPr>
      </w:pPr>
      <w:r w:rsidRPr="00F10998">
        <w:rPr>
          <w:rFonts w:ascii="Arial" w:hAnsi="Arial" w:cs="Arial"/>
          <w:b/>
          <w:iCs/>
          <w:lang w:eastAsia="en-GB"/>
        </w:rPr>
        <w:t>Chapter 4 Remediation of land</w:t>
      </w:r>
    </w:p>
    <w:p w14:paraId="153BA569" w14:textId="2C4571C8" w:rsidR="008C2A8C" w:rsidRPr="00F10998" w:rsidRDefault="008C2A8C" w:rsidP="00CF6EC4">
      <w:pPr>
        <w:spacing w:after="0" w:line="240" w:lineRule="auto"/>
        <w:jc w:val="both"/>
        <w:rPr>
          <w:rFonts w:ascii="Arial" w:eastAsia="Times New Roman" w:hAnsi="Arial" w:cs="Arial"/>
          <w:bCs/>
          <w:lang w:val="en-US" w:eastAsia="en-AU"/>
        </w:rPr>
      </w:pPr>
    </w:p>
    <w:p w14:paraId="6C196046" w14:textId="09A32686" w:rsidR="00663FDF" w:rsidRPr="008C2A8C" w:rsidRDefault="008C2A8C" w:rsidP="008C2A8C">
      <w:pPr>
        <w:spacing w:after="0" w:line="240" w:lineRule="auto"/>
        <w:jc w:val="both"/>
        <w:rPr>
          <w:rFonts w:ascii="Arial" w:eastAsia="Times New Roman" w:hAnsi="Arial" w:cs="Arial"/>
        </w:rPr>
      </w:pPr>
      <w:r w:rsidRPr="008C2A8C">
        <w:rPr>
          <w:rFonts w:ascii="Arial" w:eastAsia="Times New Roman" w:hAnsi="Arial" w:cs="Arial"/>
        </w:rPr>
        <w:t xml:space="preserve">Chapter 4, Section 4.6 </w:t>
      </w:r>
      <w:r w:rsidR="009F4171">
        <w:rPr>
          <w:rFonts w:ascii="Arial" w:eastAsia="Times New Roman" w:hAnsi="Arial" w:cs="Arial"/>
        </w:rPr>
        <w:t xml:space="preserve">of this SEPP </w:t>
      </w:r>
      <w:r w:rsidRPr="008C2A8C">
        <w:rPr>
          <w:rFonts w:ascii="Arial" w:eastAsia="Times New Roman" w:hAnsi="Arial" w:cs="Arial"/>
        </w:rPr>
        <w:t>requires a consent authority to consider whether the land is contaminated prior to granting consent to the carrying out of any development on that land. Should the land be contaminated, the consent authority must be satisfied that the land is suitable in a contaminated state for the proposed use.  If the land requires remediation to be undertaken to make it suitable for the proposed use, the consent authority must be satisfied that the land will be remediated before the land is used for that purpose.</w:t>
      </w:r>
    </w:p>
    <w:p w14:paraId="7F2AC7D0" w14:textId="77777777" w:rsidR="008C2A8C" w:rsidRPr="00CF6EC4" w:rsidRDefault="008C2A8C" w:rsidP="00CF6EC4">
      <w:pPr>
        <w:spacing w:after="0" w:line="240" w:lineRule="auto"/>
        <w:jc w:val="both"/>
        <w:rPr>
          <w:rFonts w:ascii="Arial" w:eastAsia="Times New Roman" w:hAnsi="Arial" w:cs="Arial"/>
          <w:bCs/>
          <w:lang w:val="en-US" w:eastAsia="en-AU"/>
        </w:rPr>
      </w:pPr>
    </w:p>
    <w:p w14:paraId="24DF36ED" w14:textId="3509E354" w:rsidR="00CF6EC4" w:rsidRDefault="00900C94" w:rsidP="00F810FF">
      <w:pPr>
        <w:jc w:val="both"/>
        <w:rPr>
          <w:rFonts w:ascii="Arial" w:eastAsia="Calibri" w:hAnsi="Arial" w:cs="Arial"/>
          <w:lang w:val="en-US"/>
        </w:rPr>
      </w:pPr>
      <w:r w:rsidRPr="00F10998">
        <w:rPr>
          <w:rFonts w:ascii="Arial" w:hAnsi="Arial" w:cs="Arial"/>
          <w:iCs/>
          <w:lang w:eastAsia="en-GB"/>
        </w:rPr>
        <w:lastRenderedPageBreak/>
        <w:t>The</w:t>
      </w:r>
      <w:r w:rsidR="00663FDF">
        <w:rPr>
          <w:rFonts w:ascii="Arial" w:hAnsi="Arial" w:cs="Arial"/>
          <w:iCs/>
          <w:lang w:eastAsia="en-GB"/>
        </w:rPr>
        <w:t xml:space="preserve"> applicant has submitted</w:t>
      </w:r>
      <w:r w:rsidRPr="00F10998">
        <w:rPr>
          <w:rFonts w:ascii="Arial" w:hAnsi="Arial" w:cs="Arial"/>
          <w:iCs/>
          <w:lang w:eastAsia="en-GB"/>
        </w:rPr>
        <w:t xml:space="preserve"> </w:t>
      </w:r>
      <w:r w:rsidR="00663FDF">
        <w:rPr>
          <w:rFonts w:ascii="Arial" w:hAnsi="Arial" w:cs="Arial"/>
          <w:iCs/>
          <w:lang w:eastAsia="en-GB"/>
        </w:rPr>
        <w:t xml:space="preserve">a </w:t>
      </w:r>
      <w:r w:rsidR="00663FDF">
        <w:rPr>
          <w:rFonts w:ascii="Arial" w:eastAsia="Calibri" w:hAnsi="Arial" w:cs="Arial"/>
        </w:rPr>
        <w:t>Detailed Site Investigation,</w:t>
      </w:r>
      <w:r w:rsidR="00F810FF" w:rsidRPr="00F810FF">
        <w:rPr>
          <w:rFonts w:ascii="Arial" w:eastAsia="Calibri" w:hAnsi="Arial" w:cs="Arial"/>
        </w:rPr>
        <w:t xml:space="preserve"> in support of </w:t>
      </w:r>
      <w:r w:rsidR="00F810FF">
        <w:rPr>
          <w:rFonts w:ascii="Arial" w:eastAsia="Calibri" w:hAnsi="Arial" w:cs="Arial"/>
        </w:rPr>
        <w:t>the</w:t>
      </w:r>
      <w:r w:rsidR="00F810FF" w:rsidRPr="00F810FF">
        <w:rPr>
          <w:rFonts w:ascii="Arial" w:eastAsia="Calibri" w:hAnsi="Arial" w:cs="Arial"/>
        </w:rPr>
        <w:t xml:space="preserve"> application</w:t>
      </w:r>
      <w:r w:rsidR="00663FDF">
        <w:rPr>
          <w:rFonts w:ascii="Arial" w:eastAsia="Calibri" w:hAnsi="Arial" w:cs="Arial"/>
        </w:rPr>
        <w:t>,</w:t>
      </w:r>
      <w:r w:rsidR="00F810FF" w:rsidRPr="00F810FF">
        <w:rPr>
          <w:rFonts w:ascii="Arial" w:eastAsia="Calibri" w:hAnsi="Arial" w:cs="Arial"/>
        </w:rPr>
        <w:t xml:space="preserve"> by </w:t>
      </w:r>
      <w:r w:rsidR="009F4171">
        <w:rPr>
          <w:rFonts w:ascii="Arial" w:eastAsia="Calibri" w:hAnsi="Arial" w:cs="Arial"/>
        </w:rPr>
        <w:t>Natalie Sandy and Adrian Heggie</w:t>
      </w:r>
      <w:r w:rsidR="00F810FF" w:rsidRPr="00F810FF">
        <w:rPr>
          <w:rFonts w:ascii="Arial" w:eastAsia="Calibri" w:hAnsi="Arial" w:cs="Arial"/>
        </w:rPr>
        <w:t xml:space="preserve"> titled, “</w:t>
      </w:r>
      <w:r w:rsidR="00F810FF" w:rsidRPr="00F810FF">
        <w:rPr>
          <w:rFonts w:ascii="Arial" w:eastAsia="Calibri" w:hAnsi="Arial" w:cs="Arial"/>
          <w:i/>
          <w:iCs/>
        </w:rPr>
        <w:t>Additional Environmental Site Investigations,149 Orchard Road, Chester Hill, NSW”,</w:t>
      </w:r>
      <w:r w:rsidR="00F810FF" w:rsidRPr="00F810FF">
        <w:rPr>
          <w:rFonts w:ascii="Arial" w:eastAsia="Calibri" w:hAnsi="Arial" w:cs="Arial"/>
        </w:rPr>
        <w:t xml:space="preserve"> dated 17 May 2023, Revision 2</w:t>
      </w:r>
      <w:r w:rsidR="009F4171">
        <w:rPr>
          <w:rFonts w:ascii="Arial" w:eastAsia="Calibri" w:hAnsi="Arial" w:cs="Arial"/>
        </w:rPr>
        <w:t>. The Detailed Site Investigation</w:t>
      </w:r>
      <w:r w:rsidR="00663FDF">
        <w:rPr>
          <w:rFonts w:ascii="Arial" w:eastAsia="Calibri" w:hAnsi="Arial" w:cs="Arial"/>
        </w:rPr>
        <w:t xml:space="preserve"> has been</w:t>
      </w:r>
      <w:r w:rsidR="00F810FF" w:rsidRPr="00F810FF">
        <w:rPr>
          <w:rFonts w:ascii="Arial" w:eastAsia="Calibri" w:hAnsi="Arial" w:cs="Arial"/>
        </w:rPr>
        <w:t xml:space="preserve"> </w:t>
      </w:r>
      <w:r w:rsidR="00F810FF" w:rsidRPr="00F810FF">
        <w:rPr>
          <w:rFonts w:ascii="Arial" w:eastAsia="Calibri" w:hAnsi="Arial" w:cs="Arial"/>
          <w:lang w:val="en-US"/>
        </w:rPr>
        <w:t xml:space="preserve">reviewed by </w:t>
      </w:r>
      <w:proofErr w:type="gramStart"/>
      <w:r w:rsidR="00663FDF">
        <w:rPr>
          <w:rFonts w:ascii="Arial" w:eastAsia="Calibri" w:hAnsi="Arial" w:cs="Arial"/>
          <w:lang w:val="en-US"/>
        </w:rPr>
        <w:t>a</w:t>
      </w:r>
      <w:proofErr w:type="gramEnd"/>
      <w:r w:rsidR="00F810FF" w:rsidRPr="00F810FF">
        <w:rPr>
          <w:rFonts w:ascii="Arial" w:eastAsia="Calibri" w:hAnsi="Arial" w:cs="Arial"/>
          <w:lang w:val="en-US"/>
        </w:rPr>
        <w:t xml:space="preserve"> NSW Environment Protection Authority Accredited Site Auditor. </w:t>
      </w:r>
      <w:r w:rsidR="009F4171">
        <w:rPr>
          <w:rFonts w:ascii="Arial" w:eastAsia="Calibri" w:hAnsi="Arial" w:cs="Arial"/>
          <w:lang w:val="en-US"/>
        </w:rPr>
        <w:t>T</w:t>
      </w:r>
      <w:r w:rsidR="00F810FF">
        <w:rPr>
          <w:rFonts w:ascii="Arial" w:eastAsia="Calibri" w:hAnsi="Arial" w:cs="Arial"/>
          <w:lang w:val="en-US"/>
        </w:rPr>
        <w:t>he report concludes that the subject site can be made suitable for the proposed industrial warehousing redevelopment with appropriate management (i.e. remediation and enduring risk management), in the context of managing ongoing contamination. The report recommends the following key elements required to facilitate the proposed redevelopment:</w:t>
      </w:r>
    </w:p>
    <w:p w14:paraId="09647FE9" w14:textId="0669B5B8" w:rsidR="00F810FF" w:rsidRDefault="00F810FF" w:rsidP="00D26171">
      <w:pPr>
        <w:pStyle w:val="ListParagraph"/>
        <w:numPr>
          <w:ilvl w:val="0"/>
          <w:numId w:val="46"/>
        </w:numPr>
        <w:jc w:val="both"/>
        <w:rPr>
          <w:rFonts w:ascii="Arial" w:eastAsia="Calibri" w:hAnsi="Arial" w:cs="Arial"/>
          <w:lang w:val="en-US"/>
        </w:rPr>
      </w:pPr>
      <w:r>
        <w:rPr>
          <w:rFonts w:ascii="Arial" w:eastAsia="Calibri" w:hAnsi="Arial" w:cs="Arial"/>
          <w:lang w:val="en-US"/>
        </w:rPr>
        <w:t>Completion of a Remediation Action Plan</w:t>
      </w:r>
      <w:r w:rsidR="009F4171">
        <w:rPr>
          <w:rFonts w:ascii="Arial" w:eastAsia="Calibri" w:hAnsi="Arial" w:cs="Arial"/>
          <w:lang w:val="en-US"/>
        </w:rPr>
        <w:t>.</w:t>
      </w:r>
    </w:p>
    <w:p w14:paraId="2D9649FB" w14:textId="0FBC2AAF" w:rsidR="00B6173C" w:rsidRDefault="00B6173C" w:rsidP="00D26171">
      <w:pPr>
        <w:pStyle w:val="ListParagraph"/>
        <w:numPr>
          <w:ilvl w:val="0"/>
          <w:numId w:val="46"/>
        </w:numPr>
        <w:jc w:val="both"/>
        <w:rPr>
          <w:rFonts w:ascii="Arial" w:eastAsia="Calibri" w:hAnsi="Arial" w:cs="Arial"/>
          <w:lang w:val="en-US"/>
        </w:rPr>
      </w:pPr>
      <w:r>
        <w:rPr>
          <w:rFonts w:ascii="Arial" w:eastAsia="Calibri" w:hAnsi="Arial" w:cs="Arial"/>
          <w:lang w:val="en-US"/>
        </w:rPr>
        <w:t>Once the current site structures have been demolished and existing concrete slab removed, a program of assessment will be required to better define the extent of the soil source of chlorinated hydrocarbons. Based on the outcome of this assessment the specific extent of any remedial or risk mitigation requirements will be confirmed.</w:t>
      </w:r>
    </w:p>
    <w:p w14:paraId="40BE441B" w14:textId="113F9CCA" w:rsidR="00B6173C" w:rsidRDefault="007972E8" w:rsidP="00D26171">
      <w:pPr>
        <w:pStyle w:val="ListParagraph"/>
        <w:numPr>
          <w:ilvl w:val="0"/>
          <w:numId w:val="46"/>
        </w:numPr>
        <w:jc w:val="both"/>
        <w:rPr>
          <w:rFonts w:ascii="Arial" w:eastAsia="Calibri" w:hAnsi="Arial" w:cs="Arial"/>
          <w:lang w:val="en-US"/>
        </w:rPr>
      </w:pPr>
      <w:r>
        <w:rPr>
          <w:rFonts w:ascii="Arial" w:eastAsia="Calibri" w:hAnsi="Arial" w:cs="Arial"/>
          <w:lang w:val="en-US"/>
        </w:rPr>
        <w:t>Consideration of subsurface conditions and remedial works or management of residual risk.</w:t>
      </w:r>
    </w:p>
    <w:p w14:paraId="506E9D4A" w14:textId="728967F1" w:rsidR="007972E8" w:rsidRDefault="007972E8" w:rsidP="00D26171">
      <w:pPr>
        <w:pStyle w:val="ListParagraph"/>
        <w:numPr>
          <w:ilvl w:val="0"/>
          <w:numId w:val="46"/>
        </w:numPr>
        <w:jc w:val="both"/>
        <w:rPr>
          <w:rFonts w:ascii="Arial" w:eastAsia="Calibri" w:hAnsi="Arial" w:cs="Arial"/>
          <w:lang w:val="en-US"/>
        </w:rPr>
      </w:pPr>
      <w:r>
        <w:rPr>
          <w:rFonts w:ascii="Arial" w:eastAsia="Calibri" w:hAnsi="Arial" w:cs="Arial"/>
          <w:lang w:val="en-US"/>
        </w:rPr>
        <w:t>On competition of assessments to confirm conditions beneath existing hardstand</w:t>
      </w:r>
      <w:r w:rsidR="009F4171">
        <w:rPr>
          <w:rFonts w:ascii="Arial" w:eastAsia="Calibri" w:hAnsi="Arial" w:cs="Arial"/>
          <w:lang w:val="en-US"/>
        </w:rPr>
        <w:t xml:space="preserve"> areas</w:t>
      </w:r>
      <w:r>
        <w:rPr>
          <w:rFonts w:ascii="Arial" w:eastAsia="Calibri" w:hAnsi="Arial" w:cs="Arial"/>
          <w:lang w:val="en-US"/>
        </w:rPr>
        <w:t xml:space="preserve"> regarding chlorinated hydrocarbons and potential ACM</w:t>
      </w:r>
      <w:r w:rsidR="00E12018">
        <w:rPr>
          <w:rFonts w:ascii="Arial" w:eastAsia="Calibri" w:hAnsi="Arial" w:cs="Arial"/>
          <w:lang w:val="en-US"/>
        </w:rPr>
        <w:t>,</w:t>
      </w:r>
      <w:r>
        <w:rPr>
          <w:rFonts w:ascii="Arial" w:eastAsia="Calibri" w:hAnsi="Arial" w:cs="Arial"/>
          <w:lang w:val="en-US"/>
        </w:rPr>
        <w:t xml:space="preserve"> a Remediation Implementation </w:t>
      </w:r>
      <w:r w:rsidR="00EA2B2E">
        <w:rPr>
          <w:rFonts w:ascii="Arial" w:eastAsia="Calibri" w:hAnsi="Arial" w:cs="Arial"/>
          <w:lang w:val="en-US"/>
        </w:rPr>
        <w:t xml:space="preserve">Plan </w:t>
      </w:r>
      <w:r>
        <w:rPr>
          <w:rFonts w:ascii="Arial" w:eastAsia="Calibri" w:hAnsi="Arial" w:cs="Arial"/>
          <w:lang w:val="en-US"/>
        </w:rPr>
        <w:t>will be completed to define the process of remediation and enduring environmental management.</w:t>
      </w:r>
    </w:p>
    <w:p w14:paraId="54620118" w14:textId="7AFA8B5C" w:rsidR="00B6173C" w:rsidRDefault="00B6173C" w:rsidP="00D26171">
      <w:pPr>
        <w:pStyle w:val="ListParagraph"/>
        <w:numPr>
          <w:ilvl w:val="0"/>
          <w:numId w:val="46"/>
        </w:numPr>
        <w:jc w:val="both"/>
        <w:rPr>
          <w:rFonts w:ascii="Arial" w:eastAsia="Calibri" w:hAnsi="Arial" w:cs="Arial"/>
          <w:lang w:val="en-US"/>
        </w:rPr>
      </w:pPr>
      <w:r>
        <w:rPr>
          <w:rFonts w:ascii="Arial" w:eastAsia="Calibri" w:hAnsi="Arial" w:cs="Arial"/>
          <w:lang w:val="en-US"/>
        </w:rPr>
        <w:t>Any enduring management requirements will be captured within an Environmental Management Plan</w:t>
      </w:r>
      <w:r w:rsidR="009F4171">
        <w:rPr>
          <w:rFonts w:ascii="Arial" w:eastAsia="Calibri" w:hAnsi="Arial" w:cs="Arial"/>
          <w:lang w:val="en-US"/>
        </w:rPr>
        <w:t>.</w:t>
      </w:r>
    </w:p>
    <w:p w14:paraId="5B6FE972" w14:textId="1F2A8BC3" w:rsidR="00E358C7" w:rsidRPr="007972E8" w:rsidRDefault="00B6173C" w:rsidP="00D26171">
      <w:pPr>
        <w:pStyle w:val="ListParagraph"/>
        <w:numPr>
          <w:ilvl w:val="0"/>
          <w:numId w:val="46"/>
        </w:numPr>
        <w:jc w:val="both"/>
        <w:rPr>
          <w:rFonts w:ascii="Arial" w:eastAsia="Calibri" w:hAnsi="Arial" w:cs="Arial"/>
          <w:lang w:val="en-US"/>
        </w:rPr>
      </w:pPr>
      <w:r>
        <w:rPr>
          <w:rFonts w:ascii="Arial" w:eastAsia="Calibri" w:hAnsi="Arial" w:cs="Arial"/>
          <w:lang w:val="en-US"/>
        </w:rPr>
        <w:t>The auditor will issue</w:t>
      </w:r>
      <w:r w:rsidR="00663FDF">
        <w:rPr>
          <w:rFonts w:ascii="Arial" w:eastAsia="Calibri" w:hAnsi="Arial" w:cs="Arial"/>
          <w:lang w:val="en-US"/>
        </w:rPr>
        <w:t xml:space="preserve"> an</w:t>
      </w:r>
      <w:r>
        <w:rPr>
          <w:rFonts w:ascii="Arial" w:eastAsia="Calibri" w:hAnsi="Arial" w:cs="Arial"/>
          <w:lang w:val="en-US"/>
        </w:rPr>
        <w:t xml:space="preserve"> Interim Auditor Advice documentation at progressive stages</w:t>
      </w:r>
      <w:r w:rsidR="00663FDF">
        <w:rPr>
          <w:rFonts w:ascii="Arial" w:eastAsia="Calibri" w:hAnsi="Arial" w:cs="Arial"/>
          <w:lang w:val="en-US"/>
        </w:rPr>
        <w:t xml:space="preserve"> of development</w:t>
      </w:r>
      <w:r>
        <w:rPr>
          <w:rFonts w:ascii="Arial" w:eastAsia="Calibri" w:hAnsi="Arial" w:cs="Arial"/>
          <w:lang w:val="en-US"/>
        </w:rPr>
        <w:t>. These documents will all be required by the auditor to facilitate preparation of their Site Audit Statement on completion of all remediation works.</w:t>
      </w:r>
    </w:p>
    <w:p w14:paraId="76E15161" w14:textId="1785B702" w:rsidR="00663FDF" w:rsidRPr="00663FDF" w:rsidRDefault="00663FDF" w:rsidP="00663FDF">
      <w:pPr>
        <w:shd w:val="clear" w:color="auto" w:fill="FFFFFF"/>
        <w:spacing w:after="0" w:line="240" w:lineRule="auto"/>
        <w:ind w:right="-23"/>
        <w:jc w:val="both"/>
        <w:rPr>
          <w:rFonts w:ascii="Arial" w:hAnsi="Arial" w:cs="Arial"/>
          <w:iCs/>
          <w:lang w:eastAsia="en-GB"/>
        </w:rPr>
      </w:pPr>
      <w:r>
        <w:rPr>
          <w:rFonts w:ascii="Arial" w:hAnsi="Arial" w:cs="Arial"/>
          <w:iCs/>
          <w:lang w:eastAsia="en-GB"/>
        </w:rPr>
        <w:t>The Remedia</w:t>
      </w:r>
      <w:r w:rsidR="00E12018">
        <w:rPr>
          <w:rFonts w:ascii="Arial" w:hAnsi="Arial" w:cs="Arial"/>
          <w:iCs/>
          <w:lang w:eastAsia="en-GB"/>
        </w:rPr>
        <w:t>tion</w:t>
      </w:r>
      <w:r>
        <w:rPr>
          <w:rFonts w:ascii="Arial" w:hAnsi="Arial" w:cs="Arial"/>
          <w:iCs/>
          <w:lang w:eastAsia="en-GB"/>
        </w:rPr>
        <w:t xml:space="preserve"> Action Plan (RAP) was submitted</w:t>
      </w:r>
      <w:r w:rsidR="009F4171">
        <w:rPr>
          <w:rFonts w:ascii="Arial" w:hAnsi="Arial" w:cs="Arial"/>
          <w:iCs/>
          <w:lang w:eastAsia="en-GB"/>
        </w:rPr>
        <w:t xml:space="preserve"> to Council</w:t>
      </w:r>
      <w:r>
        <w:rPr>
          <w:rFonts w:ascii="Arial" w:hAnsi="Arial" w:cs="Arial"/>
          <w:iCs/>
          <w:lang w:eastAsia="en-GB"/>
        </w:rPr>
        <w:t xml:space="preserve"> for review and assessment. The RAP </w:t>
      </w:r>
      <w:r w:rsidR="00830126">
        <w:rPr>
          <w:rFonts w:ascii="Arial" w:hAnsi="Arial" w:cs="Arial"/>
          <w:iCs/>
          <w:lang w:eastAsia="en-GB"/>
        </w:rPr>
        <w:t>notes</w:t>
      </w:r>
      <w:r>
        <w:rPr>
          <w:rFonts w:ascii="Arial" w:hAnsi="Arial" w:cs="Arial"/>
          <w:iCs/>
          <w:lang w:eastAsia="en-GB"/>
        </w:rPr>
        <w:t xml:space="preserve"> that on-site and offsite groundwater contamination do not constitute a site sourced risk and require no management or </w:t>
      </w:r>
      <w:r w:rsidR="009F4171">
        <w:rPr>
          <w:rFonts w:ascii="Arial" w:hAnsi="Arial" w:cs="Arial"/>
          <w:iCs/>
          <w:lang w:eastAsia="en-GB"/>
        </w:rPr>
        <w:t>re</w:t>
      </w:r>
      <w:r>
        <w:rPr>
          <w:rFonts w:ascii="Arial" w:hAnsi="Arial" w:cs="Arial"/>
          <w:iCs/>
          <w:lang w:eastAsia="en-GB"/>
        </w:rPr>
        <w:t xml:space="preserve">medial intervention. However, there </w:t>
      </w:r>
      <w:r w:rsidR="00EA2B2E">
        <w:rPr>
          <w:rFonts w:ascii="Arial" w:hAnsi="Arial" w:cs="Arial"/>
          <w:iCs/>
          <w:lang w:eastAsia="en-GB"/>
        </w:rPr>
        <w:t>is</w:t>
      </w:r>
      <w:r w:rsidR="009F4171">
        <w:rPr>
          <w:rFonts w:ascii="Arial" w:hAnsi="Arial" w:cs="Arial"/>
          <w:iCs/>
          <w:lang w:eastAsia="en-GB"/>
        </w:rPr>
        <w:t xml:space="preserve"> a</w:t>
      </w:r>
      <w:r>
        <w:rPr>
          <w:rFonts w:ascii="Arial" w:hAnsi="Arial" w:cs="Arial"/>
          <w:iCs/>
          <w:lang w:eastAsia="en-GB"/>
        </w:rPr>
        <w:t xml:space="preserve"> reasonable probability that unacceptable vapour intrusion rates may exist in the source area of chlorinated VOCs under and to the east of the existing Building B and</w:t>
      </w:r>
      <w:r w:rsidR="009F4171">
        <w:rPr>
          <w:rFonts w:ascii="Arial" w:hAnsi="Arial" w:cs="Arial"/>
          <w:iCs/>
          <w:lang w:eastAsia="en-GB"/>
        </w:rPr>
        <w:t>,</w:t>
      </w:r>
      <w:r>
        <w:rPr>
          <w:rFonts w:ascii="Arial" w:hAnsi="Arial" w:cs="Arial"/>
          <w:iCs/>
          <w:lang w:eastAsia="en-GB"/>
        </w:rPr>
        <w:t xml:space="preserve"> to a lesser degree, Building A</w:t>
      </w:r>
      <w:r w:rsidR="00830126">
        <w:rPr>
          <w:rFonts w:ascii="Arial" w:hAnsi="Arial" w:cs="Arial"/>
          <w:iCs/>
          <w:lang w:eastAsia="en-GB"/>
        </w:rPr>
        <w:t xml:space="preserve"> (see figure below). The RAP concludes that with appropriate management, the sites contamination will not preclude the proposed industrial development, subject to remediation guidance and strategies included in the RAP.</w:t>
      </w:r>
      <w:r w:rsidR="009F4171">
        <w:rPr>
          <w:rFonts w:ascii="Arial" w:hAnsi="Arial" w:cs="Arial"/>
          <w:iCs/>
          <w:lang w:eastAsia="en-GB"/>
        </w:rPr>
        <w:t xml:space="preserve"> It is noted that Council’s Environmental Health Officer has reviewed the RAP and provided conditions of consent.</w:t>
      </w:r>
    </w:p>
    <w:p w14:paraId="0127B2A9" w14:textId="7B4E6959" w:rsidR="00663FDF" w:rsidRDefault="00663FDF" w:rsidP="009C5E55">
      <w:pPr>
        <w:shd w:val="clear" w:color="auto" w:fill="FFFFFF"/>
        <w:spacing w:after="0" w:line="240" w:lineRule="auto"/>
        <w:ind w:right="-23"/>
        <w:jc w:val="both"/>
        <w:rPr>
          <w:rFonts w:ascii="Arial" w:hAnsi="Arial" w:cs="Arial"/>
          <w:iCs/>
          <w:lang w:eastAsia="en-GB"/>
        </w:rPr>
      </w:pPr>
    </w:p>
    <w:p w14:paraId="35E655A4" w14:textId="558D7D21" w:rsidR="00830126" w:rsidRDefault="00830126" w:rsidP="009C5E55">
      <w:pPr>
        <w:shd w:val="clear" w:color="auto" w:fill="FFFFFF"/>
        <w:spacing w:after="0" w:line="240" w:lineRule="auto"/>
        <w:ind w:right="-23"/>
        <w:jc w:val="both"/>
        <w:rPr>
          <w:rFonts w:ascii="Arial" w:hAnsi="Arial" w:cs="Arial"/>
          <w:iCs/>
          <w:lang w:eastAsia="en-GB"/>
        </w:rPr>
      </w:pPr>
      <w:r>
        <w:rPr>
          <w:noProof/>
        </w:rPr>
        <w:lastRenderedPageBreak/>
        <w:drawing>
          <wp:inline distT="0" distB="0" distL="0" distR="0" wp14:anchorId="30062FBC" wp14:editId="7670668D">
            <wp:extent cx="5731510" cy="3963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963035"/>
                    </a:xfrm>
                    <a:prstGeom prst="rect">
                      <a:avLst/>
                    </a:prstGeom>
                  </pic:spPr>
                </pic:pic>
              </a:graphicData>
            </a:graphic>
          </wp:inline>
        </w:drawing>
      </w:r>
    </w:p>
    <w:p w14:paraId="2783C6D4" w14:textId="1EEC73BD" w:rsidR="00830126" w:rsidRDefault="00830126" w:rsidP="00830126">
      <w:pPr>
        <w:tabs>
          <w:tab w:val="left" w:pos="3420"/>
        </w:tabs>
        <w:spacing w:after="0" w:line="240" w:lineRule="auto"/>
        <w:jc w:val="center"/>
        <w:rPr>
          <w:rFonts w:ascii="Arial" w:eastAsia="Times New Roman" w:hAnsi="Arial" w:cs="Arial"/>
          <w:bCs/>
          <w:sz w:val="20"/>
          <w:szCs w:val="20"/>
          <w:lang w:val="en-US"/>
        </w:rPr>
      </w:pPr>
      <w:r w:rsidRPr="00213BF2">
        <w:rPr>
          <w:rFonts w:ascii="Arial" w:eastAsia="Times New Roman" w:hAnsi="Arial" w:cs="Arial"/>
          <w:b/>
          <w:bCs/>
          <w:sz w:val="20"/>
          <w:szCs w:val="20"/>
          <w:lang w:val="en-US"/>
        </w:rPr>
        <w:t xml:space="preserve">Figure </w:t>
      </w:r>
      <w:r>
        <w:rPr>
          <w:rFonts w:ascii="Arial" w:eastAsia="Times New Roman" w:hAnsi="Arial" w:cs="Arial"/>
          <w:b/>
          <w:bCs/>
          <w:sz w:val="20"/>
          <w:szCs w:val="20"/>
          <w:lang w:val="en-US"/>
        </w:rPr>
        <w:t>3</w:t>
      </w:r>
      <w:r w:rsidRPr="00213BF2">
        <w:rPr>
          <w:rFonts w:ascii="Arial" w:eastAsia="Times New Roman" w:hAnsi="Arial" w:cs="Arial"/>
          <w:bCs/>
          <w:sz w:val="20"/>
          <w:szCs w:val="20"/>
          <w:lang w:val="en-US"/>
        </w:rPr>
        <w:t xml:space="preserve">: </w:t>
      </w:r>
      <w:r>
        <w:rPr>
          <w:rFonts w:ascii="Arial" w:eastAsia="Times New Roman" w:hAnsi="Arial" w:cs="Arial"/>
          <w:bCs/>
          <w:sz w:val="20"/>
          <w:szCs w:val="20"/>
          <w:lang w:val="en-US"/>
        </w:rPr>
        <w:t>Estimated area of soil Contaminated by Chlorinated VOCs</w:t>
      </w:r>
    </w:p>
    <w:p w14:paraId="41DC8A0B" w14:textId="0A15300E" w:rsidR="00830126" w:rsidRDefault="00830126" w:rsidP="00830126">
      <w:pPr>
        <w:tabs>
          <w:tab w:val="left" w:pos="3420"/>
        </w:tabs>
        <w:spacing w:after="0" w:line="240" w:lineRule="auto"/>
        <w:jc w:val="center"/>
        <w:rPr>
          <w:rFonts w:ascii="Arial" w:eastAsia="Times New Roman" w:hAnsi="Arial" w:cs="Arial"/>
          <w:bCs/>
          <w:sz w:val="20"/>
          <w:szCs w:val="20"/>
          <w:lang w:val="en-US"/>
        </w:rPr>
      </w:pPr>
      <w:r w:rsidRPr="00213BF2">
        <w:rPr>
          <w:rFonts w:ascii="Arial" w:eastAsia="Times New Roman" w:hAnsi="Arial" w:cs="Arial"/>
          <w:b/>
          <w:bCs/>
          <w:sz w:val="20"/>
          <w:szCs w:val="20"/>
          <w:lang w:val="en-US"/>
        </w:rPr>
        <w:t>Source</w:t>
      </w:r>
      <w:r w:rsidRPr="00213BF2">
        <w:rPr>
          <w:rFonts w:ascii="Arial" w:eastAsia="Times New Roman" w:hAnsi="Arial" w:cs="Arial"/>
          <w:bCs/>
          <w:sz w:val="20"/>
          <w:szCs w:val="20"/>
          <w:lang w:val="en-US"/>
        </w:rPr>
        <w:t xml:space="preserve">: </w:t>
      </w:r>
      <w:r>
        <w:rPr>
          <w:rFonts w:ascii="Arial" w:eastAsia="Times New Roman" w:hAnsi="Arial" w:cs="Arial"/>
          <w:bCs/>
          <w:sz w:val="20"/>
          <w:szCs w:val="20"/>
          <w:lang w:val="en-US"/>
        </w:rPr>
        <w:t>RAP Dated 08/03/2023</w:t>
      </w:r>
    </w:p>
    <w:p w14:paraId="4EA59A3E" w14:textId="77777777" w:rsidR="00830126" w:rsidRDefault="00830126" w:rsidP="009C5E55">
      <w:pPr>
        <w:shd w:val="clear" w:color="auto" w:fill="FFFFFF"/>
        <w:spacing w:after="0" w:line="240" w:lineRule="auto"/>
        <w:ind w:right="-23"/>
        <w:jc w:val="both"/>
        <w:rPr>
          <w:rFonts w:ascii="Arial" w:hAnsi="Arial" w:cs="Arial"/>
          <w:iCs/>
          <w:lang w:eastAsia="en-GB"/>
        </w:rPr>
      </w:pPr>
    </w:p>
    <w:p w14:paraId="413947D1" w14:textId="148FE95C" w:rsidR="00B62F2E" w:rsidRPr="00F10998" w:rsidRDefault="008656ED" w:rsidP="009C5E55">
      <w:pPr>
        <w:shd w:val="clear" w:color="auto" w:fill="FFFFFF"/>
        <w:spacing w:after="0" w:line="240" w:lineRule="auto"/>
        <w:ind w:right="-23"/>
        <w:jc w:val="both"/>
        <w:rPr>
          <w:rFonts w:ascii="Arial" w:hAnsi="Arial" w:cs="Arial"/>
          <w:iCs/>
          <w:lang w:eastAsia="en-GB"/>
        </w:rPr>
      </w:pPr>
      <w:r>
        <w:rPr>
          <w:rFonts w:ascii="Arial" w:hAnsi="Arial" w:cs="Arial"/>
          <w:iCs/>
          <w:lang w:eastAsia="en-GB"/>
        </w:rPr>
        <w:t>Having regard to the assessment above, t</w:t>
      </w:r>
      <w:r w:rsidR="00E358C7" w:rsidRPr="00F10998">
        <w:rPr>
          <w:rFonts w:ascii="Arial" w:hAnsi="Arial" w:cs="Arial"/>
          <w:iCs/>
          <w:lang w:eastAsia="en-GB"/>
        </w:rPr>
        <w:t>he applicant has demonstrated that the site is suitable for the proposed development with appropriate remediation management</w:t>
      </w:r>
      <w:r w:rsidR="00F40AC4">
        <w:rPr>
          <w:rFonts w:ascii="Arial" w:hAnsi="Arial" w:cs="Arial"/>
          <w:iCs/>
          <w:lang w:eastAsia="en-GB"/>
        </w:rPr>
        <w:t xml:space="preserve">, subject to </w:t>
      </w:r>
      <w:r w:rsidR="00EA2B2E">
        <w:rPr>
          <w:rFonts w:ascii="Arial" w:hAnsi="Arial" w:cs="Arial"/>
          <w:iCs/>
          <w:lang w:eastAsia="en-GB"/>
        </w:rPr>
        <w:t>c</w:t>
      </w:r>
      <w:r w:rsidR="00F40AC4">
        <w:rPr>
          <w:rFonts w:ascii="Arial" w:hAnsi="Arial" w:cs="Arial"/>
          <w:iCs/>
          <w:lang w:eastAsia="en-GB"/>
        </w:rPr>
        <w:t xml:space="preserve">onditions of </w:t>
      </w:r>
      <w:r w:rsidR="00EA2B2E">
        <w:rPr>
          <w:rFonts w:ascii="Arial" w:hAnsi="Arial" w:cs="Arial"/>
          <w:iCs/>
          <w:lang w:eastAsia="en-GB"/>
        </w:rPr>
        <w:t>c</w:t>
      </w:r>
      <w:r w:rsidR="00F40AC4">
        <w:rPr>
          <w:rFonts w:ascii="Arial" w:hAnsi="Arial" w:cs="Arial"/>
          <w:iCs/>
          <w:lang w:eastAsia="en-GB"/>
        </w:rPr>
        <w:t>onsent</w:t>
      </w:r>
      <w:r w:rsidR="00E358C7" w:rsidRPr="00F10998">
        <w:rPr>
          <w:rFonts w:ascii="Arial" w:hAnsi="Arial" w:cs="Arial"/>
          <w:iCs/>
          <w:lang w:eastAsia="en-GB"/>
        </w:rPr>
        <w:t>. As such, the proposed development satisfies the provisions of Chapter 4, Section 4.6 of this SEPP.</w:t>
      </w:r>
    </w:p>
    <w:p w14:paraId="1BD8F1F6" w14:textId="77777777" w:rsidR="00B53E38" w:rsidRPr="00F10998" w:rsidRDefault="00B53E38" w:rsidP="009C5E55">
      <w:pPr>
        <w:shd w:val="clear" w:color="auto" w:fill="FFFFFF"/>
        <w:spacing w:after="0" w:line="240" w:lineRule="auto"/>
        <w:ind w:right="-23"/>
        <w:jc w:val="both"/>
        <w:rPr>
          <w:rFonts w:ascii="Arial" w:hAnsi="Arial" w:cs="Arial"/>
          <w:color w:val="FF0000"/>
          <w:lang w:eastAsia="en-GB"/>
        </w:rPr>
      </w:pPr>
    </w:p>
    <w:p w14:paraId="7C692C7A" w14:textId="236B2FD2" w:rsidR="00E358C7" w:rsidRPr="00F10998" w:rsidRDefault="00E358C7" w:rsidP="009C5E55">
      <w:pPr>
        <w:shd w:val="clear" w:color="auto" w:fill="FFFFFF"/>
        <w:spacing w:after="0" w:line="240" w:lineRule="auto"/>
        <w:ind w:right="-23"/>
        <w:jc w:val="both"/>
        <w:rPr>
          <w:rFonts w:ascii="Arial" w:hAnsi="Arial" w:cs="Arial"/>
          <w:b/>
          <w:u w:val="single"/>
          <w:lang w:eastAsia="en-GB"/>
        </w:rPr>
      </w:pPr>
      <w:r w:rsidRPr="00F10998">
        <w:rPr>
          <w:rFonts w:ascii="Arial" w:hAnsi="Arial" w:cs="Arial"/>
          <w:b/>
          <w:u w:val="single"/>
          <w:lang w:eastAsia="en-GB"/>
        </w:rPr>
        <w:t>State Environmental Planning Policy (Transport and Infrastructure) 2021</w:t>
      </w:r>
    </w:p>
    <w:p w14:paraId="42549964" w14:textId="09EFCE80" w:rsidR="00E358C7" w:rsidRPr="00F10998" w:rsidRDefault="00E358C7" w:rsidP="009C5E55">
      <w:pPr>
        <w:shd w:val="clear" w:color="auto" w:fill="FFFFFF"/>
        <w:spacing w:after="0" w:line="240" w:lineRule="auto"/>
        <w:ind w:right="-23"/>
        <w:jc w:val="both"/>
        <w:rPr>
          <w:rFonts w:ascii="Arial" w:hAnsi="Arial" w:cs="Arial"/>
          <w:color w:val="FF0000"/>
          <w:lang w:eastAsia="en-GB"/>
        </w:rPr>
      </w:pPr>
    </w:p>
    <w:p w14:paraId="4FD1CC6E" w14:textId="4B258312" w:rsidR="00FE4415" w:rsidRPr="00F10998" w:rsidRDefault="00FE4415" w:rsidP="009C5E55">
      <w:pPr>
        <w:shd w:val="clear" w:color="auto" w:fill="FFFFFF"/>
        <w:spacing w:after="0" w:line="240" w:lineRule="auto"/>
        <w:ind w:right="-23"/>
        <w:jc w:val="both"/>
        <w:rPr>
          <w:rFonts w:ascii="Arial" w:hAnsi="Arial" w:cs="Arial"/>
          <w:b/>
          <w:lang w:eastAsia="en-GB"/>
        </w:rPr>
      </w:pPr>
      <w:r w:rsidRPr="00F10998">
        <w:rPr>
          <w:rFonts w:ascii="Arial" w:hAnsi="Arial" w:cs="Arial"/>
          <w:b/>
          <w:lang w:eastAsia="en-GB"/>
        </w:rPr>
        <w:t>Division 17 Roads and traffic</w:t>
      </w:r>
    </w:p>
    <w:p w14:paraId="731DBB3A" w14:textId="56A48346" w:rsidR="00FE4415" w:rsidRPr="00F10998" w:rsidRDefault="00FE4415" w:rsidP="009C5E55">
      <w:pPr>
        <w:shd w:val="clear" w:color="auto" w:fill="FFFFFF"/>
        <w:spacing w:after="0" w:line="240" w:lineRule="auto"/>
        <w:ind w:right="-23"/>
        <w:jc w:val="both"/>
        <w:rPr>
          <w:rFonts w:ascii="Arial" w:hAnsi="Arial" w:cs="Arial"/>
          <w:color w:val="FF0000"/>
          <w:lang w:eastAsia="en-GB"/>
        </w:rPr>
      </w:pPr>
    </w:p>
    <w:p w14:paraId="2531FE26" w14:textId="72B5159E" w:rsidR="00FE4415" w:rsidRDefault="00F10998" w:rsidP="00FE4415">
      <w:pPr>
        <w:shd w:val="clear" w:color="auto" w:fill="FFFFFF"/>
        <w:spacing w:after="0" w:line="240" w:lineRule="auto"/>
        <w:ind w:right="-23"/>
        <w:jc w:val="both"/>
        <w:rPr>
          <w:rFonts w:ascii="Arial" w:hAnsi="Arial" w:cs="Arial"/>
          <w:iCs/>
          <w:lang w:eastAsia="en-GB"/>
        </w:rPr>
      </w:pPr>
      <w:r>
        <w:rPr>
          <w:rFonts w:ascii="Arial" w:hAnsi="Arial" w:cs="Arial"/>
          <w:iCs/>
          <w:lang w:eastAsia="en-GB"/>
        </w:rPr>
        <w:t xml:space="preserve">As outlined in </w:t>
      </w:r>
      <w:r w:rsidRPr="00F10998">
        <w:rPr>
          <w:rFonts w:ascii="Arial" w:hAnsi="Arial" w:cs="Arial"/>
          <w:iCs/>
          <w:lang w:eastAsia="en-GB"/>
        </w:rPr>
        <w:t xml:space="preserve">Clause 2.122, Subdivision 2 in Division 17 </w:t>
      </w:r>
      <w:r>
        <w:rPr>
          <w:rFonts w:ascii="Arial" w:hAnsi="Arial" w:cs="Arial"/>
          <w:iCs/>
          <w:lang w:eastAsia="en-GB"/>
        </w:rPr>
        <w:t xml:space="preserve">and Schedule 3 </w:t>
      </w:r>
      <w:r w:rsidRPr="00F10998">
        <w:rPr>
          <w:rFonts w:ascii="Arial" w:hAnsi="Arial" w:cs="Arial"/>
          <w:iCs/>
          <w:lang w:eastAsia="en-GB"/>
        </w:rPr>
        <w:t xml:space="preserve">of </w:t>
      </w:r>
      <w:r w:rsidR="00FE4415" w:rsidRPr="00F10998">
        <w:rPr>
          <w:rFonts w:ascii="Arial" w:hAnsi="Arial" w:cs="Arial"/>
          <w:iCs/>
          <w:lang w:eastAsia="en-GB"/>
        </w:rPr>
        <w:t xml:space="preserve">this SEPP </w:t>
      </w:r>
      <w:r>
        <w:rPr>
          <w:rFonts w:ascii="Arial" w:hAnsi="Arial" w:cs="Arial"/>
          <w:iCs/>
          <w:lang w:eastAsia="en-GB"/>
        </w:rPr>
        <w:t>the propos</w:t>
      </w:r>
      <w:r w:rsidR="006C4EA6">
        <w:rPr>
          <w:rFonts w:ascii="Arial" w:hAnsi="Arial" w:cs="Arial"/>
          <w:iCs/>
          <w:lang w:eastAsia="en-GB"/>
        </w:rPr>
        <w:t>ed</w:t>
      </w:r>
      <w:r>
        <w:rPr>
          <w:rFonts w:ascii="Arial" w:hAnsi="Arial" w:cs="Arial"/>
          <w:iCs/>
          <w:lang w:eastAsia="en-GB"/>
        </w:rPr>
        <w:t xml:space="preserve"> development </w:t>
      </w:r>
      <w:proofErr w:type="gramStart"/>
      <w:r>
        <w:rPr>
          <w:rFonts w:ascii="Arial" w:hAnsi="Arial" w:cs="Arial"/>
          <w:iCs/>
          <w:lang w:eastAsia="en-GB"/>
        </w:rPr>
        <w:t>is considered to be</w:t>
      </w:r>
      <w:proofErr w:type="gramEnd"/>
      <w:r>
        <w:rPr>
          <w:rFonts w:ascii="Arial" w:hAnsi="Arial" w:cs="Arial"/>
          <w:iCs/>
          <w:lang w:eastAsia="en-GB"/>
        </w:rPr>
        <w:t xml:space="preserve"> a traffic-generating development as the </w:t>
      </w:r>
      <w:r w:rsidR="006C4EA6">
        <w:rPr>
          <w:rFonts w:ascii="Arial" w:hAnsi="Arial" w:cs="Arial"/>
          <w:iCs/>
          <w:lang w:eastAsia="en-GB"/>
        </w:rPr>
        <w:t>proposal</w:t>
      </w:r>
      <w:r>
        <w:rPr>
          <w:rFonts w:ascii="Arial" w:hAnsi="Arial" w:cs="Arial"/>
          <w:iCs/>
          <w:lang w:eastAsia="en-GB"/>
        </w:rPr>
        <w:t xml:space="preserve"> exceeds 8,000m</w:t>
      </w:r>
      <w:r>
        <w:rPr>
          <w:rFonts w:ascii="Arial" w:hAnsi="Arial" w:cs="Arial"/>
          <w:iCs/>
          <w:vertAlign w:val="superscript"/>
          <w:lang w:eastAsia="en-GB"/>
        </w:rPr>
        <w:t>2</w:t>
      </w:r>
      <w:r>
        <w:rPr>
          <w:rFonts w:ascii="Arial" w:hAnsi="Arial" w:cs="Arial"/>
          <w:iCs/>
          <w:lang w:eastAsia="en-GB"/>
        </w:rPr>
        <w:t xml:space="preserve"> </w:t>
      </w:r>
      <w:r w:rsidR="004A1C21">
        <w:rPr>
          <w:rFonts w:ascii="Arial" w:hAnsi="Arial" w:cs="Arial"/>
          <w:iCs/>
          <w:lang w:eastAsia="en-GB"/>
        </w:rPr>
        <w:t>in</w:t>
      </w:r>
      <w:r>
        <w:rPr>
          <w:rFonts w:ascii="Arial" w:hAnsi="Arial" w:cs="Arial"/>
          <w:iCs/>
          <w:lang w:eastAsia="en-GB"/>
        </w:rPr>
        <w:t xml:space="preserve"> gross floor area. The development application was referred </w:t>
      </w:r>
      <w:r w:rsidR="005A67DC">
        <w:rPr>
          <w:rFonts w:ascii="Arial" w:hAnsi="Arial" w:cs="Arial"/>
          <w:iCs/>
          <w:lang w:eastAsia="en-GB"/>
        </w:rPr>
        <w:t xml:space="preserve">to </w:t>
      </w:r>
      <w:r>
        <w:rPr>
          <w:rFonts w:ascii="Arial" w:hAnsi="Arial" w:cs="Arial"/>
          <w:iCs/>
          <w:lang w:eastAsia="en-GB"/>
        </w:rPr>
        <w:t>Transport for NSW (</w:t>
      </w:r>
      <w:proofErr w:type="spellStart"/>
      <w:r>
        <w:rPr>
          <w:rFonts w:ascii="Arial" w:hAnsi="Arial" w:cs="Arial"/>
          <w:iCs/>
          <w:lang w:eastAsia="en-GB"/>
        </w:rPr>
        <w:t>TfNSW</w:t>
      </w:r>
      <w:proofErr w:type="spellEnd"/>
      <w:r>
        <w:rPr>
          <w:rFonts w:ascii="Arial" w:hAnsi="Arial" w:cs="Arial"/>
          <w:iCs/>
          <w:lang w:eastAsia="en-GB"/>
        </w:rPr>
        <w:t>)</w:t>
      </w:r>
      <w:r w:rsidR="005A67DC">
        <w:rPr>
          <w:rFonts w:ascii="Arial" w:hAnsi="Arial" w:cs="Arial"/>
          <w:iCs/>
          <w:lang w:eastAsia="en-GB"/>
        </w:rPr>
        <w:t xml:space="preserve"> who have raised no objections, subject to conditions of consent</w:t>
      </w:r>
      <w:r w:rsidR="004A1C21">
        <w:rPr>
          <w:rFonts w:ascii="Arial" w:hAnsi="Arial" w:cs="Arial"/>
          <w:iCs/>
          <w:lang w:eastAsia="en-GB"/>
        </w:rPr>
        <w:t xml:space="preserve"> relating to car parking layouts for heavy vehicle usage, public utility adjustments/relocation works, the entering and exiting of all vehicles in the forward direction</w:t>
      </w:r>
      <w:r w:rsidR="006C4EA6">
        <w:rPr>
          <w:rFonts w:ascii="Arial" w:hAnsi="Arial" w:cs="Arial"/>
          <w:iCs/>
          <w:lang w:eastAsia="en-GB"/>
        </w:rPr>
        <w:t>,</w:t>
      </w:r>
      <w:r w:rsidR="004A1C21">
        <w:rPr>
          <w:rFonts w:ascii="Arial" w:hAnsi="Arial" w:cs="Arial"/>
          <w:iCs/>
          <w:lang w:eastAsia="en-GB"/>
        </w:rPr>
        <w:t xml:space="preserve"> and</w:t>
      </w:r>
      <w:r w:rsidR="00EA2B2E">
        <w:rPr>
          <w:rFonts w:ascii="Arial" w:hAnsi="Arial" w:cs="Arial"/>
          <w:iCs/>
          <w:lang w:eastAsia="en-GB"/>
        </w:rPr>
        <w:t xml:space="preserve"> the preparation of</w:t>
      </w:r>
      <w:r w:rsidR="004A1C21">
        <w:rPr>
          <w:rFonts w:ascii="Arial" w:hAnsi="Arial" w:cs="Arial"/>
          <w:iCs/>
          <w:lang w:eastAsia="en-GB"/>
        </w:rPr>
        <w:t xml:space="preserve"> a Construction Pedestrian Traffic Management Plan</w:t>
      </w:r>
      <w:r w:rsidR="005A67DC">
        <w:rPr>
          <w:rFonts w:ascii="Arial" w:hAnsi="Arial" w:cs="Arial"/>
          <w:iCs/>
          <w:lang w:eastAsia="en-GB"/>
        </w:rPr>
        <w:t>.</w:t>
      </w:r>
    </w:p>
    <w:p w14:paraId="34A52D40" w14:textId="3FC5C8E4" w:rsidR="00334C41" w:rsidRDefault="00334C41" w:rsidP="00FE4415">
      <w:pPr>
        <w:shd w:val="clear" w:color="auto" w:fill="FFFFFF"/>
        <w:spacing w:after="0" w:line="240" w:lineRule="auto"/>
        <w:ind w:right="-23"/>
        <w:jc w:val="both"/>
        <w:rPr>
          <w:rFonts w:ascii="Arial" w:hAnsi="Arial" w:cs="Arial"/>
          <w:iCs/>
          <w:lang w:eastAsia="en-GB"/>
        </w:rPr>
      </w:pPr>
    </w:p>
    <w:p w14:paraId="280C0B86" w14:textId="4129183A" w:rsidR="00334C41" w:rsidRPr="008656ED" w:rsidRDefault="00334C41" w:rsidP="00334C41">
      <w:pPr>
        <w:shd w:val="clear" w:color="auto" w:fill="FFFFFF"/>
        <w:spacing w:after="0" w:line="240" w:lineRule="auto"/>
        <w:ind w:right="-23"/>
        <w:jc w:val="both"/>
        <w:rPr>
          <w:rFonts w:ascii="Arial" w:hAnsi="Arial" w:cs="Arial"/>
          <w:b/>
          <w:iCs/>
          <w:u w:val="single"/>
          <w:lang w:eastAsia="en-GB"/>
        </w:rPr>
      </w:pPr>
      <w:r w:rsidRPr="008656ED">
        <w:rPr>
          <w:rFonts w:ascii="Arial" w:hAnsi="Arial" w:cs="Arial"/>
          <w:b/>
          <w:iCs/>
          <w:u w:val="single"/>
          <w:lang w:eastAsia="en-GB"/>
        </w:rPr>
        <w:t xml:space="preserve">Canterbury-Bankstown Local Environmental Plan 2023 </w:t>
      </w:r>
    </w:p>
    <w:p w14:paraId="21B8A819" w14:textId="77777777" w:rsidR="00334C41" w:rsidRPr="008656ED" w:rsidRDefault="00334C41" w:rsidP="00FE4415">
      <w:pPr>
        <w:shd w:val="clear" w:color="auto" w:fill="FFFFFF"/>
        <w:spacing w:after="0" w:line="240" w:lineRule="auto"/>
        <w:ind w:right="-23"/>
        <w:jc w:val="both"/>
        <w:rPr>
          <w:rFonts w:ascii="Arial" w:hAnsi="Arial" w:cs="Arial"/>
          <w:iCs/>
          <w:lang w:eastAsia="en-GB"/>
        </w:rPr>
      </w:pPr>
    </w:p>
    <w:p w14:paraId="0A8141FA" w14:textId="77777777" w:rsidR="008656ED" w:rsidRPr="00FC7632" w:rsidRDefault="008656ED" w:rsidP="008656ED">
      <w:pPr>
        <w:spacing w:after="0" w:line="240" w:lineRule="auto"/>
        <w:jc w:val="both"/>
        <w:rPr>
          <w:rFonts w:ascii="Arial" w:eastAsia="Calibri" w:hAnsi="Arial" w:cs="Arial"/>
          <w:color w:val="FF0000"/>
          <w:lang w:eastAsia="en-AU"/>
        </w:rPr>
      </w:pPr>
      <w:r w:rsidRPr="00FC7632">
        <w:rPr>
          <w:rFonts w:ascii="Arial" w:eastAsia="Calibri" w:hAnsi="Arial" w:cs="Arial"/>
          <w:color w:val="000000"/>
          <w:lang w:eastAsia="en-AU"/>
        </w:rPr>
        <w:t>Clause 1.8A “</w:t>
      </w:r>
      <w:r w:rsidRPr="00FC7632">
        <w:rPr>
          <w:rFonts w:ascii="Arial" w:eastAsia="Calibri" w:hAnsi="Arial" w:cs="Arial"/>
          <w:bCs/>
          <w:color w:val="000000"/>
          <w:lang w:eastAsia="en-AU"/>
        </w:rPr>
        <w:t xml:space="preserve">Savings provision relating to development </w:t>
      </w:r>
      <w:r w:rsidRPr="00FC7632">
        <w:rPr>
          <w:rFonts w:ascii="Arial" w:eastAsia="Calibri" w:hAnsi="Arial" w:cs="Arial"/>
          <w:bCs/>
          <w:lang w:eastAsia="en-AU"/>
        </w:rPr>
        <w:t>applications”</w:t>
      </w:r>
      <w:r w:rsidRPr="00FC7632">
        <w:rPr>
          <w:rFonts w:ascii="Arial" w:eastAsia="Calibri" w:hAnsi="Arial" w:cs="Arial"/>
          <w:b/>
          <w:bCs/>
          <w:lang w:eastAsia="en-AU"/>
        </w:rPr>
        <w:t xml:space="preserve"> </w:t>
      </w:r>
      <w:r w:rsidRPr="00FC7632">
        <w:rPr>
          <w:rFonts w:ascii="Arial" w:eastAsia="Calibri" w:hAnsi="Arial" w:cs="Arial"/>
          <w:bCs/>
          <w:lang w:eastAsia="en-AU"/>
        </w:rPr>
        <w:t>of</w:t>
      </w:r>
      <w:r w:rsidRPr="00FC7632">
        <w:rPr>
          <w:rFonts w:ascii="Arial" w:eastAsia="Calibri" w:hAnsi="Arial" w:cs="Arial"/>
          <w:lang w:eastAsia="en-AU"/>
        </w:rPr>
        <w:t xml:space="preserve"> the Canterbury-Bankstown Local Environmental Plan 2023 (CBLEP) states;</w:t>
      </w:r>
    </w:p>
    <w:p w14:paraId="1BCCC55A" w14:textId="77777777" w:rsidR="008656ED" w:rsidRPr="00FC7632" w:rsidRDefault="008656ED" w:rsidP="008656ED">
      <w:pPr>
        <w:spacing w:after="0" w:line="240" w:lineRule="auto"/>
        <w:jc w:val="both"/>
        <w:rPr>
          <w:rFonts w:ascii="Arial" w:eastAsia="Calibri" w:hAnsi="Arial" w:cs="Arial"/>
          <w:color w:val="000000"/>
          <w:lang w:eastAsia="en-AU"/>
        </w:rPr>
      </w:pPr>
      <w:r w:rsidRPr="00FC7632">
        <w:rPr>
          <w:rFonts w:ascii="Arial" w:eastAsia="Calibri" w:hAnsi="Arial" w:cs="Arial"/>
          <w:color w:val="000000"/>
          <w:lang w:eastAsia="en-AU"/>
        </w:rPr>
        <w:t> </w:t>
      </w:r>
    </w:p>
    <w:p w14:paraId="19BBC3A5" w14:textId="77777777" w:rsidR="008656ED" w:rsidRPr="00FC7632" w:rsidRDefault="008656ED" w:rsidP="008656ED">
      <w:pPr>
        <w:spacing w:after="0" w:line="240" w:lineRule="auto"/>
        <w:ind w:left="720"/>
        <w:jc w:val="both"/>
        <w:rPr>
          <w:rFonts w:ascii="Arial" w:eastAsia="Calibri" w:hAnsi="Arial" w:cs="Arial"/>
          <w:lang w:eastAsia="en-AU"/>
        </w:rPr>
      </w:pPr>
      <w:r w:rsidRPr="00FC7632">
        <w:rPr>
          <w:rFonts w:ascii="Arial" w:eastAsia="Calibri" w:hAnsi="Arial" w:cs="Arial"/>
          <w:color w:val="000000"/>
          <w:lang w:eastAsia="en-AU"/>
        </w:rPr>
        <w:t>“</w:t>
      </w:r>
      <w:r w:rsidRPr="00FC7632">
        <w:rPr>
          <w:rFonts w:ascii="Arial" w:eastAsia="Calibri" w:hAnsi="Arial" w:cs="Arial"/>
          <w:i/>
          <w:iCs/>
          <w:color w:val="000000"/>
          <w:lang w:eastAsia="en-AU"/>
        </w:rPr>
        <w:t xml:space="preserve">If a development </w:t>
      </w:r>
      <w:r w:rsidRPr="00FC7632">
        <w:rPr>
          <w:rFonts w:ascii="Arial" w:eastAsia="Calibri" w:hAnsi="Arial" w:cs="Arial"/>
          <w:i/>
          <w:iCs/>
          <w:lang w:eastAsia="en-AU"/>
        </w:rPr>
        <w:t xml:space="preserve">application has been made before the commencement of this plan in relation to land to which this plan </w:t>
      </w:r>
      <w:proofErr w:type="gramStart"/>
      <w:r w:rsidRPr="00FC7632">
        <w:rPr>
          <w:rFonts w:ascii="Arial" w:eastAsia="Calibri" w:hAnsi="Arial" w:cs="Arial"/>
          <w:i/>
          <w:iCs/>
          <w:lang w:eastAsia="en-AU"/>
        </w:rPr>
        <w:t>applies</w:t>
      </w:r>
      <w:proofErr w:type="gramEnd"/>
      <w:r w:rsidRPr="00FC7632">
        <w:rPr>
          <w:rFonts w:ascii="Arial" w:eastAsia="Calibri" w:hAnsi="Arial" w:cs="Arial"/>
          <w:i/>
          <w:iCs/>
          <w:lang w:eastAsia="en-AU"/>
        </w:rPr>
        <w:t xml:space="preserve"> and the application has not been finally determined before that commencement, the application must be determined as if this plan had not commenced.</w:t>
      </w:r>
      <w:r w:rsidRPr="00FC7632">
        <w:rPr>
          <w:rFonts w:ascii="Arial" w:eastAsia="Calibri" w:hAnsi="Arial" w:cs="Arial"/>
          <w:lang w:eastAsia="en-AU"/>
        </w:rPr>
        <w:t>”</w:t>
      </w:r>
    </w:p>
    <w:p w14:paraId="534D6263" w14:textId="77777777" w:rsidR="008656ED" w:rsidRPr="00FC7632" w:rsidRDefault="008656ED" w:rsidP="008656ED">
      <w:pPr>
        <w:spacing w:after="0" w:line="240" w:lineRule="auto"/>
        <w:jc w:val="both"/>
        <w:rPr>
          <w:rFonts w:ascii="Arial" w:eastAsia="Calibri" w:hAnsi="Arial" w:cs="Arial"/>
          <w:lang w:eastAsia="en-AU"/>
        </w:rPr>
      </w:pPr>
      <w:r w:rsidRPr="00FC7632">
        <w:rPr>
          <w:rFonts w:ascii="Arial" w:eastAsia="Calibri" w:hAnsi="Arial" w:cs="Arial"/>
          <w:lang w:eastAsia="en-AU"/>
        </w:rPr>
        <w:t> </w:t>
      </w:r>
    </w:p>
    <w:p w14:paraId="0B1C22CF" w14:textId="3C4F9D55" w:rsidR="00334C41" w:rsidRPr="00FC7632" w:rsidRDefault="008656ED" w:rsidP="00FE4415">
      <w:pPr>
        <w:shd w:val="clear" w:color="auto" w:fill="FFFFFF"/>
        <w:spacing w:after="0" w:line="240" w:lineRule="auto"/>
        <w:ind w:right="-23"/>
        <w:jc w:val="both"/>
        <w:rPr>
          <w:rFonts w:ascii="Arial" w:eastAsia="Calibri" w:hAnsi="Arial" w:cs="Arial"/>
          <w:b/>
          <w:iCs/>
          <w:u w:val="single"/>
          <w:lang w:eastAsia="en-GB"/>
        </w:rPr>
      </w:pPr>
      <w:r w:rsidRPr="00FC7632">
        <w:rPr>
          <w:rFonts w:ascii="Arial" w:eastAsia="Times New Roman" w:hAnsi="Arial" w:cs="Arial"/>
          <w:bCs/>
          <w:lang w:val="en-US"/>
        </w:rPr>
        <w:lastRenderedPageBreak/>
        <w:t xml:space="preserve">This particular development application was formally made on </w:t>
      </w:r>
      <w:r w:rsidR="00EA2B2E">
        <w:rPr>
          <w:rFonts w:ascii="Arial" w:eastAsia="Times New Roman" w:hAnsi="Arial" w:cs="Arial"/>
          <w:bCs/>
          <w:lang w:val="en-US"/>
        </w:rPr>
        <w:t>21</w:t>
      </w:r>
      <w:r w:rsidRPr="00FC7632">
        <w:rPr>
          <w:rFonts w:ascii="Arial" w:eastAsia="Times New Roman" w:hAnsi="Arial" w:cs="Arial"/>
          <w:bCs/>
          <w:lang w:val="en-US"/>
        </w:rPr>
        <w:t xml:space="preserve"> </w:t>
      </w:r>
      <w:r w:rsidR="003C098F">
        <w:rPr>
          <w:rFonts w:ascii="Arial" w:eastAsia="Times New Roman" w:hAnsi="Arial" w:cs="Arial"/>
          <w:bCs/>
          <w:lang w:val="en-US"/>
        </w:rPr>
        <w:t>October</w:t>
      </w:r>
      <w:r w:rsidRPr="00FC7632">
        <w:rPr>
          <w:rFonts w:ascii="Arial" w:eastAsia="Times New Roman" w:hAnsi="Arial" w:cs="Arial"/>
          <w:bCs/>
          <w:lang w:val="en-US"/>
        </w:rPr>
        <w:t xml:space="preserve"> 2022 which predates the commencement of the CBLEP 2023 on 23 June 2023. Therefore, the application was assessed against the provisions contained in the Bankstown Local Environmental Plan 2015. </w:t>
      </w:r>
    </w:p>
    <w:p w14:paraId="541EC1CB" w14:textId="77777777" w:rsidR="00334C41" w:rsidRDefault="00334C41" w:rsidP="00FE4415">
      <w:pPr>
        <w:shd w:val="clear" w:color="auto" w:fill="FFFFFF"/>
        <w:spacing w:after="0" w:line="240" w:lineRule="auto"/>
        <w:ind w:right="-23"/>
        <w:jc w:val="both"/>
        <w:rPr>
          <w:rFonts w:ascii="Arial" w:hAnsi="Arial" w:cs="Arial"/>
          <w:b/>
          <w:iCs/>
          <w:u w:val="single"/>
          <w:lang w:eastAsia="en-GB"/>
        </w:rPr>
      </w:pPr>
    </w:p>
    <w:p w14:paraId="2BC733BC" w14:textId="51701692" w:rsidR="00AB4830" w:rsidRPr="00AB4830" w:rsidRDefault="00AB4830" w:rsidP="00FE4415">
      <w:pPr>
        <w:shd w:val="clear" w:color="auto" w:fill="FFFFFF"/>
        <w:spacing w:after="0" w:line="240" w:lineRule="auto"/>
        <w:ind w:right="-23"/>
        <w:jc w:val="both"/>
        <w:rPr>
          <w:rFonts w:ascii="Arial" w:hAnsi="Arial" w:cs="Arial"/>
          <w:b/>
          <w:iCs/>
          <w:u w:val="single"/>
          <w:lang w:eastAsia="en-GB"/>
        </w:rPr>
      </w:pPr>
      <w:r w:rsidRPr="00AB4830">
        <w:rPr>
          <w:rFonts w:ascii="Arial" w:hAnsi="Arial" w:cs="Arial"/>
          <w:b/>
          <w:iCs/>
          <w:u w:val="single"/>
          <w:lang w:eastAsia="en-GB"/>
        </w:rPr>
        <w:t xml:space="preserve">Bankstown Local Environmental Plan 2015 </w:t>
      </w:r>
    </w:p>
    <w:p w14:paraId="0BA67801" w14:textId="1641C122" w:rsidR="00AB4830" w:rsidRDefault="00AB4830" w:rsidP="00FE4415">
      <w:pPr>
        <w:shd w:val="clear" w:color="auto" w:fill="FFFFFF"/>
        <w:spacing w:after="0" w:line="240" w:lineRule="auto"/>
        <w:ind w:right="-23"/>
        <w:jc w:val="both"/>
        <w:rPr>
          <w:rFonts w:ascii="Arial" w:hAnsi="Arial" w:cs="Arial"/>
          <w:iCs/>
          <w:lang w:eastAsia="en-GB"/>
        </w:rPr>
      </w:pPr>
    </w:p>
    <w:p w14:paraId="739B030D" w14:textId="32D13BAB" w:rsidR="0011085A" w:rsidRDefault="0011085A" w:rsidP="00FE4415">
      <w:pPr>
        <w:shd w:val="clear" w:color="auto" w:fill="FFFFFF"/>
        <w:spacing w:after="0" w:line="240" w:lineRule="auto"/>
        <w:ind w:right="-23"/>
        <w:jc w:val="both"/>
        <w:rPr>
          <w:rFonts w:ascii="Arial" w:hAnsi="Arial" w:cs="Arial"/>
          <w:iCs/>
          <w:lang w:eastAsia="en-GB"/>
        </w:rPr>
      </w:pPr>
      <w:r w:rsidRPr="0011085A">
        <w:rPr>
          <w:rFonts w:ascii="Arial" w:hAnsi="Arial" w:cs="Arial"/>
          <w:iCs/>
          <w:lang w:eastAsia="en-GB"/>
        </w:rPr>
        <w:t xml:space="preserve">The </w:t>
      </w:r>
      <w:r w:rsidR="000E1BE9">
        <w:rPr>
          <w:rFonts w:ascii="Arial" w:hAnsi="Arial" w:cs="Arial"/>
          <w:iCs/>
          <w:lang w:eastAsia="en-GB"/>
        </w:rPr>
        <w:t xml:space="preserve">relevant </w:t>
      </w:r>
      <w:r w:rsidR="00EA2B2E">
        <w:rPr>
          <w:rFonts w:ascii="Arial" w:hAnsi="Arial" w:cs="Arial"/>
          <w:iCs/>
          <w:lang w:eastAsia="en-GB"/>
        </w:rPr>
        <w:t xml:space="preserve">provisions and relevant </w:t>
      </w:r>
      <w:r w:rsidR="000E1BE9">
        <w:rPr>
          <w:rFonts w:ascii="Arial" w:hAnsi="Arial" w:cs="Arial"/>
          <w:iCs/>
          <w:lang w:eastAsia="en-GB"/>
        </w:rPr>
        <w:t xml:space="preserve">development </w:t>
      </w:r>
      <w:r w:rsidR="00EA2B2E">
        <w:rPr>
          <w:rFonts w:ascii="Arial" w:hAnsi="Arial" w:cs="Arial"/>
          <w:iCs/>
          <w:lang w:eastAsia="en-GB"/>
        </w:rPr>
        <w:t xml:space="preserve">standards </w:t>
      </w:r>
      <w:r w:rsidR="000E1BE9">
        <w:rPr>
          <w:rFonts w:ascii="Arial" w:hAnsi="Arial" w:cs="Arial"/>
          <w:iCs/>
          <w:lang w:eastAsia="en-GB"/>
        </w:rPr>
        <w:t>in the</w:t>
      </w:r>
      <w:r w:rsidRPr="0011085A">
        <w:rPr>
          <w:rFonts w:ascii="Arial" w:hAnsi="Arial" w:cs="Arial"/>
          <w:iCs/>
          <w:lang w:eastAsia="en-GB"/>
        </w:rPr>
        <w:t xml:space="preserve"> Bankstown Local Environmental Plan 2015 were taken into consideration</w:t>
      </w:r>
      <w:r w:rsidR="00EA2B2E">
        <w:rPr>
          <w:rFonts w:ascii="Arial" w:hAnsi="Arial" w:cs="Arial"/>
          <w:iCs/>
          <w:lang w:eastAsia="en-GB"/>
        </w:rPr>
        <w:t>, as detailed in Table 8 below</w:t>
      </w:r>
      <w:r w:rsidRPr="0011085A">
        <w:rPr>
          <w:rFonts w:ascii="Arial" w:hAnsi="Arial" w:cs="Arial"/>
          <w:iCs/>
          <w:lang w:eastAsia="en-GB"/>
        </w:rPr>
        <w:t>:</w:t>
      </w:r>
    </w:p>
    <w:p w14:paraId="49C63D31" w14:textId="77777777" w:rsidR="00F07763" w:rsidRDefault="00F07763" w:rsidP="00FE4415">
      <w:pPr>
        <w:shd w:val="clear" w:color="auto" w:fill="FFFFFF"/>
        <w:spacing w:after="0" w:line="240" w:lineRule="auto"/>
        <w:ind w:right="-23"/>
        <w:jc w:val="both"/>
        <w:rPr>
          <w:rFonts w:ascii="Arial" w:hAnsi="Arial" w:cs="Arial"/>
          <w:iCs/>
          <w:lang w:eastAsia="en-GB"/>
        </w:rPr>
      </w:pPr>
    </w:p>
    <w:p w14:paraId="4ACFB35E" w14:textId="7EDFFD07" w:rsidR="000473AC" w:rsidRPr="000473AC" w:rsidRDefault="00F07763" w:rsidP="000473AC">
      <w:pPr>
        <w:shd w:val="clear" w:color="auto" w:fill="FFFFFF"/>
        <w:spacing w:after="0" w:line="240" w:lineRule="auto"/>
        <w:ind w:right="-23"/>
        <w:jc w:val="center"/>
        <w:rPr>
          <w:rFonts w:ascii="Arial" w:hAnsi="Arial" w:cs="Arial"/>
          <w:iCs/>
          <w:lang w:eastAsia="en-GB"/>
        </w:rPr>
      </w:pPr>
      <w:r w:rsidRPr="0011085A">
        <w:rPr>
          <w:rFonts w:ascii="Arial" w:hAnsi="Arial" w:cs="Arial"/>
          <w:b/>
          <w:iCs/>
          <w:lang w:eastAsia="en-GB"/>
        </w:rPr>
        <w:t xml:space="preserve">Table </w:t>
      </w:r>
      <w:r w:rsidR="007C0E96">
        <w:rPr>
          <w:rFonts w:ascii="Arial" w:hAnsi="Arial" w:cs="Arial"/>
          <w:b/>
          <w:iCs/>
          <w:lang w:eastAsia="en-GB"/>
        </w:rPr>
        <w:t>8</w:t>
      </w:r>
    </w:p>
    <w:tbl>
      <w:tblPr>
        <w:tblW w:w="9072" w:type="dxa"/>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34"/>
        <w:gridCol w:w="1844"/>
        <w:gridCol w:w="4396"/>
        <w:gridCol w:w="567"/>
        <w:gridCol w:w="567"/>
        <w:gridCol w:w="564"/>
      </w:tblGrid>
      <w:tr w:rsidR="007C4B05" w:rsidRPr="00FC7632" w14:paraId="6E6AEBA7" w14:textId="77777777" w:rsidTr="007C4B05">
        <w:trPr>
          <w:trHeight w:val="78"/>
          <w:tblHeader/>
        </w:trPr>
        <w:tc>
          <w:tcPr>
            <w:tcW w:w="9072" w:type="dxa"/>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4AF376" w14:textId="334BA2C1" w:rsidR="007C4B05" w:rsidRPr="00FC7632" w:rsidRDefault="007C4B05" w:rsidP="000473AC">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Bankstown Local Environmental Plan 2015</w:t>
            </w:r>
          </w:p>
        </w:tc>
      </w:tr>
      <w:tr w:rsidR="007C4B05" w:rsidRPr="00FC7632" w14:paraId="352F3810" w14:textId="77777777" w:rsidTr="007C4B05">
        <w:trPr>
          <w:trHeight w:val="78"/>
          <w:tblHeader/>
        </w:trPr>
        <w:tc>
          <w:tcPr>
            <w:tcW w:w="1134" w:type="dxa"/>
            <w:vMerge w:val="restart"/>
            <w:tcBorders>
              <w:top w:val="single" w:sz="4" w:space="0" w:color="auto"/>
              <w:left w:val="single" w:sz="4" w:space="0" w:color="auto"/>
              <w:right w:val="single" w:sz="4" w:space="0" w:color="auto"/>
            </w:tcBorders>
            <w:shd w:val="clear" w:color="auto" w:fill="E7E6E6" w:themeFill="background2"/>
            <w:vAlign w:val="center"/>
          </w:tcPr>
          <w:p w14:paraId="7A6BAAEE" w14:textId="7106C7EC" w:rsidR="007C4B05" w:rsidRPr="00FC7632" w:rsidRDefault="007C4B05" w:rsidP="000473AC">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Clause</w:t>
            </w:r>
          </w:p>
        </w:tc>
        <w:tc>
          <w:tcPr>
            <w:tcW w:w="1844" w:type="dxa"/>
            <w:vMerge w:val="restart"/>
            <w:tcBorders>
              <w:top w:val="single" w:sz="4" w:space="0" w:color="auto"/>
              <w:left w:val="single" w:sz="4" w:space="0" w:color="auto"/>
              <w:right w:val="single" w:sz="4" w:space="0" w:color="auto"/>
            </w:tcBorders>
            <w:shd w:val="clear" w:color="auto" w:fill="E7E6E6" w:themeFill="background2"/>
            <w:vAlign w:val="center"/>
          </w:tcPr>
          <w:p w14:paraId="0F896938" w14:textId="2C30A75D" w:rsidR="007C4B05" w:rsidRPr="00FC7632" w:rsidRDefault="007C4B05" w:rsidP="000473AC">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Standard / Requirement</w:t>
            </w:r>
          </w:p>
        </w:tc>
        <w:tc>
          <w:tcPr>
            <w:tcW w:w="4396" w:type="dxa"/>
            <w:vMerge w:val="restart"/>
            <w:tcBorders>
              <w:top w:val="single" w:sz="4" w:space="0" w:color="auto"/>
              <w:left w:val="single" w:sz="4" w:space="0" w:color="auto"/>
              <w:right w:val="single" w:sz="4" w:space="0" w:color="auto"/>
            </w:tcBorders>
            <w:shd w:val="clear" w:color="auto" w:fill="E7E6E6" w:themeFill="background2"/>
            <w:vAlign w:val="center"/>
          </w:tcPr>
          <w:p w14:paraId="25964D75" w14:textId="619173B9" w:rsidR="007C4B05" w:rsidRPr="00FC7632" w:rsidRDefault="007C4B05" w:rsidP="000473AC">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Comment</w:t>
            </w:r>
          </w:p>
        </w:tc>
        <w:tc>
          <w:tcPr>
            <w:tcW w:w="1698"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E408B7" w14:textId="4115769A" w:rsidR="007C4B05" w:rsidRPr="00FC7632" w:rsidRDefault="007C4B05" w:rsidP="000473AC">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Compliance</w:t>
            </w:r>
          </w:p>
        </w:tc>
      </w:tr>
      <w:tr w:rsidR="007C4B05" w:rsidRPr="00FC7632" w14:paraId="3BB70AD1" w14:textId="77777777" w:rsidTr="007C4B05">
        <w:trPr>
          <w:trHeight w:val="78"/>
          <w:tblHeader/>
        </w:trPr>
        <w:tc>
          <w:tcPr>
            <w:tcW w:w="1134" w:type="dxa"/>
            <w:vMerge/>
            <w:tcBorders>
              <w:left w:val="single" w:sz="4" w:space="0" w:color="auto"/>
              <w:bottom w:val="single" w:sz="4" w:space="0" w:color="auto"/>
              <w:right w:val="single" w:sz="4" w:space="0" w:color="auto"/>
            </w:tcBorders>
            <w:shd w:val="clear" w:color="auto" w:fill="E7E6E6" w:themeFill="background2"/>
            <w:vAlign w:val="center"/>
          </w:tcPr>
          <w:p w14:paraId="6FE2FC11" w14:textId="77777777" w:rsidR="007C4B05" w:rsidRPr="00FC7632" w:rsidRDefault="007C4B05" w:rsidP="007C4B05">
            <w:pPr>
              <w:spacing w:after="0" w:line="240" w:lineRule="auto"/>
              <w:jc w:val="center"/>
              <w:rPr>
                <w:rFonts w:ascii="Arial" w:eastAsia="Times New Roman" w:hAnsi="Arial" w:cs="Arial"/>
                <w:b/>
                <w:bCs/>
                <w:sz w:val="20"/>
                <w:szCs w:val="20"/>
                <w:lang w:val="en-US"/>
              </w:rPr>
            </w:pPr>
          </w:p>
        </w:tc>
        <w:tc>
          <w:tcPr>
            <w:tcW w:w="1844" w:type="dxa"/>
            <w:vMerge/>
            <w:tcBorders>
              <w:left w:val="single" w:sz="4" w:space="0" w:color="auto"/>
              <w:bottom w:val="single" w:sz="4" w:space="0" w:color="auto"/>
              <w:right w:val="single" w:sz="4" w:space="0" w:color="auto"/>
            </w:tcBorders>
            <w:shd w:val="clear" w:color="auto" w:fill="E7E6E6" w:themeFill="background2"/>
            <w:vAlign w:val="center"/>
          </w:tcPr>
          <w:p w14:paraId="71ED0EB6" w14:textId="77777777" w:rsidR="007C4B05" w:rsidRPr="00FC7632" w:rsidRDefault="007C4B05" w:rsidP="007C4B05">
            <w:pPr>
              <w:spacing w:after="0" w:line="240" w:lineRule="auto"/>
              <w:jc w:val="center"/>
              <w:rPr>
                <w:rFonts w:ascii="Arial" w:eastAsia="Times New Roman" w:hAnsi="Arial" w:cs="Arial"/>
                <w:b/>
                <w:bCs/>
                <w:sz w:val="20"/>
                <w:szCs w:val="20"/>
                <w:lang w:val="en-US"/>
              </w:rPr>
            </w:pPr>
          </w:p>
        </w:tc>
        <w:tc>
          <w:tcPr>
            <w:tcW w:w="4396" w:type="dxa"/>
            <w:vMerge/>
            <w:tcBorders>
              <w:left w:val="single" w:sz="4" w:space="0" w:color="auto"/>
              <w:bottom w:val="single" w:sz="4" w:space="0" w:color="auto"/>
              <w:right w:val="single" w:sz="4" w:space="0" w:color="auto"/>
            </w:tcBorders>
            <w:shd w:val="clear" w:color="auto" w:fill="E7E6E6" w:themeFill="background2"/>
            <w:vAlign w:val="center"/>
          </w:tcPr>
          <w:p w14:paraId="2E5A43BF" w14:textId="77777777" w:rsidR="007C4B05" w:rsidRPr="00FC7632" w:rsidRDefault="007C4B05" w:rsidP="007C4B05">
            <w:pPr>
              <w:spacing w:after="0" w:line="240" w:lineRule="auto"/>
              <w:jc w:val="center"/>
              <w:rPr>
                <w:rFonts w:ascii="Arial" w:eastAsia="Times New Roman" w:hAnsi="Arial" w:cs="Arial"/>
                <w:b/>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E5B1F4" w14:textId="72140F3E" w:rsidR="007C4B05" w:rsidRPr="00FC7632" w:rsidRDefault="007C4B05" w:rsidP="007C4B05">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Y</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E8C6FE" w14:textId="0699BDBB" w:rsidR="007C4B05" w:rsidRPr="00FC7632" w:rsidRDefault="007C4B05" w:rsidP="007C4B05">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N</w:t>
            </w:r>
          </w:p>
        </w:tc>
        <w:tc>
          <w:tcPr>
            <w:tcW w:w="5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A26C095" w14:textId="53105A51" w:rsidR="007C4B05" w:rsidRPr="00FC7632" w:rsidRDefault="007C4B05" w:rsidP="007C4B05">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N/A</w:t>
            </w:r>
          </w:p>
        </w:tc>
      </w:tr>
      <w:tr w:rsidR="0011085A" w:rsidRPr="00FC7632" w14:paraId="2D4F25EE"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9117E9"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
                <w:bCs/>
                <w:sz w:val="20"/>
                <w:szCs w:val="20"/>
                <w:lang w:val="en-US"/>
              </w:rPr>
              <w:t>Part 1 Preliminary</w:t>
            </w:r>
          </w:p>
        </w:tc>
      </w:tr>
      <w:tr w:rsidR="0011085A" w:rsidRPr="00FC7632" w14:paraId="668668A3"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EDE99"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1.2</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5E63D4" w14:textId="16739762" w:rsidR="0011085A" w:rsidRPr="00FC7632" w:rsidRDefault="0011085A" w:rsidP="0011085A">
            <w:pPr>
              <w:tabs>
                <w:tab w:val="left" w:pos="884"/>
              </w:tabs>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Aim</w:t>
            </w:r>
            <w:r w:rsidR="00EA2B2E">
              <w:rPr>
                <w:rFonts w:ascii="Arial" w:eastAsia="Times New Roman" w:hAnsi="Arial" w:cs="Arial"/>
                <w:bCs/>
                <w:sz w:val="20"/>
                <w:szCs w:val="20"/>
                <w:lang w:val="en-US"/>
              </w:rPr>
              <w:t>s</w:t>
            </w:r>
            <w:r w:rsidRPr="00FC7632">
              <w:rPr>
                <w:rFonts w:ascii="Arial" w:eastAsia="Times New Roman" w:hAnsi="Arial" w:cs="Arial"/>
                <w:bCs/>
                <w:sz w:val="20"/>
                <w:szCs w:val="20"/>
                <w:lang w:val="en-US"/>
              </w:rPr>
              <w:t xml:space="preserve"> of Plan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28AA75"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7B2040AA"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1F5DA4C2"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54AF6405"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D691DF7" w14:textId="77777777" w:rsidR="0011085A" w:rsidRPr="00FC7632" w:rsidRDefault="0011085A" w:rsidP="0011085A">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Part 2 Permitted or prohibited development</w:t>
            </w:r>
          </w:p>
        </w:tc>
      </w:tr>
      <w:tr w:rsidR="0011085A" w:rsidRPr="00FC7632" w14:paraId="3D66071F"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D051B"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2.3</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D9CF3A"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Zone objectives and Land Use Table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EFA58E"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3FAF2F59"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3EB83F6D"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6E33CFD1" w14:textId="77777777" w:rsidTr="007C4B05">
        <w:trPr>
          <w:trHeight w:val="283"/>
        </w:trPr>
        <w:tc>
          <w:tcPr>
            <w:tcW w:w="73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2C17E4"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IN1 General Industrial Zone – Objectives of Zone</w:t>
            </w:r>
          </w:p>
        </w:tc>
        <w:tc>
          <w:tcPr>
            <w:tcW w:w="567" w:type="dxa"/>
            <w:tcBorders>
              <w:top w:val="single" w:sz="4" w:space="0" w:color="auto"/>
              <w:left w:val="single" w:sz="4" w:space="0" w:color="auto"/>
              <w:bottom w:val="single" w:sz="4" w:space="0" w:color="auto"/>
              <w:right w:val="single" w:sz="4" w:space="0" w:color="auto"/>
            </w:tcBorders>
            <w:vAlign w:val="center"/>
          </w:tcPr>
          <w:p w14:paraId="4C9D4152"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47DFC92B"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6F35636A"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0BA930E9"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87DEF"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2.7</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C42126"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Demolition requires development consent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389B27"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DA4F3AC"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5C24D26B"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6CDC2FA6"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4C60C8B" w14:textId="77777777" w:rsidR="0011085A" w:rsidRPr="00FC7632" w:rsidRDefault="0011085A" w:rsidP="0011085A">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Part 4 Principal development standards</w:t>
            </w:r>
          </w:p>
        </w:tc>
      </w:tr>
      <w:tr w:rsidR="0011085A" w:rsidRPr="00FC7632" w14:paraId="47155C3B"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6268C"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4.4(2)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6819EBB"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Floor space ratio</w:t>
            </w:r>
          </w:p>
          <w:p w14:paraId="55B3258D" w14:textId="77777777" w:rsidR="0011085A" w:rsidRPr="00FC7632" w:rsidRDefault="0011085A" w:rsidP="0011085A">
            <w:pPr>
              <w:spacing w:after="0" w:line="240" w:lineRule="auto"/>
              <w:jc w:val="both"/>
              <w:rPr>
                <w:rFonts w:ascii="Arial" w:eastAsia="Times New Roman" w:hAnsi="Arial" w:cs="Arial"/>
                <w:bCs/>
                <w:sz w:val="20"/>
                <w:szCs w:val="20"/>
                <w:lang w:val="en-US"/>
              </w:rPr>
            </w:pPr>
          </w:p>
          <w:p w14:paraId="54B48636"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Max 1:1</w:t>
            </w:r>
          </w:p>
        </w:tc>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291" w:type="dxa"/>
              <w:tblLayout w:type="fixed"/>
              <w:tblLook w:val="04A0" w:firstRow="1" w:lastRow="0" w:firstColumn="1" w:lastColumn="0" w:noHBand="0" w:noVBand="1"/>
            </w:tblPr>
            <w:tblGrid>
              <w:gridCol w:w="748"/>
              <w:gridCol w:w="670"/>
              <w:gridCol w:w="671"/>
              <w:gridCol w:w="670"/>
              <w:gridCol w:w="671"/>
              <w:gridCol w:w="861"/>
            </w:tblGrid>
            <w:tr w:rsidR="0011085A" w:rsidRPr="00FC7632" w14:paraId="667798D3" w14:textId="77777777" w:rsidTr="0011085A">
              <w:trPr>
                <w:trHeight w:val="229"/>
              </w:trPr>
              <w:tc>
                <w:tcPr>
                  <w:tcW w:w="748" w:type="dxa"/>
                  <w:tcBorders>
                    <w:top w:val="nil"/>
                    <w:left w:val="nil"/>
                    <w:bottom w:val="nil"/>
                    <w:right w:val="nil"/>
                  </w:tcBorders>
                  <w:shd w:val="clear" w:color="auto" w:fill="auto"/>
                  <w:noWrap/>
                  <w:vAlign w:val="bottom"/>
                  <w:hideMark/>
                </w:tcPr>
                <w:p w14:paraId="2C8DA65A" w14:textId="0C72CE07" w:rsidR="0011085A" w:rsidRPr="00FC7632" w:rsidRDefault="0011085A" w:rsidP="0011085A">
                  <w:pPr>
                    <w:spacing w:after="0" w:line="240" w:lineRule="auto"/>
                    <w:rPr>
                      <w:rFonts w:ascii="Arial" w:eastAsia="Times New Roman" w:hAnsi="Arial" w:cs="Arial"/>
                      <w:b/>
                      <w:bCs/>
                      <w:sz w:val="16"/>
                      <w:szCs w:val="20"/>
                      <w:lang w:eastAsia="en-AU"/>
                    </w:rPr>
                  </w:pPr>
                  <w:r w:rsidRPr="00FC7632">
                    <w:rPr>
                      <w:rFonts w:ascii="Arial" w:eastAsia="Times New Roman" w:hAnsi="Arial" w:cs="Arial"/>
                      <w:b/>
                      <w:bCs/>
                      <w:sz w:val="16"/>
                      <w:szCs w:val="20"/>
                      <w:lang w:eastAsia="en-AU"/>
                    </w:rPr>
                    <w:t>Unit</w:t>
                  </w:r>
                </w:p>
              </w:tc>
              <w:tc>
                <w:tcPr>
                  <w:tcW w:w="670" w:type="dxa"/>
                  <w:tcBorders>
                    <w:top w:val="nil"/>
                    <w:left w:val="nil"/>
                    <w:bottom w:val="nil"/>
                    <w:right w:val="nil"/>
                  </w:tcBorders>
                  <w:shd w:val="clear" w:color="auto" w:fill="auto"/>
                  <w:noWrap/>
                  <w:vAlign w:val="bottom"/>
                  <w:hideMark/>
                </w:tcPr>
                <w:p w14:paraId="51339147" w14:textId="77777777" w:rsidR="0011085A" w:rsidRPr="00FC7632" w:rsidRDefault="0011085A" w:rsidP="0011085A">
                  <w:pPr>
                    <w:spacing w:after="0" w:line="240" w:lineRule="auto"/>
                    <w:jc w:val="center"/>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1</w:t>
                  </w:r>
                </w:p>
              </w:tc>
              <w:tc>
                <w:tcPr>
                  <w:tcW w:w="671" w:type="dxa"/>
                  <w:tcBorders>
                    <w:top w:val="nil"/>
                    <w:left w:val="nil"/>
                    <w:bottom w:val="nil"/>
                    <w:right w:val="nil"/>
                  </w:tcBorders>
                  <w:shd w:val="clear" w:color="auto" w:fill="auto"/>
                  <w:noWrap/>
                  <w:vAlign w:val="bottom"/>
                  <w:hideMark/>
                </w:tcPr>
                <w:p w14:paraId="42592EAE" w14:textId="77777777" w:rsidR="0011085A" w:rsidRPr="00FC7632" w:rsidRDefault="0011085A" w:rsidP="0011085A">
                  <w:pPr>
                    <w:spacing w:after="0" w:line="240" w:lineRule="auto"/>
                    <w:jc w:val="center"/>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2</w:t>
                  </w:r>
                </w:p>
              </w:tc>
              <w:tc>
                <w:tcPr>
                  <w:tcW w:w="670" w:type="dxa"/>
                  <w:tcBorders>
                    <w:top w:val="nil"/>
                    <w:left w:val="nil"/>
                    <w:bottom w:val="nil"/>
                    <w:right w:val="nil"/>
                  </w:tcBorders>
                  <w:shd w:val="clear" w:color="auto" w:fill="auto"/>
                  <w:noWrap/>
                  <w:vAlign w:val="bottom"/>
                  <w:hideMark/>
                </w:tcPr>
                <w:p w14:paraId="72609389" w14:textId="77777777" w:rsidR="0011085A" w:rsidRPr="00FC7632" w:rsidRDefault="0011085A" w:rsidP="0011085A">
                  <w:pPr>
                    <w:spacing w:after="0" w:line="240" w:lineRule="auto"/>
                    <w:jc w:val="center"/>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3</w:t>
                  </w:r>
                </w:p>
              </w:tc>
              <w:tc>
                <w:tcPr>
                  <w:tcW w:w="671" w:type="dxa"/>
                  <w:tcBorders>
                    <w:top w:val="nil"/>
                    <w:left w:val="nil"/>
                    <w:bottom w:val="nil"/>
                    <w:right w:val="nil"/>
                  </w:tcBorders>
                  <w:shd w:val="clear" w:color="auto" w:fill="auto"/>
                  <w:noWrap/>
                  <w:vAlign w:val="bottom"/>
                  <w:hideMark/>
                </w:tcPr>
                <w:p w14:paraId="7E08F629" w14:textId="77777777" w:rsidR="0011085A" w:rsidRPr="00FC7632" w:rsidRDefault="0011085A" w:rsidP="0011085A">
                  <w:pPr>
                    <w:spacing w:after="0" w:line="240" w:lineRule="auto"/>
                    <w:jc w:val="center"/>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4</w:t>
                  </w:r>
                </w:p>
              </w:tc>
              <w:tc>
                <w:tcPr>
                  <w:tcW w:w="861" w:type="dxa"/>
                  <w:tcBorders>
                    <w:top w:val="nil"/>
                    <w:left w:val="nil"/>
                    <w:bottom w:val="nil"/>
                    <w:right w:val="nil"/>
                  </w:tcBorders>
                  <w:shd w:val="clear" w:color="auto" w:fill="auto"/>
                  <w:noWrap/>
                  <w:vAlign w:val="bottom"/>
                  <w:hideMark/>
                </w:tcPr>
                <w:p w14:paraId="38D88BCA" w14:textId="1E4E7CFF" w:rsidR="0011085A" w:rsidRPr="004C06E2" w:rsidRDefault="0011085A" w:rsidP="0011085A">
                  <w:pPr>
                    <w:spacing w:after="0" w:line="240" w:lineRule="auto"/>
                    <w:jc w:val="center"/>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Total</w:t>
                  </w:r>
                  <w:r w:rsidR="004C06E2">
                    <w:rPr>
                      <w:rFonts w:ascii="Arial" w:eastAsia="Times New Roman" w:hAnsi="Arial" w:cs="Arial"/>
                      <w:b/>
                      <w:bCs/>
                      <w:color w:val="000000"/>
                      <w:sz w:val="16"/>
                      <w:szCs w:val="20"/>
                      <w:lang w:eastAsia="en-AU"/>
                    </w:rPr>
                    <w:t xml:space="preserve"> (m</w:t>
                  </w:r>
                  <w:r w:rsidR="004C06E2">
                    <w:rPr>
                      <w:rFonts w:ascii="Arial" w:eastAsia="Times New Roman" w:hAnsi="Arial" w:cs="Arial"/>
                      <w:b/>
                      <w:bCs/>
                      <w:color w:val="000000"/>
                      <w:sz w:val="16"/>
                      <w:szCs w:val="20"/>
                      <w:vertAlign w:val="superscript"/>
                      <w:lang w:eastAsia="en-AU"/>
                    </w:rPr>
                    <w:t>2</w:t>
                  </w:r>
                  <w:r w:rsidR="004C06E2">
                    <w:rPr>
                      <w:rFonts w:ascii="Arial" w:eastAsia="Times New Roman" w:hAnsi="Arial" w:cs="Arial"/>
                      <w:b/>
                      <w:bCs/>
                      <w:color w:val="000000"/>
                      <w:sz w:val="16"/>
                      <w:szCs w:val="20"/>
                      <w:lang w:eastAsia="en-AU"/>
                    </w:rPr>
                    <w:t>)</w:t>
                  </w:r>
                </w:p>
              </w:tc>
            </w:tr>
            <w:tr w:rsidR="00C634BE" w:rsidRPr="00FC7632" w14:paraId="3AF18682" w14:textId="77777777" w:rsidTr="00F07763">
              <w:trPr>
                <w:trHeight w:val="229"/>
              </w:trPr>
              <w:tc>
                <w:tcPr>
                  <w:tcW w:w="748" w:type="dxa"/>
                  <w:tcBorders>
                    <w:top w:val="nil"/>
                    <w:left w:val="nil"/>
                    <w:bottom w:val="nil"/>
                    <w:right w:val="nil"/>
                  </w:tcBorders>
                  <w:shd w:val="clear" w:color="auto" w:fill="E7E6E6" w:themeFill="background2"/>
                  <w:noWrap/>
                  <w:vAlign w:val="bottom"/>
                  <w:hideMark/>
                </w:tcPr>
                <w:p w14:paraId="152ECBB1" w14:textId="21493823" w:rsidR="00C634BE" w:rsidRPr="00FC7632" w:rsidRDefault="00C634BE" w:rsidP="00C634BE">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 xml:space="preserve">GF </w:t>
                  </w:r>
                </w:p>
              </w:tc>
              <w:tc>
                <w:tcPr>
                  <w:tcW w:w="670" w:type="dxa"/>
                  <w:tcBorders>
                    <w:top w:val="nil"/>
                    <w:left w:val="nil"/>
                    <w:bottom w:val="nil"/>
                    <w:right w:val="nil"/>
                  </w:tcBorders>
                  <w:shd w:val="clear" w:color="auto" w:fill="E7E6E6" w:themeFill="background2"/>
                  <w:noWrap/>
                  <w:vAlign w:val="bottom"/>
                  <w:hideMark/>
                </w:tcPr>
                <w:p w14:paraId="3F491480" w14:textId="0FEC9DAD"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7510</w:t>
                  </w:r>
                </w:p>
              </w:tc>
              <w:tc>
                <w:tcPr>
                  <w:tcW w:w="671" w:type="dxa"/>
                  <w:tcBorders>
                    <w:top w:val="nil"/>
                    <w:left w:val="nil"/>
                    <w:bottom w:val="nil"/>
                    <w:right w:val="nil"/>
                  </w:tcBorders>
                  <w:shd w:val="clear" w:color="auto" w:fill="E7E6E6" w:themeFill="background2"/>
                  <w:noWrap/>
                  <w:vAlign w:val="bottom"/>
                  <w:hideMark/>
                </w:tcPr>
                <w:p w14:paraId="71A44C1D" w14:textId="072A2B7C"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4155</w:t>
                  </w:r>
                </w:p>
              </w:tc>
              <w:tc>
                <w:tcPr>
                  <w:tcW w:w="670" w:type="dxa"/>
                  <w:tcBorders>
                    <w:top w:val="nil"/>
                    <w:left w:val="nil"/>
                    <w:bottom w:val="nil"/>
                    <w:right w:val="nil"/>
                  </w:tcBorders>
                  <w:shd w:val="clear" w:color="auto" w:fill="E7E6E6" w:themeFill="background2"/>
                  <w:noWrap/>
                  <w:vAlign w:val="bottom"/>
                  <w:hideMark/>
                </w:tcPr>
                <w:p w14:paraId="4708D7AA" w14:textId="70341AEB"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5190</w:t>
                  </w:r>
                </w:p>
              </w:tc>
              <w:tc>
                <w:tcPr>
                  <w:tcW w:w="671" w:type="dxa"/>
                  <w:tcBorders>
                    <w:top w:val="nil"/>
                    <w:left w:val="nil"/>
                    <w:bottom w:val="nil"/>
                    <w:right w:val="nil"/>
                  </w:tcBorders>
                  <w:shd w:val="clear" w:color="auto" w:fill="E7E6E6" w:themeFill="background2"/>
                  <w:noWrap/>
                  <w:vAlign w:val="bottom"/>
                  <w:hideMark/>
                </w:tcPr>
                <w:p w14:paraId="39467A96" w14:textId="198F424A"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5395</w:t>
                  </w:r>
                </w:p>
              </w:tc>
              <w:tc>
                <w:tcPr>
                  <w:tcW w:w="861" w:type="dxa"/>
                  <w:tcBorders>
                    <w:top w:val="nil"/>
                    <w:left w:val="nil"/>
                    <w:bottom w:val="nil"/>
                    <w:right w:val="nil"/>
                  </w:tcBorders>
                  <w:shd w:val="clear" w:color="auto" w:fill="E7E6E6" w:themeFill="background2"/>
                  <w:noWrap/>
                  <w:vAlign w:val="bottom"/>
                  <w:hideMark/>
                </w:tcPr>
                <w:p w14:paraId="5FD9A08F" w14:textId="77777777"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eastAsia="Times New Roman" w:hAnsi="Arial" w:cs="Arial"/>
                      <w:color w:val="000000"/>
                      <w:sz w:val="16"/>
                      <w:szCs w:val="20"/>
                      <w:lang w:eastAsia="en-AU"/>
                    </w:rPr>
                    <w:t>22250</w:t>
                  </w:r>
                </w:p>
              </w:tc>
            </w:tr>
            <w:tr w:rsidR="00C634BE" w:rsidRPr="00FC7632" w14:paraId="24DFF974" w14:textId="77777777" w:rsidTr="0011085A">
              <w:trPr>
                <w:trHeight w:val="229"/>
              </w:trPr>
              <w:tc>
                <w:tcPr>
                  <w:tcW w:w="748" w:type="dxa"/>
                  <w:tcBorders>
                    <w:top w:val="nil"/>
                    <w:left w:val="nil"/>
                    <w:bottom w:val="nil"/>
                    <w:right w:val="nil"/>
                  </w:tcBorders>
                  <w:shd w:val="clear" w:color="auto" w:fill="auto"/>
                  <w:noWrap/>
                  <w:vAlign w:val="bottom"/>
                  <w:hideMark/>
                </w:tcPr>
                <w:p w14:paraId="5EC20D08" w14:textId="77777777" w:rsidR="00C634BE" w:rsidRPr="00FC7632" w:rsidRDefault="00C634BE" w:rsidP="00C634BE">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Mezza.</w:t>
                  </w:r>
                </w:p>
              </w:tc>
              <w:tc>
                <w:tcPr>
                  <w:tcW w:w="670" w:type="dxa"/>
                  <w:tcBorders>
                    <w:top w:val="nil"/>
                    <w:left w:val="nil"/>
                    <w:bottom w:val="nil"/>
                    <w:right w:val="nil"/>
                  </w:tcBorders>
                  <w:shd w:val="clear" w:color="auto" w:fill="auto"/>
                  <w:noWrap/>
                  <w:vAlign w:val="bottom"/>
                  <w:hideMark/>
                </w:tcPr>
                <w:p w14:paraId="557AC3A5" w14:textId="116DC6E0"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400</w:t>
                  </w:r>
                </w:p>
              </w:tc>
              <w:tc>
                <w:tcPr>
                  <w:tcW w:w="671" w:type="dxa"/>
                  <w:tcBorders>
                    <w:top w:val="nil"/>
                    <w:left w:val="nil"/>
                    <w:bottom w:val="nil"/>
                    <w:right w:val="nil"/>
                  </w:tcBorders>
                  <w:shd w:val="clear" w:color="auto" w:fill="auto"/>
                  <w:noWrap/>
                  <w:vAlign w:val="bottom"/>
                  <w:hideMark/>
                </w:tcPr>
                <w:p w14:paraId="61B085AE" w14:textId="50C86075"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400</w:t>
                  </w:r>
                </w:p>
              </w:tc>
              <w:tc>
                <w:tcPr>
                  <w:tcW w:w="670" w:type="dxa"/>
                  <w:tcBorders>
                    <w:top w:val="nil"/>
                    <w:left w:val="nil"/>
                    <w:bottom w:val="nil"/>
                    <w:right w:val="nil"/>
                  </w:tcBorders>
                  <w:shd w:val="clear" w:color="auto" w:fill="auto"/>
                  <w:noWrap/>
                  <w:vAlign w:val="bottom"/>
                  <w:hideMark/>
                </w:tcPr>
                <w:p w14:paraId="4C053DE6" w14:textId="745E9614"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400</w:t>
                  </w:r>
                </w:p>
              </w:tc>
              <w:tc>
                <w:tcPr>
                  <w:tcW w:w="671" w:type="dxa"/>
                  <w:tcBorders>
                    <w:top w:val="nil"/>
                    <w:left w:val="nil"/>
                    <w:bottom w:val="nil"/>
                    <w:right w:val="nil"/>
                  </w:tcBorders>
                  <w:shd w:val="clear" w:color="auto" w:fill="auto"/>
                  <w:noWrap/>
                  <w:vAlign w:val="bottom"/>
                  <w:hideMark/>
                </w:tcPr>
                <w:p w14:paraId="00248AA8" w14:textId="6929C009"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400</w:t>
                  </w:r>
                </w:p>
              </w:tc>
              <w:tc>
                <w:tcPr>
                  <w:tcW w:w="861" w:type="dxa"/>
                  <w:tcBorders>
                    <w:top w:val="nil"/>
                    <w:left w:val="nil"/>
                    <w:bottom w:val="nil"/>
                    <w:right w:val="nil"/>
                  </w:tcBorders>
                  <w:shd w:val="clear" w:color="auto" w:fill="auto"/>
                  <w:noWrap/>
                  <w:vAlign w:val="bottom"/>
                  <w:hideMark/>
                </w:tcPr>
                <w:p w14:paraId="14E80A4D" w14:textId="77777777"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eastAsia="Times New Roman" w:hAnsi="Arial" w:cs="Arial"/>
                      <w:color w:val="000000"/>
                      <w:sz w:val="16"/>
                      <w:szCs w:val="20"/>
                      <w:lang w:eastAsia="en-AU"/>
                    </w:rPr>
                    <w:t>1600</w:t>
                  </w:r>
                </w:p>
              </w:tc>
            </w:tr>
            <w:tr w:rsidR="00C634BE" w:rsidRPr="00FC7632" w14:paraId="1A56DDF0" w14:textId="77777777" w:rsidTr="00F07763">
              <w:trPr>
                <w:trHeight w:val="229"/>
              </w:trPr>
              <w:tc>
                <w:tcPr>
                  <w:tcW w:w="748" w:type="dxa"/>
                  <w:tcBorders>
                    <w:top w:val="nil"/>
                    <w:left w:val="nil"/>
                    <w:bottom w:val="nil"/>
                    <w:right w:val="nil"/>
                  </w:tcBorders>
                  <w:shd w:val="clear" w:color="auto" w:fill="E7E6E6" w:themeFill="background2"/>
                  <w:noWrap/>
                  <w:vAlign w:val="bottom"/>
                  <w:hideMark/>
                </w:tcPr>
                <w:p w14:paraId="3F7191F1" w14:textId="77777777" w:rsidR="00C634BE" w:rsidRPr="00FC7632" w:rsidRDefault="00C634BE" w:rsidP="00C634BE">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Office</w:t>
                  </w:r>
                </w:p>
              </w:tc>
              <w:tc>
                <w:tcPr>
                  <w:tcW w:w="670" w:type="dxa"/>
                  <w:tcBorders>
                    <w:top w:val="nil"/>
                    <w:left w:val="nil"/>
                    <w:bottom w:val="nil"/>
                    <w:right w:val="nil"/>
                  </w:tcBorders>
                  <w:shd w:val="clear" w:color="auto" w:fill="E7E6E6" w:themeFill="background2"/>
                  <w:noWrap/>
                  <w:vAlign w:val="bottom"/>
                  <w:hideMark/>
                </w:tcPr>
                <w:p w14:paraId="02F89C74" w14:textId="33471D52"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50</w:t>
                  </w:r>
                </w:p>
              </w:tc>
              <w:tc>
                <w:tcPr>
                  <w:tcW w:w="671" w:type="dxa"/>
                  <w:tcBorders>
                    <w:top w:val="nil"/>
                    <w:left w:val="nil"/>
                    <w:bottom w:val="nil"/>
                    <w:right w:val="nil"/>
                  </w:tcBorders>
                  <w:shd w:val="clear" w:color="auto" w:fill="E7E6E6" w:themeFill="background2"/>
                  <w:noWrap/>
                  <w:vAlign w:val="bottom"/>
                  <w:hideMark/>
                </w:tcPr>
                <w:p w14:paraId="1696AFB6" w14:textId="15BA3987"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50</w:t>
                  </w:r>
                </w:p>
              </w:tc>
              <w:tc>
                <w:tcPr>
                  <w:tcW w:w="670" w:type="dxa"/>
                  <w:tcBorders>
                    <w:top w:val="nil"/>
                    <w:left w:val="nil"/>
                    <w:bottom w:val="nil"/>
                    <w:right w:val="nil"/>
                  </w:tcBorders>
                  <w:shd w:val="clear" w:color="auto" w:fill="E7E6E6" w:themeFill="background2"/>
                  <w:noWrap/>
                  <w:vAlign w:val="bottom"/>
                  <w:hideMark/>
                </w:tcPr>
                <w:p w14:paraId="2DDF9AFC" w14:textId="6C32916D"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50</w:t>
                  </w:r>
                </w:p>
              </w:tc>
              <w:tc>
                <w:tcPr>
                  <w:tcW w:w="671" w:type="dxa"/>
                  <w:tcBorders>
                    <w:top w:val="nil"/>
                    <w:left w:val="nil"/>
                    <w:bottom w:val="nil"/>
                    <w:right w:val="nil"/>
                  </w:tcBorders>
                  <w:shd w:val="clear" w:color="auto" w:fill="E7E6E6" w:themeFill="background2"/>
                  <w:noWrap/>
                  <w:vAlign w:val="bottom"/>
                  <w:hideMark/>
                </w:tcPr>
                <w:p w14:paraId="7649730F" w14:textId="4391CDEB"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50</w:t>
                  </w:r>
                </w:p>
              </w:tc>
              <w:tc>
                <w:tcPr>
                  <w:tcW w:w="861" w:type="dxa"/>
                  <w:tcBorders>
                    <w:top w:val="nil"/>
                    <w:left w:val="nil"/>
                    <w:bottom w:val="nil"/>
                    <w:right w:val="nil"/>
                  </w:tcBorders>
                  <w:shd w:val="clear" w:color="auto" w:fill="E7E6E6" w:themeFill="background2"/>
                  <w:noWrap/>
                  <w:vAlign w:val="bottom"/>
                  <w:hideMark/>
                </w:tcPr>
                <w:p w14:paraId="7AD00B85" w14:textId="77777777"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eastAsia="Times New Roman" w:hAnsi="Arial" w:cs="Arial"/>
                      <w:color w:val="000000"/>
                      <w:sz w:val="16"/>
                      <w:szCs w:val="20"/>
                      <w:lang w:eastAsia="en-AU"/>
                    </w:rPr>
                    <w:t>200</w:t>
                  </w:r>
                </w:p>
              </w:tc>
            </w:tr>
            <w:tr w:rsidR="00C634BE" w:rsidRPr="00FC7632" w14:paraId="6435F49D" w14:textId="77777777" w:rsidTr="0011085A">
              <w:trPr>
                <w:trHeight w:val="229"/>
              </w:trPr>
              <w:tc>
                <w:tcPr>
                  <w:tcW w:w="748" w:type="dxa"/>
                  <w:tcBorders>
                    <w:top w:val="nil"/>
                    <w:left w:val="nil"/>
                    <w:bottom w:val="nil"/>
                    <w:right w:val="nil"/>
                  </w:tcBorders>
                  <w:shd w:val="clear" w:color="auto" w:fill="auto"/>
                  <w:noWrap/>
                  <w:vAlign w:val="bottom"/>
                  <w:hideMark/>
                </w:tcPr>
                <w:p w14:paraId="118CF3F7" w14:textId="77777777" w:rsidR="00C634BE" w:rsidRPr="00FC7632" w:rsidRDefault="00C634BE" w:rsidP="00C634BE">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GFA</w:t>
                  </w:r>
                </w:p>
              </w:tc>
              <w:tc>
                <w:tcPr>
                  <w:tcW w:w="670" w:type="dxa"/>
                  <w:tcBorders>
                    <w:top w:val="nil"/>
                    <w:left w:val="nil"/>
                    <w:bottom w:val="nil"/>
                    <w:right w:val="nil"/>
                  </w:tcBorders>
                  <w:shd w:val="clear" w:color="auto" w:fill="auto"/>
                  <w:noWrap/>
                  <w:vAlign w:val="bottom"/>
                  <w:hideMark/>
                </w:tcPr>
                <w:p w14:paraId="677811E9" w14:textId="41181FFB"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7960</w:t>
                  </w:r>
                </w:p>
              </w:tc>
              <w:tc>
                <w:tcPr>
                  <w:tcW w:w="671" w:type="dxa"/>
                  <w:tcBorders>
                    <w:top w:val="nil"/>
                    <w:left w:val="nil"/>
                    <w:bottom w:val="nil"/>
                    <w:right w:val="nil"/>
                  </w:tcBorders>
                  <w:shd w:val="clear" w:color="auto" w:fill="auto"/>
                  <w:noWrap/>
                  <w:vAlign w:val="bottom"/>
                  <w:hideMark/>
                </w:tcPr>
                <w:p w14:paraId="045406EB" w14:textId="06E2FE37"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4605</w:t>
                  </w:r>
                </w:p>
              </w:tc>
              <w:tc>
                <w:tcPr>
                  <w:tcW w:w="670" w:type="dxa"/>
                  <w:tcBorders>
                    <w:top w:val="nil"/>
                    <w:left w:val="nil"/>
                    <w:bottom w:val="nil"/>
                    <w:right w:val="nil"/>
                  </w:tcBorders>
                  <w:shd w:val="clear" w:color="auto" w:fill="auto"/>
                  <w:noWrap/>
                  <w:vAlign w:val="bottom"/>
                  <w:hideMark/>
                </w:tcPr>
                <w:p w14:paraId="269A0EBC" w14:textId="0F16BFF8"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5640</w:t>
                  </w:r>
                </w:p>
              </w:tc>
              <w:tc>
                <w:tcPr>
                  <w:tcW w:w="671" w:type="dxa"/>
                  <w:tcBorders>
                    <w:top w:val="nil"/>
                    <w:left w:val="nil"/>
                    <w:bottom w:val="nil"/>
                    <w:right w:val="nil"/>
                  </w:tcBorders>
                  <w:shd w:val="clear" w:color="auto" w:fill="auto"/>
                  <w:noWrap/>
                  <w:vAlign w:val="bottom"/>
                  <w:hideMark/>
                </w:tcPr>
                <w:p w14:paraId="7F33FFF6" w14:textId="0A0F1A25"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hAnsi="Arial" w:cs="Arial"/>
                      <w:color w:val="000000"/>
                      <w:sz w:val="16"/>
                      <w:szCs w:val="20"/>
                    </w:rPr>
                    <w:t>5845</w:t>
                  </w:r>
                </w:p>
              </w:tc>
              <w:tc>
                <w:tcPr>
                  <w:tcW w:w="861" w:type="dxa"/>
                  <w:tcBorders>
                    <w:top w:val="nil"/>
                    <w:left w:val="nil"/>
                    <w:bottom w:val="nil"/>
                    <w:right w:val="nil"/>
                  </w:tcBorders>
                  <w:shd w:val="clear" w:color="auto" w:fill="auto"/>
                  <w:noWrap/>
                  <w:vAlign w:val="bottom"/>
                  <w:hideMark/>
                </w:tcPr>
                <w:p w14:paraId="08EF6D04" w14:textId="77777777" w:rsidR="00C634BE" w:rsidRPr="00FC7632" w:rsidRDefault="00C634BE" w:rsidP="00C634BE">
                  <w:pPr>
                    <w:spacing w:after="0" w:line="240" w:lineRule="auto"/>
                    <w:jc w:val="center"/>
                    <w:rPr>
                      <w:rFonts w:ascii="Arial" w:eastAsia="Times New Roman" w:hAnsi="Arial" w:cs="Arial"/>
                      <w:color w:val="000000"/>
                      <w:sz w:val="16"/>
                      <w:szCs w:val="20"/>
                      <w:lang w:eastAsia="en-AU"/>
                    </w:rPr>
                  </w:pPr>
                  <w:r w:rsidRPr="00FC7632">
                    <w:rPr>
                      <w:rFonts w:ascii="Arial" w:eastAsia="Times New Roman" w:hAnsi="Arial" w:cs="Arial"/>
                      <w:color w:val="000000"/>
                      <w:sz w:val="16"/>
                      <w:szCs w:val="20"/>
                      <w:lang w:eastAsia="en-AU"/>
                    </w:rPr>
                    <w:t>24050</w:t>
                  </w:r>
                </w:p>
              </w:tc>
            </w:tr>
            <w:tr w:rsidR="0011085A" w:rsidRPr="00FC7632" w14:paraId="4150E0DC" w14:textId="77777777" w:rsidTr="00F07763">
              <w:trPr>
                <w:trHeight w:val="229"/>
              </w:trPr>
              <w:tc>
                <w:tcPr>
                  <w:tcW w:w="748" w:type="dxa"/>
                  <w:tcBorders>
                    <w:top w:val="nil"/>
                    <w:left w:val="nil"/>
                    <w:bottom w:val="nil"/>
                    <w:right w:val="nil"/>
                  </w:tcBorders>
                  <w:shd w:val="clear" w:color="auto" w:fill="E7E6E6" w:themeFill="background2"/>
                  <w:noWrap/>
                  <w:vAlign w:val="bottom"/>
                  <w:hideMark/>
                </w:tcPr>
                <w:p w14:paraId="04F613CA" w14:textId="77777777" w:rsidR="0011085A" w:rsidRPr="00FC7632" w:rsidRDefault="0011085A" w:rsidP="0011085A">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Site</w:t>
                  </w:r>
                </w:p>
              </w:tc>
              <w:tc>
                <w:tcPr>
                  <w:tcW w:w="670" w:type="dxa"/>
                  <w:tcBorders>
                    <w:top w:val="nil"/>
                    <w:left w:val="nil"/>
                    <w:bottom w:val="nil"/>
                    <w:right w:val="nil"/>
                  </w:tcBorders>
                  <w:shd w:val="clear" w:color="auto" w:fill="E7E6E6" w:themeFill="background2"/>
                  <w:noWrap/>
                  <w:vAlign w:val="bottom"/>
                  <w:hideMark/>
                </w:tcPr>
                <w:p w14:paraId="6F61DD4F" w14:textId="77777777" w:rsidR="0011085A" w:rsidRPr="00FC7632" w:rsidRDefault="0011085A" w:rsidP="0011085A">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 xml:space="preserve"> </w:t>
                  </w:r>
                </w:p>
              </w:tc>
              <w:tc>
                <w:tcPr>
                  <w:tcW w:w="671" w:type="dxa"/>
                  <w:tcBorders>
                    <w:top w:val="nil"/>
                    <w:left w:val="nil"/>
                    <w:bottom w:val="nil"/>
                    <w:right w:val="nil"/>
                  </w:tcBorders>
                  <w:shd w:val="clear" w:color="auto" w:fill="E7E6E6" w:themeFill="background2"/>
                  <w:noWrap/>
                  <w:vAlign w:val="bottom"/>
                  <w:hideMark/>
                </w:tcPr>
                <w:p w14:paraId="187410FE" w14:textId="77777777" w:rsidR="0011085A" w:rsidRPr="00FC7632" w:rsidRDefault="0011085A" w:rsidP="0011085A">
                  <w:pPr>
                    <w:spacing w:after="0" w:line="240" w:lineRule="auto"/>
                    <w:jc w:val="center"/>
                    <w:rPr>
                      <w:rFonts w:ascii="Arial" w:eastAsia="Times New Roman" w:hAnsi="Arial" w:cs="Arial"/>
                      <w:sz w:val="16"/>
                      <w:szCs w:val="20"/>
                      <w:lang w:eastAsia="en-AU"/>
                    </w:rPr>
                  </w:pPr>
                  <w:r w:rsidRPr="00FC7632">
                    <w:rPr>
                      <w:rFonts w:ascii="Arial" w:eastAsia="Times New Roman" w:hAnsi="Arial" w:cs="Arial"/>
                      <w:sz w:val="16"/>
                      <w:szCs w:val="20"/>
                      <w:lang w:eastAsia="en-AU"/>
                    </w:rPr>
                    <w:t xml:space="preserve"> </w:t>
                  </w:r>
                </w:p>
              </w:tc>
              <w:tc>
                <w:tcPr>
                  <w:tcW w:w="670" w:type="dxa"/>
                  <w:tcBorders>
                    <w:top w:val="nil"/>
                    <w:left w:val="nil"/>
                    <w:bottom w:val="nil"/>
                    <w:right w:val="nil"/>
                  </w:tcBorders>
                  <w:shd w:val="clear" w:color="auto" w:fill="E7E6E6" w:themeFill="background2"/>
                  <w:noWrap/>
                  <w:vAlign w:val="bottom"/>
                  <w:hideMark/>
                </w:tcPr>
                <w:p w14:paraId="37BCAC54" w14:textId="77777777" w:rsidR="0011085A" w:rsidRPr="00FC7632" w:rsidRDefault="0011085A" w:rsidP="0011085A">
                  <w:pPr>
                    <w:spacing w:after="0" w:line="240" w:lineRule="auto"/>
                    <w:jc w:val="center"/>
                    <w:rPr>
                      <w:rFonts w:ascii="Arial" w:eastAsia="Times New Roman" w:hAnsi="Arial" w:cs="Arial"/>
                      <w:sz w:val="16"/>
                      <w:szCs w:val="20"/>
                      <w:lang w:eastAsia="en-AU"/>
                    </w:rPr>
                  </w:pPr>
                  <w:r w:rsidRPr="00FC7632">
                    <w:rPr>
                      <w:rFonts w:ascii="Arial" w:eastAsia="Times New Roman" w:hAnsi="Arial" w:cs="Arial"/>
                      <w:sz w:val="16"/>
                      <w:szCs w:val="20"/>
                      <w:lang w:eastAsia="en-AU"/>
                    </w:rPr>
                    <w:t xml:space="preserve"> </w:t>
                  </w:r>
                </w:p>
              </w:tc>
              <w:tc>
                <w:tcPr>
                  <w:tcW w:w="671" w:type="dxa"/>
                  <w:tcBorders>
                    <w:top w:val="nil"/>
                    <w:left w:val="nil"/>
                    <w:bottom w:val="nil"/>
                    <w:right w:val="nil"/>
                  </w:tcBorders>
                  <w:shd w:val="clear" w:color="auto" w:fill="E7E6E6" w:themeFill="background2"/>
                  <w:noWrap/>
                  <w:vAlign w:val="bottom"/>
                  <w:hideMark/>
                </w:tcPr>
                <w:p w14:paraId="5C2BD400" w14:textId="77777777" w:rsidR="0011085A" w:rsidRPr="00FC7632" w:rsidRDefault="0011085A" w:rsidP="0011085A">
                  <w:pPr>
                    <w:spacing w:after="0" w:line="240" w:lineRule="auto"/>
                    <w:jc w:val="center"/>
                    <w:rPr>
                      <w:rFonts w:ascii="Arial" w:eastAsia="Times New Roman" w:hAnsi="Arial" w:cs="Arial"/>
                      <w:sz w:val="16"/>
                      <w:szCs w:val="20"/>
                      <w:lang w:eastAsia="en-AU"/>
                    </w:rPr>
                  </w:pPr>
                  <w:r w:rsidRPr="00FC7632">
                    <w:rPr>
                      <w:rFonts w:ascii="Arial" w:eastAsia="Times New Roman" w:hAnsi="Arial" w:cs="Arial"/>
                      <w:sz w:val="16"/>
                      <w:szCs w:val="20"/>
                      <w:lang w:eastAsia="en-AU"/>
                    </w:rPr>
                    <w:t xml:space="preserve"> </w:t>
                  </w:r>
                </w:p>
              </w:tc>
              <w:tc>
                <w:tcPr>
                  <w:tcW w:w="861" w:type="dxa"/>
                  <w:tcBorders>
                    <w:top w:val="nil"/>
                    <w:left w:val="nil"/>
                    <w:bottom w:val="nil"/>
                    <w:right w:val="nil"/>
                  </w:tcBorders>
                  <w:shd w:val="clear" w:color="auto" w:fill="E7E6E6" w:themeFill="background2"/>
                  <w:noWrap/>
                  <w:vAlign w:val="bottom"/>
                  <w:hideMark/>
                </w:tcPr>
                <w:p w14:paraId="1870FAC4" w14:textId="77777777" w:rsidR="0011085A" w:rsidRPr="00FC7632" w:rsidRDefault="0011085A" w:rsidP="0011085A">
                  <w:pPr>
                    <w:spacing w:after="0" w:line="240" w:lineRule="auto"/>
                    <w:jc w:val="center"/>
                    <w:rPr>
                      <w:rFonts w:ascii="Arial" w:eastAsia="Times New Roman" w:hAnsi="Arial" w:cs="Arial"/>
                      <w:color w:val="000000"/>
                      <w:sz w:val="16"/>
                      <w:szCs w:val="20"/>
                      <w:lang w:eastAsia="en-AU"/>
                    </w:rPr>
                  </w:pPr>
                  <w:r w:rsidRPr="00FC7632">
                    <w:rPr>
                      <w:rFonts w:ascii="Arial" w:eastAsia="Times New Roman" w:hAnsi="Arial" w:cs="Arial"/>
                      <w:color w:val="000000"/>
                      <w:sz w:val="16"/>
                      <w:szCs w:val="20"/>
                      <w:lang w:eastAsia="en-AU"/>
                    </w:rPr>
                    <w:t>38983</w:t>
                  </w:r>
                </w:p>
              </w:tc>
            </w:tr>
            <w:tr w:rsidR="0011085A" w:rsidRPr="00FC7632" w14:paraId="6D052EC0" w14:textId="77777777" w:rsidTr="0011085A">
              <w:trPr>
                <w:trHeight w:val="229"/>
              </w:trPr>
              <w:tc>
                <w:tcPr>
                  <w:tcW w:w="748" w:type="dxa"/>
                  <w:tcBorders>
                    <w:top w:val="nil"/>
                    <w:left w:val="nil"/>
                    <w:bottom w:val="nil"/>
                    <w:right w:val="nil"/>
                  </w:tcBorders>
                  <w:shd w:val="clear" w:color="auto" w:fill="auto"/>
                  <w:noWrap/>
                  <w:vAlign w:val="bottom"/>
                  <w:hideMark/>
                </w:tcPr>
                <w:p w14:paraId="56CF1F7A" w14:textId="77777777" w:rsidR="0011085A" w:rsidRPr="00FC7632" w:rsidRDefault="0011085A" w:rsidP="0011085A">
                  <w:pPr>
                    <w:spacing w:after="0" w:line="240" w:lineRule="auto"/>
                    <w:rPr>
                      <w:rFonts w:ascii="Arial" w:eastAsia="Times New Roman" w:hAnsi="Arial" w:cs="Arial"/>
                      <w:b/>
                      <w:bCs/>
                      <w:color w:val="000000"/>
                      <w:sz w:val="16"/>
                      <w:szCs w:val="20"/>
                      <w:lang w:eastAsia="en-AU"/>
                    </w:rPr>
                  </w:pPr>
                  <w:r w:rsidRPr="00FC7632">
                    <w:rPr>
                      <w:rFonts w:ascii="Arial" w:eastAsia="Times New Roman" w:hAnsi="Arial" w:cs="Arial"/>
                      <w:b/>
                      <w:bCs/>
                      <w:color w:val="000000"/>
                      <w:sz w:val="16"/>
                      <w:szCs w:val="20"/>
                      <w:lang w:eastAsia="en-AU"/>
                    </w:rPr>
                    <w:t>FSR</w:t>
                  </w:r>
                </w:p>
              </w:tc>
              <w:tc>
                <w:tcPr>
                  <w:tcW w:w="670" w:type="dxa"/>
                  <w:tcBorders>
                    <w:top w:val="nil"/>
                    <w:left w:val="nil"/>
                    <w:bottom w:val="nil"/>
                    <w:right w:val="nil"/>
                  </w:tcBorders>
                  <w:shd w:val="clear" w:color="auto" w:fill="auto"/>
                  <w:noWrap/>
                  <w:vAlign w:val="bottom"/>
                  <w:hideMark/>
                </w:tcPr>
                <w:p w14:paraId="62F77711" w14:textId="77777777" w:rsidR="0011085A" w:rsidRPr="00FC7632" w:rsidRDefault="0011085A" w:rsidP="0011085A">
                  <w:pPr>
                    <w:spacing w:after="0" w:line="240" w:lineRule="auto"/>
                    <w:rPr>
                      <w:rFonts w:ascii="Arial" w:eastAsia="Times New Roman" w:hAnsi="Arial" w:cs="Arial"/>
                      <w:b/>
                      <w:bCs/>
                      <w:color w:val="000000"/>
                      <w:sz w:val="16"/>
                      <w:szCs w:val="20"/>
                      <w:lang w:eastAsia="en-AU"/>
                    </w:rPr>
                  </w:pPr>
                </w:p>
              </w:tc>
              <w:tc>
                <w:tcPr>
                  <w:tcW w:w="671" w:type="dxa"/>
                  <w:tcBorders>
                    <w:top w:val="nil"/>
                    <w:left w:val="nil"/>
                    <w:bottom w:val="nil"/>
                    <w:right w:val="nil"/>
                  </w:tcBorders>
                  <w:shd w:val="clear" w:color="auto" w:fill="auto"/>
                  <w:noWrap/>
                  <w:vAlign w:val="bottom"/>
                  <w:hideMark/>
                </w:tcPr>
                <w:p w14:paraId="4A9FA8A8" w14:textId="77777777" w:rsidR="0011085A" w:rsidRPr="00FC7632" w:rsidRDefault="0011085A" w:rsidP="0011085A">
                  <w:pPr>
                    <w:spacing w:after="0" w:line="240" w:lineRule="auto"/>
                    <w:jc w:val="center"/>
                    <w:rPr>
                      <w:rFonts w:ascii="Arial" w:eastAsia="Times New Roman" w:hAnsi="Arial" w:cs="Arial"/>
                      <w:sz w:val="16"/>
                      <w:szCs w:val="20"/>
                      <w:lang w:eastAsia="en-AU"/>
                    </w:rPr>
                  </w:pPr>
                </w:p>
              </w:tc>
              <w:tc>
                <w:tcPr>
                  <w:tcW w:w="670" w:type="dxa"/>
                  <w:tcBorders>
                    <w:top w:val="nil"/>
                    <w:left w:val="nil"/>
                    <w:bottom w:val="nil"/>
                    <w:right w:val="nil"/>
                  </w:tcBorders>
                  <w:shd w:val="clear" w:color="auto" w:fill="auto"/>
                  <w:noWrap/>
                  <w:vAlign w:val="bottom"/>
                  <w:hideMark/>
                </w:tcPr>
                <w:p w14:paraId="6A161AEE" w14:textId="77777777" w:rsidR="0011085A" w:rsidRPr="00FC7632" w:rsidRDefault="0011085A" w:rsidP="0011085A">
                  <w:pPr>
                    <w:spacing w:after="0" w:line="240" w:lineRule="auto"/>
                    <w:jc w:val="center"/>
                    <w:rPr>
                      <w:rFonts w:ascii="Arial" w:eastAsia="Times New Roman" w:hAnsi="Arial" w:cs="Arial"/>
                      <w:sz w:val="16"/>
                      <w:szCs w:val="20"/>
                      <w:lang w:eastAsia="en-AU"/>
                    </w:rPr>
                  </w:pPr>
                </w:p>
              </w:tc>
              <w:tc>
                <w:tcPr>
                  <w:tcW w:w="671" w:type="dxa"/>
                  <w:tcBorders>
                    <w:top w:val="nil"/>
                    <w:left w:val="nil"/>
                    <w:bottom w:val="nil"/>
                    <w:right w:val="nil"/>
                  </w:tcBorders>
                  <w:shd w:val="clear" w:color="auto" w:fill="auto"/>
                  <w:noWrap/>
                  <w:vAlign w:val="bottom"/>
                  <w:hideMark/>
                </w:tcPr>
                <w:p w14:paraId="6D141DDC" w14:textId="77777777" w:rsidR="0011085A" w:rsidRPr="00FC7632" w:rsidRDefault="0011085A" w:rsidP="0011085A">
                  <w:pPr>
                    <w:spacing w:after="0" w:line="240" w:lineRule="auto"/>
                    <w:jc w:val="center"/>
                    <w:rPr>
                      <w:rFonts w:ascii="Arial" w:eastAsia="Times New Roman" w:hAnsi="Arial" w:cs="Arial"/>
                      <w:sz w:val="16"/>
                      <w:szCs w:val="20"/>
                      <w:lang w:eastAsia="en-AU"/>
                    </w:rPr>
                  </w:pPr>
                </w:p>
              </w:tc>
              <w:tc>
                <w:tcPr>
                  <w:tcW w:w="861" w:type="dxa"/>
                  <w:tcBorders>
                    <w:top w:val="nil"/>
                    <w:left w:val="nil"/>
                    <w:bottom w:val="nil"/>
                    <w:right w:val="nil"/>
                  </w:tcBorders>
                  <w:shd w:val="clear" w:color="auto" w:fill="auto"/>
                  <w:noWrap/>
                  <w:vAlign w:val="bottom"/>
                  <w:hideMark/>
                </w:tcPr>
                <w:p w14:paraId="37CA755C" w14:textId="15A514FB" w:rsidR="0011085A" w:rsidRPr="00FC7632" w:rsidRDefault="0011085A" w:rsidP="0011085A">
                  <w:pPr>
                    <w:spacing w:after="0" w:line="240" w:lineRule="auto"/>
                    <w:jc w:val="center"/>
                    <w:rPr>
                      <w:rFonts w:ascii="Arial" w:eastAsia="Times New Roman" w:hAnsi="Arial" w:cs="Arial"/>
                      <w:color w:val="000000"/>
                      <w:sz w:val="16"/>
                      <w:szCs w:val="20"/>
                      <w:lang w:eastAsia="en-AU"/>
                    </w:rPr>
                  </w:pPr>
                  <w:r w:rsidRPr="00FC7632">
                    <w:rPr>
                      <w:rFonts w:ascii="Arial" w:eastAsia="Times New Roman" w:hAnsi="Arial" w:cs="Arial"/>
                      <w:color w:val="000000"/>
                      <w:sz w:val="16"/>
                      <w:szCs w:val="20"/>
                      <w:lang w:eastAsia="en-AU"/>
                    </w:rPr>
                    <w:t>0.61</w:t>
                  </w:r>
                  <w:r w:rsidR="00C634BE" w:rsidRPr="00FC7632">
                    <w:rPr>
                      <w:rFonts w:ascii="Arial" w:eastAsia="Times New Roman" w:hAnsi="Arial" w:cs="Arial"/>
                      <w:color w:val="000000"/>
                      <w:sz w:val="16"/>
                      <w:szCs w:val="20"/>
                      <w:lang w:eastAsia="en-AU"/>
                    </w:rPr>
                    <w:t>7</w:t>
                  </w:r>
                  <w:r w:rsidRPr="00FC7632">
                    <w:rPr>
                      <w:rFonts w:ascii="Arial" w:eastAsia="Times New Roman" w:hAnsi="Arial" w:cs="Arial"/>
                      <w:color w:val="000000"/>
                      <w:sz w:val="16"/>
                      <w:szCs w:val="20"/>
                      <w:lang w:eastAsia="en-AU"/>
                    </w:rPr>
                    <w:t>:1</w:t>
                  </w:r>
                </w:p>
              </w:tc>
            </w:tr>
          </w:tbl>
          <w:p w14:paraId="7ADF5DE7" w14:textId="77777777" w:rsidR="0011085A" w:rsidRPr="00FC7632" w:rsidRDefault="0011085A" w:rsidP="0011085A">
            <w:pPr>
              <w:spacing w:after="0" w:line="240" w:lineRule="auto"/>
              <w:jc w:val="both"/>
              <w:rPr>
                <w:rFonts w:ascii="Arial" w:eastAsia="Times New Roman" w:hAnsi="Arial" w:cs="Arial"/>
                <w:bCs/>
                <w:sz w:val="16"/>
                <w:szCs w:val="20"/>
                <w:lang w:val="en-US"/>
              </w:rPr>
            </w:pPr>
          </w:p>
        </w:tc>
        <w:tc>
          <w:tcPr>
            <w:tcW w:w="567" w:type="dxa"/>
            <w:tcBorders>
              <w:top w:val="single" w:sz="4" w:space="0" w:color="auto"/>
              <w:left w:val="single" w:sz="4" w:space="0" w:color="auto"/>
              <w:bottom w:val="single" w:sz="4" w:space="0" w:color="auto"/>
              <w:right w:val="single" w:sz="4" w:space="0" w:color="auto"/>
            </w:tcBorders>
            <w:vAlign w:val="center"/>
          </w:tcPr>
          <w:p w14:paraId="66226552"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5095E51D"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218359B6"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627BD133"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0175B"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4.5</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0CC251"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Calculation of floor space ratio and site area</w:t>
            </w:r>
          </w:p>
        </w:tc>
        <w:tc>
          <w:tcPr>
            <w:tcW w:w="567" w:type="dxa"/>
            <w:tcBorders>
              <w:top w:val="single" w:sz="4" w:space="0" w:color="auto"/>
              <w:left w:val="single" w:sz="4" w:space="0" w:color="auto"/>
              <w:bottom w:val="single" w:sz="4" w:space="0" w:color="auto"/>
              <w:right w:val="single" w:sz="4" w:space="0" w:color="auto"/>
            </w:tcBorders>
            <w:vAlign w:val="center"/>
          </w:tcPr>
          <w:p w14:paraId="1E87897A"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50B1BDF3"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4DD0E8B2"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29A4D139"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1577E1" w14:textId="77777777" w:rsidR="0011085A" w:rsidRPr="00FC7632" w:rsidRDefault="0011085A" w:rsidP="0011085A">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Part 5 Miscellaneous provisions</w:t>
            </w:r>
          </w:p>
        </w:tc>
      </w:tr>
      <w:tr w:rsidR="0011085A" w:rsidRPr="00FC7632" w14:paraId="079AA00F"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B536C" w14:textId="55D8B5EF" w:rsidR="0011085A" w:rsidRPr="003C098F" w:rsidRDefault="0011085A" w:rsidP="0011085A">
            <w:pPr>
              <w:spacing w:after="0" w:line="240" w:lineRule="auto"/>
              <w:jc w:val="center"/>
              <w:rPr>
                <w:rFonts w:ascii="Arial" w:eastAsia="Times New Roman" w:hAnsi="Arial" w:cs="Arial"/>
                <w:bCs/>
                <w:sz w:val="20"/>
                <w:szCs w:val="20"/>
                <w:lang w:val="en-US"/>
              </w:rPr>
            </w:pPr>
            <w:r w:rsidRPr="003C098F">
              <w:rPr>
                <w:rFonts w:ascii="Arial" w:eastAsia="Times New Roman" w:hAnsi="Arial" w:cs="Arial"/>
                <w:bCs/>
                <w:sz w:val="20"/>
                <w:szCs w:val="20"/>
                <w:lang w:val="en-US"/>
              </w:rPr>
              <w:t>5.</w:t>
            </w:r>
            <w:r w:rsidR="00EA2B2E" w:rsidRPr="003C098F">
              <w:rPr>
                <w:rFonts w:ascii="Arial" w:eastAsia="Times New Roman" w:hAnsi="Arial" w:cs="Arial"/>
                <w:bCs/>
                <w:sz w:val="20"/>
                <w:szCs w:val="20"/>
                <w:lang w:val="en-US"/>
              </w:rPr>
              <w:t>21</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BC164C" w14:textId="2DA0B568" w:rsidR="0011085A" w:rsidRPr="003C098F" w:rsidRDefault="00EA2B2E" w:rsidP="0011085A">
            <w:pPr>
              <w:spacing w:after="0" w:line="240" w:lineRule="auto"/>
              <w:jc w:val="both"/>
              <w:rPr>
                <w:rFonts w:ascii="Arial" w:eastAsia="Times New Roman" w:hAnsi="Arial" w:cs="Arial"/>
                <w:bCs/>
                <w:sz w:val="20"/>
                <w:szCs w:val="20"/>
                <w:lang w:val="en-US"/>
              </w:rPr>
            </w:pPr>
            <w:r w:rsidRPr="003C098F">
              <w:rPr>
                <w:rFonts w:ascii="Arial" w:eastAsia="Times New Roman" w:hAnsi="Arial" w:cs="Arial"/>
                <w:bCs/>
                <w:sz w:val="20"/>
                <w:szCs w:val="20"/>
                <w:lang w:val="en-US"/>
              </w:rPr>
              <w:t>Flood planning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B04710" w14:textId="2DB4389D" w:rsidR="0011085A" w:rsidRPr="003C098F" w:rsidRDefault="00EA2B2E" w:rsidP="0011085A">
            <w:pPr>
              <w:spacing w:after="0" w:line="240" w:lineRule="auto"/>
              <w:jc w:val="center"/>
              <w:rPr>
                <w:rFonts w:ascii="Arial" w:eastAsia="Times New Roman" w:hAnsi="Arial" w:cs="Arial"/>
                <w:bCs/>
                <w:sz w:val="20"/>
                <w:szCs w:val="20"/>
                <w:lang w:val="en-US"/>
              </w:rPr>
            </w:pPr>
            <w:r w:rsidRPr="003C098F">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45A3088E"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1A8BFDF7" w14:textId="75EC9A73"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2A81A3B5"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FB232F" w14:textId="77777777" w:rsidR="0011085A" w:rsidRPr="00FC7632" w:rsidRDefault="0011085A" w:rsidP="0011085A">
            <w:pPr>
              <w:spacing w:after="0" w:line="240" w:lineRule="auto"/>
              <w:jc w:val="center"/>
              <w:rPr>
                <w:rFonts w:ascii="Arial" w:eastAsia="Times New Roman" w:hAnsi="Arial" w:cs="Arial"/>
                <w:b/>
                <w:bCs/>
                <w:sz w:val="20"/>
                <w:szCs w:val="20"/>
                <w:lang w:val="en-US"/>
              </w:rPr>
            </w:pPr>
            <w:r w:rsidRPr="00FC7632">
              <w:rPr>
                <w:rFonts w:ascii="Arial" w:eastAsia="Times New Roman" w:hAnsi="Arial" w:cs="Arial"/>
                <w:b/>
                <w:bCs/>
                <w:sz w:val="20"/>
                <w:szCs w:val="20"/>
                <w:lang w:val="en-US"/>
              </w:rPr>
              <w:t>Part 6 Additional local provisions</w:t>
            </w:r>
          </w:p>
        </w:tc>
      </w:tr>
      <w:tr w:rsidR="0011085A" w:rsidRPr="00FC7632" w14:paraId="1A29722A"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2243B"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6.1</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4BE3B"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Acid sulfate soils</w:t>
            </w:r>
          </w:p>
        </w:tc>
        <w:tc>
          <w:tcPr>
            <w:tcW w:w="567" w:type="dxa"/>
            <w:tcBorders>
              <w:top w:val="single" w:sz="4" w:space="0" w:color="auto"/>
              <w:left w:val="single" w:sz="4" w:space="0" w:color="auto"/>
              <w:bottom w:val="single" w:sz="4" w:space="0" w:color="auto"/>
              <w:right w:val="single" w:sz="4" w:space="0" w:color="auto"/>
            </w:tcBorders>
            <w:vAlign w:val="center"/>
          </w:tcPr>
          <w:p w14:paraId="3D62AC42"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0D773D1E"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327052E9"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73FBCBC0"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D6D9B"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6.2</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329D8F"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Earthworks</w:t>
            </w:r>
          </w:p>
        </w:tc>
        <w:tc>
          <w:tcPr>
            <w:tcW w:w="567" w:type="dxa"/>
            <w:tcBorders>
              <w:top w:val="single" w:sz="4" w:space="0" w:color="auto"/>
              <w:left w:val="single" w:sz="4" w:space="0" w:color="auto"/>
              <w:bottom w:val="single" w:sz="4" w:space="0" w:color="auto"/>
              <w:right w:val="single" w:sz="4" w:space="0" w:color="auto"/>
            </w:tcBorders>
            <w:vAlign w:val="center"/>
          </w:tcPr>
          <w:p w14:paraId="31D37761"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897849B"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07C6E2E9"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r w:rsidR="0011085A" w:rsidRPr="00FC7632" w14:paraId="5858DBBD" w14:textId="77777777" w:rsidTr="007C4B05">
        <w:trPr>
          <w:trHeight w:val="28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46D0D"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Arial" w:eastAsia="Times New Roman" w:hAnsi="Arial" w:cs="Arial"/>
                <w:bCs/>
                <w:sz w:val="20"/>
                <w:szCs w:val="20"/>
                <w:lang w:val="en-US"/>
              </w:rPr>
              <w:t>6.4</w:t>
            </w:r>
          </w:p>
        </w:tc>
        <w:tc>
          <w:tcPr>
            <w:tcW w:w="6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985F92" w14:textId="77777777" w:rsidR="0011085A" w:rsidRPr="00FC7632" w:rsidRDefault="0011085A" w:rsidP="0011085A">
            <w:pPr>
              <w:spacing w:after="0" w:line="240" w:lineRule="auto"/>
              <w:jc w:val="both"/>
              <w:rPr>
                <w:rFonts w:ascii="Arial" w:eastAsia="Times New Roman" w:hAnsi="Arial" w:cs="Arial"/>
                <w:bCs/>
                <w:sz w:val="20"/>
                <w:szCs w:val="20"/>
                <w:lang w:val="en-US"/>
              </w:rPr>
            </w:pPr>
            <w:r w:rsidRPr="00FC7632">
              <w:rPr>
                <w:rFonts w:ascii="Arial" w:eastAsia="Times New Roman" w:hAnsi="Arial" w:cs="Arial"/>
                <w:bCs/>
                <w:sz w:val="20"/>
                <w:szCs w:val="20"/>
                <w:lang w:val="en-US"/>
              </w:rPr>
              <w:t>Biodiversity</w:t>
            </w:r>
          </w:p>
        </w:tc>
        <w:tc>
          <w:tcPr>
            <w:tcW w:w="567" w:type="dxa"/>
            <w:tcBorders>
              <w:top w:val="single" w:sz="4" w:space="0" w:color="auto"/>
              <w:left w:val="single" w:sz="4" w:space="0" w:color="auto"/>
              <w:bottom w:val="single" w:sz="4" w:space="0" w:color="auto"/>
              <w:right w:val="single" w:sz="4" w:space="0" w:color="auto"/>
            </w:tcBorders>
            <w:vAlign w:val="center"/>
          </w:tcPr>
          <w:p w14:paraId="57972154" w14:textId="77777777" w:rsidR="0011085A" w:rsidRPr="00FC7632" w:rsidRDefault="0011085A" w:rsidP="0011085A">
            <w:pPr>
              <w:spacing w:after="0" w:line="240" w:lineRule="auto"/>
              <w:jc w:val="center"/>
              <w:rPr>
                <w:rFonts w:ascii="Arial" w:eastAsia="Times New Roman" w:hAnsi="Arial" w:cs="Arial"/>
                <w:bCs/>
                <w:sz w:val="20"/>
                <w:szCs w:val="20"/>
                <w:lang w:val="en-US"/>
              </w:rPr>
            </w:pPr>
            <w:r w:rsidRPr="00FC7632">
              <w:rPr>
                <w:rFonts w:ascii="Segoe UI Symbol" w:eastAsia="Times New Roman" w:hAnsi="Segoe UI Symbol" w:cs="Segoe UI Symbol"/>
                <w:bCs/>
                <w:sz w:val="20"/>
                <w:szCs w:val="20"/>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5BE683AF"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c>
          <w:tcPr>
            <w:tcW w:w="564" w:type="dxa"/>
            <w:tcBorders>
              <w:top w:val="single" w:sz="4" w:space="0" w:color="auto"/>
              <w:left w:val="single" w:sz="4" w:space="0" w:color="auto"/>
              <w:bottom w:val="single" w:sz="4" w:space="0" w:color="auto"/>
              <w:right w:val="single" w:sz="4" w:space="0" w:color="auto"/>
            </w:tcBorders>
            <w:vAlign w:val="center"/>
          </w:tcPr>
          <w:p w14:paraId="3556A731" w14:textId="77777777" w:rsidR="0011085A" w:rsidRPr="00FC7632" w:rsidRDefault="0011085A" w:rsidP="0011085A">
            <w:pPr>
              <w:spacing w:after="0" w:line="240" w:lineRule="auto"/>
              <w:jc w:val="center"/>
              <w:rPr>
                <w:rFonts w:ascii="Arial" w:eastAsia="Times New Roman" w:hAnsi="Arial" w:cs="Arial"/>
                <w:bCs/>
                <w:sz w:val="20"/>
                <w:szCs w:val="20"/>
                <w:lang w:val="en-US"/>
              </w:rPr>
            </w:pPr>
          </w:p>
        </w:tc>
      </w:tr>
    </w:tbl>
    <w:p w14:paraId="4C2476CC" w14:textId="246300B1" w:rsidR="00AB4830" w:rsidRDefault="00AB4830" w:rsidP="00FE4415">
      <w:pPr>
        <w:shd w:val="clear" w:color="auto" w:fill="FFFFFF"/>
        <w:spacing w:after="0" w:line="240" w:lineRule="auto"/>
        <w:ind w:right="-23"/>
        <w:jc w:val="both"/>
        <w:rPr>
          <w:rFonts w:ascii="Arial" w:hAnsi="Arial" w:cs="Arial"/>
          <w:iCs/>
          <w:lang w:eastAsia="en-GB"/>
        </w:rPr>
      </w:pPr>
    </w:p>
    <w:p w14:paraId="03DA506A" w14:textId="6D0C2E21" w:rsidR="00F07763" w:rsidRDefault="00CB7090" w:rsidP="00FE4415">
      <w:pPr>
        <w:shd w:val="clear" w:color="auto" w:fill="FFFFFF"/>
        <w:spacing w:after="0" w:line="240" w:lineRule="auto"/>
        <w:ind w:right="-23"/>
        <w:jc w:val="both"/>
        <w:rPr>
          <w:rFonts w:ascii="Arial" w:hAnsi="Arial" w:cs="Arial"/>
          <w:iCs/>
          <w:lang w:eastAsia="en-GB"/>
        </w:rPr>
      </w:pPr>
      <w:r>
        <w:rPr>
          <w:rFonts w:ascii="Arial" w:hAnsi="Arial" w:cs="Arial"/>
          <w:iCs/>
          <w:lang w:eastAsia="en-GB"/>
        </w:rPr>
        <w:t>As</w:t>
      </w:r>
      <w:r w:rsidR="00F07763" w:rsidRPr="00F07763">
        <w:rPr>
          <w:rFonts w:ascii="Arial" w:hAnsi="Arial" w:cs="Arial"/>
          <w:iCs/>
          <w:lang w:eastAsia="en-GB"/>
        </w:rPr>
        <w:t xml:space="preserve"> </w:t>
      </w:r>
      <w:r w:rsidR="00F07763">
        <w:rPr>
          <w:rFonts w:ascii="Arial" w:hAnsi="Arial" w:cs="Arial"/>
          <w:iCs/>
          <w:lang w:eastAsia="en-GB"/>
        </w:rPr>
        <w:t xml:space="preserve">seen above, </w:t>
      </w:r>
      <w:r w:rsidR="00F07763" w:rsidRPr="00F07763">
        <w:rPr>
          <w:rFonts w:ascii="Arial" w:hAnsi="Arial" w:cs="Arial"/>
          <w:iCs/>
          <w:lang w:eastAsia="en-GB"/>
        </w:rPr>
        <w:t xml:space="preserve">the </w:t>
      </w:r>
      <w:r w:rsidR="00F07763">
        <w:rPr>
          <w:rFonts w:ascii="Arial" w:hAnsi="Arial" w:cs="Arial"/>
          <w:iCs/>
          <w:lang w:eastAsia="en-GB"/>
        </w:rPr>
        <w:t>proposed development</w:t>
      </w:r>
      <w:r w:rsidR="00F07763" w:rsidRPr="00F07763">
        <w:rPr>
          <w:rFonts w:ascii="Arial" w:hAnsi="Arial" w:cs="Arial"/>
          <w:iCs/>
          <w:lang w:eastAsia="en-GB"/>
        </w:rPr>
        <w:t xml:space="preserve"> complies with the </w:t>
      </w:r>
      <w:r w:rsidR="00A81855">
        <w:rPr>
          <w:rFonts w:ascii="Arial" w:hAnsi="Arial" w:cs="Arial"/>
          <w:iCs/>
          <w:lang w:eastAsia="en-GB"/>
        </w:rPr>
        <w:t xml:space="preserve">relevant </w:t>
      </w:r>
      <w:r w:rsidR="00F07763" w:rsidRPr="00F07763">
        <w:rPr>
          <w:rFonts w:ascii="Arial" w:hAnsi="Arial" w:cs="Arial"/>
          <w:iCs/>
          <w:lang w:eastAsia="en-GB"/>
        </w:rPr>
        <w:t>objectives</w:t>
      </w:r>
      <w:r w:rsidR="00A81855">
        <w:rPr>
          <w:rFonts w:ascii="Arial" w:hAnsi="Arial" w:cs="Arial"/>
          <w:iCs/>
          <w:lang w:eastAsia="en-GB"/>
        </w:rPr>
        <w:t>, provisions</w:t>
      </w:r>
      <w:r w:rsidR="00F07763" w:rsidRPr="00F07763">
        <w:rPr>
          <w:rFonts w:ascii="Arial" w:hAnsi="Arial" w:cs="Arial"/>
          <w:iCs/>
          <w:lang w:eastAsia="en-GB"/>
        </w:rPr>
        <w:t xml:space="preserve"> and development standards </w:t>
      </w:r>
      <w:r w:rsidR="00A81855">
        <w:rPr>
          <w:rFonts w:ascii="Arial" w:hAnsi="Arial" w:cs="Arial"/>
          <w:iCs/>
          <w:lang w:eastAsia="en-GB"/>
        </w:rPr>
        <w:t>set out in the</w:t>
      </w:r>
      <w:r w:rsidR="00F07763" w:rsidRPr="00F07763">
        <w:rPr>
          <w:rFonts w:ascii="Arial" w:hAnsi="Arial" w:cs="Arial"/>
          <w:iCs/>
          <w:lang w:eastAsia="en-GB"/>
        </w:rPr>
        <w:t xml:space="preserve"> Bankstown Local Environmental Plan 2015.</w:t>
      </w:r>
    </w:p>
    <w:p w14:paraId="33F6890C" w14:textId="77777777" w:rsidR="00F07763" w:rsidRPr="0067477D" w:rsidRDefault="00F07763" w:rsidP="009C5E55">
      <w:pPr>
        <w:shd w:val="clear" w:color="auto" w:fill="FFFFFF"/>
        <w:spacing w:after="0" w:line="240" w:lineRule="auto"/>
        <w:ind w:right="-23"/>
        <w:jc w:val="both"/>
        <w:rPr>
          <w:rFonts w:ascii="Arial" w:hAnsi="Arial" w:cs="Arial"/>
          <w:lang w:eastAsia="en-GB"/>
        </w:rPr>
      </w:pPr>
    </w:p>
    <w:p w14:paraId="42F9A22A" w14:textId="13F736F4" w:rsidR="00C9463A" w:rsidRPr="0067477D" w:rsidRDefault="00C9463A" w:rsidP="00D26171">
      <w:pPr>
        <w:pStyle w:val="ListParagraph"/>
        <w:numPr>
          <w:ilvl w:val="0"/>
          <w:numId w:val="8"/>
        </w:numPr>
        <w:tabs>
          <w:tab w:val="left" w:pos="709"/>
          <w:tab w:val="left" w:pos="1560"/>
        </w:tabs>
        <w:spacing w:before="120" w:after="0" w:line="240" w:lineRule="auto"/>
        <w:ind w:right="23" w:hanging="720"/>
        <w:rPr>
          <w:rFonts w:ascii="Arial" w:hAnsi="Arial" w:cs="Arial"/>
          <w:b/>
          <w:lang w:eastAsia="en-AU"/>
        </w:rPr>
      </w:pPr>
      <w:r w:rsidRPr="0067477D">
        <w:rPr>
          <w:rFonts w:ascii="Arial" w:hAnsi="Arial" w:cs="Arial"/>
          <w:b/>
          <w:lang w:eastAsia="en-AU"/>
        </w:rPr>
        <w:t xml:space="preserve">Section 4.15 (1)(a)(ii) - Provisions of any </w:t>
      </w:r>
      <w:r w:rsidR="00A464EE" w:rsidRPr="0067477D">
        <w:rPr>
          <w:rFonts w:ascii="Arial" w:hAnsi="Arial" w:cs="Arial"/>
          <w:b/>
          <w:lang w:eastAsia="en-AU"/>
        </w:rPr>
        <w:t>Proposed</w:t>
      </w:r>
      <w:r w:rsidRPr="0067477D">
        <w:rPr>
          <w:rFonts w:ascii="Arial" w:hAnsi="Arial" w:cs="Arial"/>
          <w:b/>
          <w:lang w:eastAsia="en-AU"/>
        </w:rPr>
        <w:t xml:space="preserve"> </w:t>
      </w:r>
      <w:r w:rsidR="00A464EE" w:rsidRPr="0067477D">
        <w:rPr>
          <w:rFonts w:ascii="Arial" w:hAnsi="Arial" w:cs="Arial"/>
          <w:b/>
          <w:lang w:eastAsia="en-AU"/>
        </w:rPr>
        <w:t>Instruments</w:t>
      </w:r>
    </w:p>
    <w:p w14:paraId="180F2A6D" w14:textId="77777777" w:rsidR="008511C9" w:rsidRDefault="008511C9" w:rsidP="00F07763">
      <w:pPr>
        <w:tabs>
          <w:tab w:val="left" w:pos="0"/>
        </w:tabs>
        <w:spacing w:after="0" w:line="240" w:lineRule="auto"/>
        <w:jc w:val="both"/>
        <w:rPr>
          <w:rFonts w:ascii="Arial" w:eastAsia="Times New Roman" w:hAnsi="Arial" w:cs="Arial"/>
          <w:lang w:val="en-US"/>
        </w:rPr>
      </w:pPr>
    </w:p>
    <w:p w14:paraId="14DC6EF0" w14:textId="2862006D" w:rsidR="008511C9" w:rsidRDefault="008511C9" w:rsidP="008511C9">
      <w:pPr>
        <w:pStyle w:val="NoSpacing"/>
        <w:rPr>
          <w:rFonts w:ascii="Arial" w:hAnsi="Arial" w:cs="Arial"/>
          <w:lang w:val="en-US"/>
        </w:rPr>
      </w:pPr>
      <w:r w:rsidRPr="008511C9">
        <w:rPr>
          <w:rFonts w:ascii="Arial" w:hAnsi="Arial" w:cs="Arial"/>
          <w:lang w:val="en-US"/>
        </w:rPr>
        <w:t>There are currently no draft environmental planning instruments to be considered.</w:t>
      </w:r>
    </w:p>
    <w:p w14:paraId="52B722D9" w14:textId="77777777" w:rsidR="008656ED" w:rsidRPr="008511C9" w:rsidRDefault="008656ED" w:rsidP="008511C9">
      <w:pPr>
        <w:pStyle w:val="NoSpacing"/>
        <w:rPr>
          <w:rFonts w:ascii="Arial" w:hAnsi="Arial" w:cs="Arial"/>
          <w:lang w:val="en-US"/>
        </w:rPr>
      </w:pPr>
    </w:p>
    <w:p w14:paraId="3FF59E4A" w14:textId="3F610702" w:rsidR="00787DA6" w:rsidRPr="00BE218C" w:rsidRDefault="00787DA6" w:rsidP="00D26171">
      <w:pPr>
        <w:pStyle w:val="ListParagraph"/>
        <w:numPr>
          <w:ilvl w:val="0"/>
          <w:numId w:val="8"/>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22E535C7" w14:textId="7BAB9C8A" w:rsidR="001C698E" w:rsidRDefault="001C698E" w:rsidP="00142C8E">
      <w:pPr>
        <w:shd w:val="clear" w:color="auto" w:fill="FFFFFF"/>
        <w:spacing w:after="0" w:line="240" w:lineRule="auto"/>
        <w:ind w:right="-23"/>
        <w:jc w:val="both"/>
        <w:rPr>
          <w:rFonts w:ascii="Arial" w:hAnsi="Arial" w:cs="Arial"/>
          <w:i/>
          <w:color w:val="FF0000"/>
          <w:lang w:eastAsia="en-GB"/>
        </w:rPr>
      </w:pPr>
    </w:p>
    <w:p w14:paraId="7199F24F" w14:textId="4CC45A30" w:rsidR="00582D9C" w:rsidRDefault="00582D9C" w:rsidP="00582D9C">
      <w:pPr>
        <w:tabs>
          <w:tab w:val="left" w:pos="7485"/>
        </w:tabs>
        <w:spacing w:after="0" w:line="240" w:lineRule="auto"/>
        <w:ind w:right="23"/>
        <w:rPr>
          <w:rFonts w:ascii="Arial" w:hAnsi="Arial" w:cs="Arial"/>
          <w:bCs/>
          <w:lang w:eastAsia="en-AU"/>
        </w:rPr>
      </w:pPr>
      <w:r w:rsidRPr="00BE218C">
        <w:rPr>
          <w:rFonts w:ascii="Arial" w:hAnsi="Arial" w:cs="Arial"/>
          <w:bCs/>
          <w:lang w:eastAsia="en-AU"/>
        </w:rPr>
        <w:t xml:space="preserve">The following </w:t>
      </w:r>
      <w:r w:rsidR="000E1BE9">
        <w:rPr>
          <w:rFonts w:ascii="Arial" w:hAnsi="Arial" w:cs="Arial"/>
          <w:bCs/>
          <w:lang w:eastAsia="en-AU"/>
        </w:rPr>
        <w:t>Development Control Plan</w:t>
      </w:r>
      <w:r w:rsidR="006C4EA6">
        <w:rPr>
          <w:rFonts w:ascii="Arial" w:hAnsi="Arial" w:cs="Arial"/>
          <w:bCs/>
          <w:lang w:eastAsia="en-AU"/>
        </w:rPr>
        <w:t>s</w:t>
      </w:r>
      <w:r w:rsidRPr="00BE218C">
        <w:rPr>
          <w:rFonts w:ascii="Arial" w:hAnsi="Arial" w:cs="Arial"/>
          <w:bCs/>
          <w:lang w:eastAsia="en-AU"/>
        </w:rPr>
        <w:t xml:space="preserve"> </w:t>
      </w:r>
      <w:r w:rsidR="006C4EA6">
        <w:rPr>
          <w:rFonts w:ascii="Arial" w:hAnsi="Arial" w:cs="Arial"/>
          <w:bCs/>
          <w:lang w:eastAsia="en-AU"/>
        </w:rPr>
        <w:t>are</w:t>
      </w:r>
      <w:r w:rsidR="000E1BE9">
        <w:rPr>
          <w:rFonts w:ascii="Arial" w:hAnsi="Arial" w:cs="Arial"/>
          <w:bCs/>
          <w:lang w:eastAsia="en-AU"/>
        </w:rPr>
        <w:t xml:space="preserve"> </w:t>
      </w:r>
      <w:r w:rsidRPr="00BE218C">
        <w:rPr>
          <w:rFonts w:ascii="Arial" w:hAnsi="Arial" w:cs="Arial"/>
          <w:bCs/>
          <w:lang w:eastAsia="en-AU"/>
        </w:rPr>
        <w:t>relevant to this applicatio</w:t>
      </w:r>
      <w:r>
        <w:rPr>
          <w:rFonts w:ascii="Arial" w:hAnsi="Arial" w:cs="Arial"/>
          <w:bCs/>
          <w:lang w:eastAsia="en-AU"/>
        </w:rPr>
        <w:t>n:</w:t>
      </w:r>
    </w:p>
    <w:p w14:paraId="39F1B2BE" w14:textId="77777777" w:rsidR="00582D9C" w:rsidRPr="00BE218C" w:rsidRDefault="00582D9C" w:rsidP="00582D9C">
      <w:pPr>
        <w:tabs>
          <w:tab w:val="left" w:pos="7485"/>
        </w:tabs>
        <w:spacing w:after="0" w:line="240" w:lineRule="auto"/>
        <w:ind w:right="23"/>
        <w:rPr>
          <w:rFonts w:ascii="Arial" w:hAnsi="Arial" w:cs="Arial"/>
          <w:bCs/>
          <w:lang w:eastAsia="en-AU"/>
        </w:rPr>
      </w:pPr>
    </w:p>
    <w:p w14:paraId="0F6EB40F" w14:textId="630BCEEB" w:rsidR="00334C41" w:rsidRDefault="008511C9" w:rsidP="008656ED">
      <w:pPr>
        <w:pStyle w:val="ListParagraph"/>
        <w:numPr>
          <w:ilvl w:val="0"/>
          <w:numId w:val="43"/>
        </w:numPr>
        <w:rPr>
          <w:rFonts w:ascii="Arial" w:hAnsi="Arial" w:cs="Arial"/>
          <w:iCs/>
        </w:rPr>
      </w:pPr>
      <w:r w:rsidRPr="00582D9C">
        <w:rPr>
          <w:rFonts w:ascii="Arial" w:hAnsi="Arial" w:cs="Arial"/>
          <w:iCs/>
        </w:rPr>
        <w:t>Bankstown Development Control Plan 2015 (</w:t>
      </w:r>
      <w:r>
        <w:rPr>
          <w:rFonts w:ascii="Arial" w:hAnsi="Arial" w:cs="Arial"/>
          <w:iCs/>
        </w:rPr>
        <w:t>BDCP</w:t>
      </w:r>
      <w:r w:rsidRPr="00582D9C">
        <w:rPr>
          <w:rFonts w:ascii="Arial" w:hAnsi="Arial" w:cs="Arial"/>
          <w:iCs/>
        </w:rPr>
        <w:t xml:space="preserve"> 2015)</w:t>
      </w:r>
    </w:p>
    <w:p w14:paraId="570DEA82" w14:textId="46A98351" w:rsidR="00024845" w:rsidRDefault="00024845" w:rsidP="00024845">
      <w:pPr>
        <w:rPr>
          <w:rFonts w:ascii="Arial" w:hAnsi="Arial" w:cs="Arial"/>
          <w:iCs/>
        </w:rPr>
      </w:pPr>
    </w:p>
    <w:p w14:paraId="701F9529" w14:textId="77777777" w:rsidR="00024845" w:rsidRPr="00024845" w:rsidRDefault="00024845" w:rsidP="00024845">
      <w:pPr>
        <w:rPr>
          <w:rFonts w:ascii="Arial" w:hAnsi="Arial" w:cs="Arial"/>
          <w:iCs/>
        </w:rPr>
      </w:pPr>
    </w:p>
    <w:p w14:paraId="161383E8" w14:textId="27B9E98F" w:rsidR="00F43FD9" w:rsidRDefault="00F43FD9" w:rsidP="00142C8E">
      <w:pPr>
        <w:shd w:val="clear" w:color="auto" w:fill="FFFFFF"/>
        <w:spacing w:after="0" w:line="240" w:lineRule="auto"/>
        <w:ind w:right="-23"/>
        <w:jc w:val="both"/>
        <w:rPr>
          <w:rFonts w:ascii="Arial" w:hAnsi="Arial" w:cs="Arial"/>
          <w:b/>
          <w:u w:val="single"/>
          <w:lang w:eastAsia="en-GB"/>
        </w:rPr>
      </w:pPr>
      <w:r w:rsidRPr="00F43FD9">
        <w:rPr>
          <w:rFonts w:ascii="Arial" w:hAnsi="Arial" w:cs="Arial"/>
          <w:b/>
          <w:u w:val="single"/>
          <w:lang w:eastAsia="en-GB"/>
        </w:rPr>
        <w:lastRenderedPageBreak/>
        <w:t>Canterbury Bankstown Development Control Plan 2023</w:t>
      </w:r>
    </w:p>
    <w:p w14:paraId="04373654" w14:textId="2BC17CE9" w:rsidR="00F43FD9" w:rsidRDefault="00F43FD9" w:rsidP="00142C8E">
      <w:pPr>
        <w:shd w:val="clear" w:color="auto" w:fill="FFFFFF"/>
        <w:spacing w:after="0" w:line="240" w:lineRule="auto"/>
        <w:ind w:right="-23"/>
        <w:jc w:val="both"/>
        <w:rPr>
          <w:rFonts w:ascii="Arial" w:hAnsi="Arial" w:cs="Arial"/>
          <w:b/>
          <w:u w:val="single"/>
          <w:lang w:eastAsia="en-GB"/>
        </w:rPr>
      </w:pPr>
    </w:p>
    <w:p w14:paraId="38E1C8B1" w14:textId="0F31EB55" w:rsidR="00F43FD9" w:rsidRPr="00F43FD9" w:rsidRDefault="00F43FD9" w:rsidP="00142C8E">
      <w:pPr>
        <w:shd w:val="clear" w:color="auto" w:fill="FFFFFF"/>
        <w:spacing w:after="0" w:line="240" w:lineRule="auto"/>
        <w:ind w:right="-23"/>
        <w:jc w:val="both"/>
        <w:rPr>
          <w:rFonts w:ascii="Arial" w:hAnsi="Arial" w:cs="Arial"/>
          <w:lang w:eastAsia="en-GB"/>
        </w:rPr>
      </w:pPr>
      <w:r w:rsidRPr="00F43FD9">
        <w:rPr>
          <w:rFonts w:ascii="Arial" w:hAnsi="Arial" w:cs="Arial"/>
          <w:lang w:eastAsia="en-GB"/>
        </w:rPr>
        <w:t xml:space="preserve">The development application was formally made on </w:t>
      </w:r>
      <w:r>
        <w:rPr>
          <w:rFonts w:ascii="Arial" w:hAnsi="Arial" w:cs="Arial"/>
          <w:lang w:eastAsia="en-GB"/>
        </w:rPr>
        <w:t>21 October</w:t>
      </w:r>
      <w:r w:rsidRPr="00F43FD9">
        <w:rPr>
          <w:rFonts w:ascii="Arial" w:hAnsi="Arial" w:cs="Arial"/>
          <w:lang w:eastAsia="en-GB"/>
        </w:rPr>
        <w:t xml:space="preserve"> 2022 which predates the commencement of the CBLEP 2023 and the CBDCP 2023 on 23 June 2023. Therefore, the application is assessed on the provisions </w:t>
      </w:r>
      <w:r w:rsidR="00EA2B2E">
        <w:rPr>
          <w:rFonts w:ascii="Arial" w:hAnsi="Arial" w:cs="Arial"/>
          <w:lang w:eastAsia="en-GB"/>
        </w:rPr>
        <w:t>contained</w:t>
      </w:r>
      <w:r w:rsidRPr="00F43FD9">
        <w:rPr>
          <w:rFonts w:ascii="Arial" w:hAnsi="Arial" w:cs="Arial"/>
          <w:lang w:eastAsia="en-GB"/>
        </w:rPr>
        <w:t xml:space="preserve"> in the Bankstown Local Environmental Plan 2015 and Bankstown Development Control Plan 2015.</w:t>
      </w:r>
    </w:p>
    <w:p w14:paraId="61F5C59A" w14:textId="77777777" w:rsidR="00F43FD9" w:rsidRDefault="00F43FD9" w:rsidP="00142C8E">
      <w:pPr>
        <w:shd w:val="clear" w:color="auto" w:fill="FFFFFF"/>
        <w:spacing w:after="0" w:line="240" w:lineRule="auto"/>
        <w:ind w:right="-23"/>
        <w:jc w:val="both"/>
        <w:rPr>
          <w:rFonts w:ascii="Arial" w:hAnsi="Arial" w:cs="Arial"/>
          <w:b/>
          <w:u w:val="single"/>
          <w:lang w:eastAsia="en-GB"/>
        </w:rPr>
      </w:pPr>
    </w:p>
    <w:p w14:paraId="68D3FA70" w14:textId="05B82384" w:rsidR="00582D9C" w:rsidRPr="000E1BE9" w:rsidRDefault="000E1BE9" w:rsidP="00142C8E">
      <w:pPr>
        <w:shd w:val="clear" w:color="auto" w:fill="FFFFFF"/>
        <w:spacing w:after="0" w:line="240" w:lineRule="auto"/>
        <w:ind w:right="-23"/>
        <w:jc w:val="both"/>
        <w:rPr>
          <w:rFonts w:ascii="Arial" w:hAnsi="Arial" w:cs="Arial"/>
          <w:b/>
          <w:u w:val="single"/>
          <w:lang w:eastAsia="en-GB"/>
        </w:rPr>
      </w:pPr>
      <w:r w:rsidRPr="000E1BE9">
        <w:rPr>
          <w:rFonts w:ascii="Arial" w:hAnsi="Arial" w:cs="Arial"/>
          <w:b/>
          <w:u w:val="single"/>
          <w:lang w:eastAsia="en-GB"/>
        </w:rPr>
        <w:t>Bankstown Development Control Plan 2015</w:t>
      </w:r>
    </w:p>
    <w:p w14:paraId="1DC0B592" w14:textId="77777777" w:rsidR="000E1BE9" w:rsidRPr="00582D9C" w:rsidRDefault="000E1BE9" w:rsidP="00142C8E">
      <w:pPr>
        <w:shd w:val="clear" w:color="auto" w:fill="FFFFFF"/>
        <w:spacing w:after="0" w:line="240" w:lineRule="auto"/>
        <w:ind w:right="-23"/>
        <w:jc w:val="both"/>
        <w:rPr>
          <w:rFonts w:ascii="Arial" w:hAnsi="Arial" w:cs="Arial"/>
          <w:color w:val="FF0000"/>
          <w:lang w:eastAsia="en-GB"/>
        </w:rPr>
      </w:pPr>
    </w:p>
    <w:p w14:paraId="62BC6D68" w14:textId="012ADDD3" w:rsidR="000473AC" w:rsidRDefault="000E1BE9" w:rsidP="00142C8E">
      <w:pPr>
        <w:shd w:val="clear" w:color="auto" w:fill="FFFFFF"/>
        <w:spacing w:after="0" w:line="240" w:lineRule="auto"/>
        <w:ind w:right="-23"/>
        <w:jc w:val="both"/>
        <w:rPr>
          <w:rFonts w:ascii="Arial" w:hAnsi="Arial" w:cs="Arial"/>
          <w:lang w:eastAsia="en-GB"/>
        </w:rPr>
      </w:pPr>
      <w:r>
        <w:rPr>
          <w:rFonts w:ascii="Arial" w:hAnsi="Arial" w:cs="Arial"/>
          <w:lang w:eastAsia="en-GB"/>
        </w:rPr>
        <w:t>The relevant development controls</w:t>
      </w:r>
      <w:r w:rsidR="00EA2B2E">
        <w:rPr>
          <w:rFonts w:ascii="Arial" w:hAnsi="Arial" w:cs="Arial"/>
          <w:lang w:eastAsia="en-GB"/>
        </w:rPr>
        <w:t xml:space="preserve"> and objectives</w:t>
      </w:r>
      <w:r>
        <w:rPr>
          <w:rFonts w:ascii="Arial" w:hAnsi="Arial" w:cs="Arial"/>
          <w:lang w:eastAsia="en-GB"/>
        </w:rPr>
        <w:t xml:space="preserve"> in Part B3 – Industrial Precincts</w:t>
      </w:r>
      <w:r w:rsidR="00EA2B2E">
        <w:rPr>
          <w:rFonts w:ascii="Arial" w:hAnsi="Arial" w:cs="Arial"/>
          <w:lang w:eastAsia="en-GB"/>
        </w:rPr>
        <w:t xml:space="preserve">, Part B4 – Sustainable Development, </w:t>
      </w:r>
      <w:r>
        <w:rPr>
          <w:rFonts w:ascii="Arial" w:hAnsi="Arial" w:cs="Arial"/>
          <w:lang w:eastAsia="en-GB"/>
        </w:rPr>
        <w:t>Part B5 – Parking</w:t>
      </w:r>
      <w:r w:rsidR="00EA2B2E">
        <w:rPr>
          <w:rFonts w:ascii="Arial" w:hAnsi="Arial" w:cs="Arial"/>
          <w:lang w:eastAsia="en-GB"/>
        </w:rPr>
        <w:t>, Part B12 – Flood Risk Management and Part – 13 – Waste Management</w:t>
      </w:r>
      <w:r w:rsidR="004C06E2">
        <w:rPr>
          <w:rFonts w:ascii="Arial" w:hAnsi="Arial" w:cs="Arial"/>
          <w:lang w:eastAsia="en-GB"/>
        </w:rPr>
        <w:t xml:space="preserve"> and Minimisation</w:t>
      </w:r>
      <w:r>
        <w:rPr>
          <w:rFonts w:ascii="Arial" w:hAnsi="Arial" w:cs="Arial"/>
          <w:lang w:eastAsia="en-GB"/>
        </w:rPr>
        <w:t xml:space="preserve"> of the </w:t>
      </w:r>
      <w:r w:rsidR="000473AC" w:rsidRPr="000473AC">
        <w:rPr>
          <w:rFonts w:ascii="Arial" w:hAnsi="Arial" w:cs="Arial"/>
          <w:lang w:eastAsia="en-GB"/>
        </w:rPr>
        <w:t>Bankstown Development Control Plan 2015 were taken into consideration</w:t>
      </w:r>
      <w:r w:rsidR="00EA2B2E">
        <w:rPr>
          <w:rFonts w:ascii="Arial" w:hAnsi="Arial" w:cs="Arial"/>
          <w:lang w:eastAsia="en-GB"/>
        </w:rPr>
        <w:t>, as detailed in Table 9 below</w:t>
      </w:r>
      <w:r w:rsidR="000473AC" w:rsidRPr="000473AC">
        <w:rPr>
          <w:rFonts w:ascii="Arial" w:hAnsi="Arial" w:cs="Arial"/>
          <w:lang w:eastAsia="en-GB"/>
        </w:rPr>
        <w:t>:</w:t>
      </w:r>
    </w:p>
    <w:p w14:paraId="3240805F" w14:textId="77777777" w:rsidR="00CA28F7" w:rsidRDefault="00CA28F7" w:rsidP="00142C8E">
      <w:pPr>
        <w:shd w:val="clear" w:color="auto" w:fill="FFFFFF"/>
        <w:spacing w:after="0" w:line="240" w:lineRule="auto"/>
        <w:ind w:right="-23"/>
        <w:jc w:val="both"/>
        <w:rPr>
          <w:rFonts w:ascii="Arial" w:hAnsi="Arial" w:cs="Arial"/>
          <w:lang w:eastAsia="en-GB"/>
        </w:rPr>
      </w:pPr>
    </w:p>
    <w:p w14:paraId="4903B4FE" w14:textId="365FB73F" w:rsidR="007C4B05" w:rsidRPr="000473AC" w:rsidRDefault="007C4B05" w:rsidP="007C4B05">
      <w:pPr>
        <w:shd w:val="clear" w:color="auto" w:fill="FFFFFF"/>
        <w:spacing w:after="0" w:line="240" w:lineRule="auto"/>
        <w:ind w:right="-23"/>
        <w:jc w:val="center"/>
        <w:rPr>
          <w:rFonts w:ascii="Arial" w:hAnsi="Arial" w:cs="Arial"/>
          <w:iCs/>
          <w:lang w:eastAsia="en-GB"/>
        </w:rPr>
      </w:pPr>
      <w:r w:rsidRPr="0011085A">
        <w:rPr>
          <w:rFonts w:ascii="Arial" w:hAnsi="Arial" w:cs="Arial"/>
          <w:b/>
          <w:iCs/>
          <w:lang w:eastAsia="en-GB"/>
        </w:rPr>
        <w:t xml:space="preserve">Table </w:t>
      </w:r>
      <w:r w:rsidR="007C0E96">
        <w:rPr>
          <w:rFonts w:ascii="Arial" w:hAnsi="Arial" w:cs="Arial"/>
          <w:b/>
          <w:iCs/>
          <w:lang w:eastAsia="en-GB"/>
        </w:rPr>
        <w:t>9</w:t>
      </w:r>
    </w:p>
    <w:tbl>
      <w:tblPr>
        <w:tblW w:w="9072" w:type="dxa"/>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2976"/>
        <w:gridCol w:w="567"/>
        <w:gridCol w:w="567"/>
        <w:gridCol w:w="567"/>
      </w:tblGrid>
      <w:tr w:rsidR="007C4B05" w:rsidRPr="00675358" w14:paraId="1BA9FB37" w14:textId="77777777" w:rsidTr="007C4B05">
        <w:trPr>
          <w:trHeight w:val="78"/>
          <w:tblHeader/>
        </w:trPr>
        <w:tc>
          <w:tcPr>
            <w:tcW w:w="9072" w:type="dxa"/>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013DBC" w14:textId="0D29C5AA" w:rsidR="007C4B05" w:rsidRPr="00675358" w:rsidRDefault="007C4B05" w:rsidP="007C4B05">
            <w:pPr>
              <w:spacing w:after="0" w:line="240" w:lineRule="auto"/>
              <w:ind w:left="-363" w:firstLine="363"/>
              <w:jc w:val="center"/>
              <w:rPr>
                <w:rFonts w:ascii="Arial" w:eastAsia="Calibri" w:hAnsi="Arial" w:cs="Arial"/>
                <w:b/>
                <w:bCs/>
                <w:color w:val="000000"/>
                <w:sz w:val="20"/>
                <w:szCs w:val="20"/>
                <w:lang w:val="en-US"/>
              </w:rPr>
            </w:pPr>
            <w:r w:rsidRPr="00675358">
              <w:rPr>
                <w:rFonts w:ascii="Arial" w:eastAsia="Calibri" w:hAnsi="Arial" w:cs="Arial"/>
                <w:b/>
                <w:bCs/>
                <w:sz w:val="20"/>
                <w:szCs w:val="20"/>
                <w:lang w:val="en-US"/>
              </w:rPr>
              <w:t>Bankstown Development Control Plan 2015 | Part B3 Industrial Precincts</w:t>
            </w:r>
          </w:p>
        </w:tc>
      </w:tr>
      <w:tr w:rsidR="007C4B05" w:rsidRPr="00675358" w14:paraId="1E859C70" w14:textId="77777777" w:rsidTr="007C4B05">
        <w:trPr>
          <w:trHeight w:val="283"/>
          <w:tblHeader/>
        </w:trPr>
        <w:tc>
          <w:tcPr>
            <w:tcW w:w="993"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3171D02" w14:textId="77777777" w:rsidR="007C4B05" w:rsidRPr="00675358" w:rsidRDefault="007C4B05" w:rsidP="003064DA">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color w:val="000000"/>
                <w:sz w:val="20"/>
                <w:szCs w:val="20"/>
                <w:lang w:val="en-US"/>
              </w:rPr>
              <w:t>Clause</w:t>
            </w:r>
          </w:p>
        </w:tc>
        <w:tc>
          <w:tcPr>
            <w:tcW w:w="3402"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8C0C021" w14:textId="77777777" w:rsidR="007C4B05" w:rsidRPr="00675358" w:rsidRDefault="007C4B05" w:rsidP="003064DA">
            <w:pPr>
              <w:spacing w:after="0" w:line="240" w:lineRule="auto"/>
              <w:jc w:val="center"/>
              <w:rPr>
                <w:rFonts w:ascii="Arial" w:eastAsia="Calibri" w:hAnsi="Arial" w:cs="Arial"/>
                <w:b/>
                <w:bCs/>
                <w:i/>
                <w:color w:val="000000"/>
                <w:sz w:val="20"/>
                <w:szCs w:val="20"/>
                <w:lang w:val="en-US"/>
              </w:rPr>
            </w:pPr>
            <w:r w:rsidRPr="00675358">
              <w:rPr>
                <w:rFonts w:ascii="Arial" w:eastAsia="Calibri" w:hAnsi="Arial" w:cs="Arial"/>
                <w:b/>
                <w:bCs/>
                <w:sz w:val="20"/>
                <w:szCs w:val="20"/>
                <w:lang w:val="en-US"/>
              </w:rPr>
              <w:t>Standard / Requirement</w:t>
            </w:r>
          </w:p>
        </w:tc>
        <w:tc>
          <w:tcPr>
            <w:tcW w:w="297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59762C4" w14:textId="77777777" w:rsidR="007C4B05" w:rsidRPr="00675358" w:rsidRDefault="007C4B05" w:rsidP="003064DA">
            <w:pPr>
              <w:spacing w:after="0" w:line="240" w:lineRule="auto"/>
              <w:jc w:val="center"/>
              <w:rPr>
                <w:rFonts w:ascii="Arial" w:eastAsia="Calibri" w:hAnsi="Arial" w:cs="Arial"/>
                <w:b/>
                <w:bCs/>
                <w:i/>
                <w:color w:val="000000"/>
                <w:sz w:val="20"/>
                <w:szCs w:val="20"/>
                <w:lang w:val="en-US"/>
              </w:rPr>
            </w:pPr>
            <w:r w:rsidRPr="00675358">
              <w:rPr>
                <w:rFonts w:ascii="Arial" w:eastAsia="Calibri" w:hAnsi="Arial" w:cs="Arial"/>
                <w:b/>
                <w:bCs/>
                <w:sz w:val="20"/>
                <w:szCs w:val="20"/>
                <w:lang w:val="en-US"/>
              </w:rPr>
              <w:t>Comment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C0E7B3" w14:textId="2555108C" w:rsidR="007C4B05" w:rsidRPr="00675358" w:rsidRDefault="007C4B05" w:rsidP="003064DA">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color w:val="000000"/>
                <w:sz w:val="20"/>
                <w:szCs w:val="20"/>
                <w:lang w:val="en-US"/>
              </w:rPr>
              <w:t>Compliance</w:t>
            </w:r>
          </w:p>
        </w:tc>
      </w:tr>
      <w:tr w:rsidR="007C4B05" w:rsidRPr="00675358" w14:paraId="0DD9C8CF" w14:textId="77777777" w:rsidTr="007C4B05">
        <w:trPr>
          <w:trHeight w:val="283"/>
          <w:tblHeader/>
        </w:trPr>
        <w:tc>
          <w:tcPr>
            <w:tcW w:w="993" w:type="dxa"/>
            <w:vMerge/>
            <w:tcBorders>
              <w:left w:val="single" w:sz="4" w:space="0" w:color="auto"/>
              <w:bottom w:val="single" w:sz="4" w:space="0" w:color="auto"/>
              <w:right w:val="single" w:sz="4" w:space="0" w:color="auto"/>
            </w:tcBorders>
            <w:shd w:val="clear" w:color="auto" w:fill="E7E6E6" w:themeFill="background2"/>
            <w:vAlign w:val="center"/>
          </w:tcPr>
          <w:p w14:paraId="3BEBCB68" w14:textId="77777777" w:rsidR="007C4B05" w:rsidRPr="00675358" w:rsidRDefault="007C4B05" w:rsidP="007C4B05">
            <w:pPr>
              <w:spacing w:after="0" w:line="240" w:lineRule="auto"/>
              <w:jc w:val="center"/>
              <w:rPr>
                <w:rFonts w:ascii="Arial" w:eastAsia="Calibri" w:hAnsi="Arial" w:cs="Arial"/>
                <w:b/>
                <w:bCs/>
                <w:color w:val="000000"/>
                <w:sz w:val="20"/>
                <w:szCs w:val="20"/>
                <w:lang w:val="en-US"/>
              </w:rPr>
            </w:pPr>
          </w:p>
        </w:tc>
        <w:tc>
          <w:tcPr>
            <w:tcW w:w="3402" w:type="dxa"/>
            <w:vMerge/>
            <w:tcBorders>
              <w:left w:val="single" w:sz="4" w:space="0" w:color="auto"/>
              <w:bottom w:val="single" w:sz="4" w:space="0" w:color="auto"/>
              <w:right w:val="single" w:sz="4" w:space="0" w:color="auto"/>
            </w:tcBorders>
            <w:shd w:val="clear" w:color="auto" w:fill="E7E6E6" w:themeFill="background2"/>
            <w:vAlign w:val="center"/>
          </w:tcPr>
          <w:p w14:paraId="5FE71884" w14:textId="77777777" w:rsidR="007C4B05" w:rsidRPr="00675358" w:rsidRDefault="007C4B05" w:rsidP="007C4B05">
            <w:pPr>
              <w:spacing w:after="0" w:line="240" w:lineRule="auto"/>
              <w:jc w:val="center"/>
              <w:rPr>
                <w:rFonts w:ascii="Arial" w:eastAsia="Calibri" w:hAnsi="Arial" w:cs="Arial"/>
                <w:b/>
                <w:bCs/>
                <w:sz w:val="20"/>
                <w:szCs w:val="20"/>
                <w:lang w:val="en-US"/>
              </w:rPr>
            </w:pPr>
          </w:p>
        </w:tc>
        <w:tc>
          <w:tcPr>
            <w:tcW w:w="2976" w:type="dxa"/>
            <w:vMerge/>
            <w:tcBorders>
              <w:left w:val="single" w:sz="4" w:space="0" w:color="auto"/>
              <w:bottom w:val="single" w:sz="4" w:space="0" w:color="auto"/>
              <w:right w:val="single" w:sz="4" w:space="0" w:color="auto"/>
            </w:tcBorders>
            <w:shd w:val="clear" w:color="auto" w:fill="E7E6E6" w:themeFill="background2"/>
            <w:vAlign w:val="center"/>
          </w:tcPr>
          <w:p w14:paraId="3FA46196" w14:textId="77777777" w:rsidR="007C4B05" w:rsidRPr="00675358" w:rsidRDefault="007C4B05" w:rsidP="007C4B05">
            <w:pPr>
              <w:spacing w:after="0" w:line="240" w:lineRule="auto"/>
              <w:jc w:val="center"/>
              <w:rPr>
                <w:rFonts w:ascii="Arial" w:eastAsia="Calibri" w:hAnsi="Arial" w:cs="Arial"/>
                <w:b/>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4084F8" w14:textId="0207A608" w:rsidR="007C4B05" w:rsidRPr="00675358" w:rsidRDefault="007C4B05" w:rsidP="007C4B05">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color w:val="000000"/>
                <w:sz w:val="20"/>
                <w:szCs w:val="20"/>
                <w:lang w:val="en-US"/>
              </w:rPr>
              <w:t>Y</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639F0E3" w14:textId="7A792312" w:rsidR="007C4B05" w:rsidRPr="00675358" w:rsidRDefault="007C4B05" w:rsidP="007C4B05">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color w:val="000000"/>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DB29A7" w14:textId="14436327" w:rsidR="007C4B05" w:rsidRPr="00675358" w:rsidRDefault="007C4B05" w:rsidP="007C4B05">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color w:val="000000"/>
                <w:sz w:val="20"/>
                <w:szCs w:val="20"/>
                <w:lang w:val="en-US"/>
              </w:rPr>
              <w:t>N/A</w:t>
            </w:r>
          </w:p>
        </w:tc>
      </w:tr>
      <w:tr w:rsidR="007C4B05" w:rsidRPr="00675358" w14:paraId="5940EB82"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CF496F" w14:textId="77777777" w:rsidR="007C4B05" w:rsidRPr="00675358" w:rsidRDefault="007C4B05" w:rsidP="007C4B05">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sz w:val="20"/>
                <w:szCs w:val="20"/>
                <w:lang w:val="en-US"/>
              </w:rPr>
              <w:t>SECTION 1–INTRODUCTION</w:t>
            </w:r>
          </w:p>
        </w:tc>
      </w:tr>
      <w:tr w:rsidR="007C4B05" w:rsidRPr="00675358" w14:paraId="1A92EE74"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97BF4E"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sz w:val="20"/>
                <w:szCs w:val="20"/>
                <w:lang w:val="en-US"/>
              </w:rPr>
              <w:t>Desired character objectives</w:t>
            </w:r>
          </w:p>
        </w:tc>
      </w:tr>
      <w:tr w:rsidR="007C4B05" w:rsidRPr="00675358" w14:paraId="65A28444"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D286D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(a)</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B0659"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 xml:space="preserve">To have general industrial precincts in the City of Bankstown that accommodates a wide range of contemporary industries, warehouses and other compatible land uses within a generous landscape </w:t>
            </w:r>
            <w:proofErr w:type="gramStart"/>
            <w:r w:rsidRPr="00675358">
              <w:rPr>
                <w:rFonts w:ascii="Arial" w:eastAsia="Calibri" w:hAnsi="Arial" w:cs="Arial"/>
                <w:bCs/>
                <w:sz w:val="20"/>
                <w:szCs w:val="20"/>
                <w:lang w:val="en-US"/>
              </w:rPr>
              <w:t>setting, and</w:t>
            </w:r>
            <w:proofErr w:type="gramEnd"/>
            <w:r w:rsidRPr="00675358">
              <w:rPr>
                <w:rFonts w:ascii="Arial" w:eastAsia="Calibri" w:hAnsi="Arial" w:cs="Arial"/>
                <w:bCs/>
                <w:sz w:val="20"/>
                <w:szCs w:val="20"/>
                <w:lang w:val="en-US"/>
              </w:rPr>
              <w:t xml:space="preserve"> protects the industrial land for industrial uses.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7F58E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8358B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EF051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72003780"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5A5874" w14:textId="77777777" w:rsidR="007C4B05" w:rsidRPr="00675358" w:rsidRDefault="007C4B05" w:rsidP="007C4B05">
            <w:pPr>
              <w:spacing w:after="0" w:line="240" w:lineRule="auto"/>
              <w:jc w:val="center"/>
              <w:rPr>
                <w:rFonts w:ascii="Arial" w:eastAsia="Calibri" w:hAnsi="Arial" w:cs="Arial"/>
                <w:b/>
                <w:bCs/>
                <w:color w:val="000000"/>
                <w:sz w:val="20"/>
                <w:szCs w:val="20"/>
                <w:lang w:val="en-US"/>
              </w:rPr>
            </w:pPr>
            <w:r w:rsidRPr="00675358">
              <w:rPr>
                <w:rFonts w:ascii="Arial" w:eastAsia="Calibri" w:hAnsi="Arial" w:cs="Arial"/>
                <w:b/>
                <w:bCs/>
                <w:color w:val="000000"/>
                <w:sz w:val="20"/>
                <w:szCs w:val="20"/>
                <w:lang w:val="en-US"/>
              </w:rPr>
              <w:t>SECTION 2–BUILDING ENVELOPES</w:t>
            </w:r>
          </w:p>
        </w:tc>
      </w:tr>
      <w:tr w:rsidR="007C4B05" w:rsidRPr="00675358" w14:paraId="6C901CE2"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5E0FC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Objectives</w:t>
            </w:r>
          </w:p>
        </w:tc>
      </w:tr>
      <w:tr w:rsidR="007C4B05" w:rsidRPr="00675358" w14:paraId="2902C7E6"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B0F0E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(a)</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6AFD9"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To have development that is compatible with the desired character and role of the particular industrial precinct.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650141"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EE0A5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0F321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1419B128"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ABB871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(b)</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B4518"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 xml:space="preserve">To have transitional areas that are compatible with the prevailing suburban character and amenity of </w:t>
            </w:r>
            <w:proofErr w:type="spellStart"/>
            <w:r w:rsidRPr="00675358">
              <w:rPr>
                <w:rFonts w:ascii="Arial" w:eastAsia="Calibri" w:hAnsi="Arial" w:cs="Arial"/>
                <w:bCs/>
                <w:sz w:val="20"/>
                <w:szCs w:val="20"/>
                <w:lang w:val="en-US"/>
              </w:rPr>
              <w:t>neighbouring</w:t>
            </w:r>
            <w:proofErr w:type="spellEnd"/>
            <w:r w:rsidRPr="00675358">
              <w:rPr>
                <w:rFonts w:ascii="Arial" w:eastAsia="Calibri" w:hAnsi="Arial" w:cs="Arial"/>
                <w:bCs/>
                <w:sz w:val="20"/>
                <w:szCs w:val="20"/>
                <w:lang w:val="en-US"/>
              </w:rPr>
              <w:t xml:space="preserve"> residential environments.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6703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9C37F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1CB35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08F9C06D"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AE121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Site coverage</w:t>
            </w:r>
          </w:p>
        </w:tc>
      </w:tr>
      <w:tr w:rsidR="007C4B05" w:rsidRPr="00675358" w14:paraId="71697493"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057B990" w14:textId="77777777" w:rsidR="007C4B05" w:rsidRPr="004B51CA" w:rsidRDefault="007C4B05" w:rsidP="007C4B05">
            <w:pPr>
              <w:spacing w:after="0" w:line="240" w:lineRule="auto"/>
              <w:jc w:val="center"/>
              <w:rPr>
                <w:rFonts w:ascii="Arial" w:eastAsia="Calibri" w:hAnsi="Arial" w:cs="Arial"/>
                <w:bCs/>
                <w:color w:val="000000"/>
                <w:sz w:val="20"/>
                <w:szCs w:val="20"/>
                <w:lang w:val="en-US"/>
              </w:rPr>
            </w:pPr>
            <w:r w:rsidRPr="004B51CA">
              <w:rPr>
                <w:rFonts w:ascii="Arial" w:eastAsia="Calibri" w:hAnsi="Arial" w:cs="Arial"/>
                <w:bCs/>
                <w:sz w:val="20"/>
                <w:szCs w:val="20"/>
                <w:lang w:val="en-US"/>
              </w:rPr>
              <w:t>2.1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076AA58" w14:textId="77777777" w:rsidR="007C4B05" w:rsidRPr="004B51CA" w:rsidRDefault="007C4B05" w:rsidP="007C4B05">
            <w:p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The sum of the site coverage on an allotment must not exceed: </w:t>
            </w:r>
          </w:p>
          <w:p w14:paraId="1371D481" w14:textId="77777777" w:rsidR="007C4B05" w:rsidRPr="004B51CA" w:rsidRDefault="007C4B05" w:rsidP="00D26171">
            <w:pPr>
              <w:numPr>
                <w:ilvl w:val="0"/>
                <w:numId w:val="22"/>
              </w:num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70% of the site area if a single business is to occupy the allotment; or </w:t>
            </w:r>
          </w:p>
          <w:p w14:paraId="10F206F3" w14:textId="77777777" w:rsidR="007C4B05" w:rsidRPr="004B51CA" w:rsidRDefault="007C4B05" w:rsidP="00D26171">
            <w:pPr>
              <w:numPr>
                <w:ilvl w:val="0"/>
                <w:numId w:val="22"/>
              </w:num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60% of the site area if two or more businesses are to occupy the allotment.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tbl>
            <w:tblPr>
              <w:tblW w:w="2439" w:type="dxa"/>
              <w:tblLayout w:type="fixed"/>
              <w:tblLook w:val="04A0" w:firstRow="1" w:lastRow="0" w:firstColumn="1" w:lastColumn="0" w:noHBand="0" w:noVBand="1"/>
            </w:tblPr>
            <w:tblGrid>
              <w:gridCol w:w="1163"/>
              <w:gridCol w:w="1276"/>
            </w:tblGrid>
            <w:tr w:rsidR="007C4B05" w:rsidRPr="004B51CA" w14:paraId="16C9E2B4" w14:textId="77777777" w:rsidTr="00A81855">
              <w:trPr>
                <w:trHeight w:val="225"/>
              </w:trPr>
              <w:tc>
                <w:tcPr>
                  <w:tcW w:w="1163" w:type="dxa"/>
                  <w:tcBorders>
                    <w:top w:val="nil"/>
                    <w:left w:val="nil"/>
                    <w:bottom w:val="nil"/>
                    <w:right w:val="nil"/>
                  </w:tcBorders>
                  <w:shd w:val="clear" w:color="auto" w:fill="auto"/>
                  <w:noWrap/>
                  <w:vAlign w:val="bottom"/>
                  <w:hideMark/>
                </w:tcPr>
                <w:p w14:paraId="30014097" w14:textId="77777777" w:rsidR="007C4B05" w:rsidRPr="004B51CA" w:rsidRDefault="007C4B05" w:rsidP="007C4B05">
                  <w:pPr>
                    <w:spacing w:after="0" w:line="240" w:lineRule="auto"/>
                    <w:rPr>
                      <w:rFonts w:ascii="Arial" w:eastAsia="Times New Roman" w:hAnsi="Arial" w:cs="Arial"/>
                      <w:b/>
                      <w:bCs/>
                      <w:color w:val="000000"/>
                      <w:sz w:val="20"/>
                      <w:szCs w:val="20"/>
                      <w:lang w:eastAsia="en-AU"/>
                    </w:rPr>
                  </w:pPr>
                  <w:r w:rsidRPr="004B51CA">
                    <w:rPr>
                      <w:rFonts w:ascii="Arial" w:eastAsia="Times New Roman" w:hAnsi="Arial" w:cs="Arial"/>
                      <w:b/>
                      <w:bCs/>
                      <w:color w:val="000000"/>
                      <w:sz w:val="20"/>
                      <w:szCs w:val="20"/>
                      <w:lang w:eastAsia="en-AU"/>
                    </w:rPr>
                    <w:t>Coverage</w:t>
                  </w:r>
                </w:p>
              </w:tc>
              <w:tc>
                <w:tcPr>
                  <w:tcW w:w="1276" w:type="dxa"/>
                  <w:tcBorders>
                    <w:top w:val="nil"/>
                    <w:left w:val="nil"/>
                    <w:bottom w:val="nil"/>
                    <w:right w:val="nil"/>
                  </w:tcBorders>
                  <w:shd w:val="clear" w:color="auto" w:fill="auto"/>
                  <w:noWrap/>
                  <w:vAlign w:val="bottom"/>
                  <w:hideMark/>
                </w:tcPr>
                <w:p w14:paraId="3B17B00E" w14:textId="4D1E40B5" w:rsidR="007C4B05" w:rsidRPr="004C06E2" w:rsidRDefault="004B51CA" w:rsidP="007C4B05">
                  <w:pPr>
                    <w:spacing w:after="0" w:line="240" w:lineRule="auto"/>
                    <w:jc w:val="center"/>
                    <w:rPr>
                      <w:rFonts w:ascii="Arial" w:eastAsia="Times New Roman" w:hAnsi="Arial" w:cs="Arial"/>
                      <w:color w:val="000000"/>
                      <w:sz w:val="20"/>
                      <w:szCs w:val="20"/>
                      <w:lang w:eastAsia="en-AU"/>
                    </w:rPr>
                  </w:pPr>
                  <w:r w:rsidRPr="004B51CA">
                    <w:rPr>
                      <w:rFonts w:ascii="Arial" w:eastAsia="Times New Roman" w:hAnsi="Arial" w:cs="Arial"/>
                      <w:color w:val="000000"/>
                      <w:sz w:val="20"/>
                      <w:szCs w:val="20"/>
                      <w:lang w:eastAsia="en-AU"/>
                    </w:rPr>
                    <w:t>22328.6</w:t>
                  </w:r>
                  <w:r w:rsidR="004C06E2">
                    <w:rPr>
                      <w:rFonts w:ascii="Arial" w:eastAsia="Times New Roman" w:hAnsi="Arial" w:cs="Arial"/>
                      <w:color w:val="000000"/>
                      <w:sz w:val="20"/>
                      <w:szCs w:val="20"/>
                      <w:lang w:eastAsia="en-AU"/>
                    </w:rPr>
                    <w:t>m</w:t>
                  </w:r>
                  <w:r w:rsidR="004C06E2" w:rsidRPr="004C06E2">
                    <w:rPr>
                      <w:rFonts w:ascii="Arial" w:eastAsia="Times New Roman" w:hAnsi="Arial" w:cs="Arial"/>
                      <w:color w:val="000000"/>
                      <w:sz w:val="20"/>
                      <w:szCs w:val="20"/>
                      <w:vertAlign w:val="superscript"/>
                      <w:lang w:eastAsia="en-AU"/>
                    </w:rPr>
                    <w:t>2</w:t>
                  </w:r>
                </w:p>
              </w:tc>
            </w:tr>
            <w:tr w:rsidR="007C4B05" w:rsidRPr="004B51CA" w14:paraId="1CD9E1A0" w14:textId="77777777" w:rsidTr="000519A4">
              <w:trPr>
                <w:trHeight w:val="225"/>
              </w:trPr>
              <w:tc>
                <w:tcPr>
                  <w:tcW w:w="1163" w:type="dxa"/>
                  <w:tcBorders>
                    <w:top w:val="nil"/>
                    <w:left w:val="nil"/>
                    <w:bottom w:val="nil"/>
                    <w:right w:val="nil"/>
                  </w:tcBorders>
                  <w:shd w:val="clear" w:color="auto" w:fill="E7E6E6" w:themeFill="background2"/>
                  <w:noWrap/>
                  <w:vAlign w:val="bottom"/>
                  <w:hideMark/>
                </w:tcPr>
                <w:p w14:paraId="5A0AD028" w14:textId="77777777" w:rsidR="007C4B05" w:rsidRPr="004B51CA" w:rsidRDefault="007C4B05" w:rsidP="007C4B05">
                  <w:pPr>
                    <w:spacing w:after="0" w:line="240" w:lineRule="auto"/>
                    <w:rPr>
                      <w:rFonts w:ascii="Arial" w:eastAsia="Times New Roman" w:hAnsi="Arial" w:cs="Arial"/>
                      <w:b/>
                      <w:bCs/>
                      <w:color w:val="000000"/>
                      <w:sz w:val="20"/>
                      <w:szCs w:val="20"/>
                      <w:lang w:eastAsia="en-AU"/>
                    </w:rPr>
                  </w:pPr>
                  <w:r w:rsidRPr="004B51CA">
                    <w:rPr>
                      <w:rFonts w:ascii="Arial" w:eastAsia="Times New Roman" w:hAnsi="Arial" w:cs="Arial"/>
                      <w:b/>
                      <w:bCs/>
                      <w:color w:val="000000"/>
                      <w:sz w:val="20"/>
                      <w:szCs w:val="20"/>
                      <w:lang w:eastAsia="en-AU"/>
                    </w:rPr>
                    <w:t>Site</w:t>
                  </w:r>
                </w:p>
              </w:tc>
              <w:tc>
                <w:tcPr>
                  <w:tcW w:w="1276" w:type="dxa"/>
                  <w:tcBorders>
                    <w:top w:val="nil"/>
                    <w:left w:val="nil"/>
                    <w:bottom w:val="nil"/>
                    <w:right w:val="nil"/>
                  </w:tcBorders>
                  <w:shd w:val="clear" w:color="auto" w:fill="E7E6E6" w:themeFill="background2"/>
                  <w:noWrap/>
                  <w:vAlign w:val="bottom"/>
                  <w:hideMark/>
                </w:tcPr>
                <w:p w14:paraId="6BE07448" w14:textId="083ADDEE" w:rsidR="007C4B05" w:rsidRPr="004C06E2" w:rsidRDefault="007C4B05" w:rsidP="007C4B05">
                  <w:pPr>
                    <w:spacing w:after="0" w:line="240" w:lineRule="auto"/>
                    <w:jc w:val="center"/>
                    <w:rPr>
                      <w:rFonts w:ascii="Arial" w:eastAsia="Times New Roman" w:hAnsi="Arial" w:cs="Arial"/>
                      <w:color w:val="000000"/>
                      <w:sz w:val="20"/>
                      <w:szCs w:val="20"/>
                      <w:lang w:eastAsia="en-AU"/>
                    </w:rPr>
                  </w:pPr>
                  <w:r w:rsidRPr="004B51CA">
                    <w:rPr>
                      <w:rFonts w:ascii="Arial" w:eastAsia="Times New Roman" w:hAnsi="Arial" w:cs="Arial"/>
                      <w:color w:val="000000"/>
                      <w:sz w:val="20"/>
                      <w:szCs w:val="20"/>
                      <w:lang w:eastAsia="en-AU"/>
                    </w:rPr>
                    <w:t>38983</w:t>
                  </w:r>
                  <w:r w:rsidR="004C06E2">
                    <w:rPr>
                      <w:rFonts w:ascii="Arial" w:eastAsia="Times New Roman" w:hAnsi="Arial" w:cs="Arial"/>
                      <w:color w:val="000000"/>
                      <w:sz w:val="20"/>
                      <w:szCs w:val="20"/>
                      <w:lang w:eastAsia="en-AU"/>
                    </w:rPr>
                    <w:t>m</w:t>
                  </w:r>
                  <w:r w:rsidR="004C06E2">
                    <w:rPr>
                      <w:rFonts w:ascii="Arial" w:eastAsia="Times New Roman" w:hAnsi="Arial" w:cs="Arial"/>
                      <w:color w:val="000000"/>
                      <w:sz w:val="20"/>
                      <w:szCs w:val="20"/>
                      <w:vertAlign w:val="superscript"/>
                      <w:lang w:eastAsia="en-AU"/>
                    </w:rPr>
                    <w:t>2</w:t>
                  </w:r>
                </w:p>
              </w:tc>
            </w:tr>
            <w:tr w:rsidR="007C4B05" w:rsidRPr="004B51CA" w14:paraId="2C13EAD2" w14:textId="77777777" w:rsidTr="00A81855">
              <w:trPr>
                <w:trHeight w:val="225"/>
              </w:trPr>
              <w:tc>
                <w:tcPr>
                  <w:tcW w:w="1163" w:type="dxa"/>
                  <w:tcBorders>
                    <w:top w:val="nil"/>
                    <w:left w:val="nil"/>
                    <w:bottom w:val="nil"/>
                    <w:right w:val="nil"/>
                  </w:tcBorders>
                  <w:shd w:val="clear" w:color="auto" w:fill="auto"/>
                  <w:noWrap/>
                  <w:vAlign w:val="bottom"/>
                  <w:hideMark/>
                </w:tcPr>
                <w:p w14:paraId="6DB16727" w14:textId="4ADEC606" w:rsidR="007C4B05" w:rsidRPr="004B51CA" w:rsidRDefault="000519A4" w:rsidP="007C4B05">
                  <w:pPr>
                    <w:spacing w:after="0" w:line="240" w:lineRule="auto"/>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Proposed</w:t>
                  </w:r>
                </w:p>
              </w:tc>
              <w:tc>
                <w:tcPr>
                  <w:tcW w:w="1276" w:type="dxa"/>
                  <w:tcBorders>
                    <w:top w:val="nil"/>
                    <w:left w:val="nil"/>
                    <w:bottom w:val="nil"/>
                    <w:right w:val="nil"/>
                  </w:tcBorders>
                  <w:shd w:val="clear" w:color="auto" w:fill="auto"/>
                  <w:noWrap/>
                  <w:vAlign w:val="bottom"/>
                  <w:hideMark/>
                </w:tcPr>
                <w:p w14:paraId="49CF2D91" w14:textId="721BBF8E" w:rsidR="007C4B05" w:rsidRPr="004B51CA" w:rsidRDefault="004B51CA" w:rsidP="007C4B05">
                  <w:pPr>
                    <w:spacing w:after="0" w:line="240" w:lineRule="auto"/>
                    <w:jc w:val="center"/>
                    <w:rPr>
                      <w:rFonts w:ascii="Arial" w:eastAsia="Times New Roman" w:hAnsi="Arial" w:cs="Arial"/>
                      <w:color w:val="000000"/>
                      <w:sz w:val="20"/>
                      <w:szCs w:val="20"/>
                      <w:lang w:eastAsia="en-AU"/>
                    </w:rPr>
                  </w:pPr>
                  <w:r w:rsidRPr="004B51CA">
                    <w:rPr>
                      <w:rFonts w:ascii="Arial" w:eastAsia="Times New Roman" w:hAnsi="Arial" w:cs="Arial"/>
                      <w:color w:val="000000"/>
                      <w:sz w:val="20"/>
                      <w:szCs w:val="20"/>
                      <w:lang w:eastAsia="en-AU"/>
                    </w:rPr>
                    <w:t>57.3</w:t>
                  </w:r>
                  <w:r w:rsidR="007C4B05" w:rsidRPr="004B51CA">
                    <w:rPr>
                      <w:rFonts w:ascii="Arial" w:eastAsia="Times New Roman" w:hAnsi="Arial" w:cs="Arial"/>
                      <w:color w:val="000000"/>
                      <w:sz w:val="20"/>
                      <w:szCs w:val="20"/>
                      <w:lang w:eastAsia="en-AU"/>
                    </w:rPr>
                    <w:t>%</w:t>
                  </w:r>
                </w:p>
              </w:tc>
            </w:tr>
          </w:tbl>
          <w:p w14:paraId="13243749" w14:textId="77777777" w:rsidR="007C4B05" w:rsidRPr="004B51CA" w:rsidRDefault="007C4B05" w:rsidP="007C4B05">
            <w:pPr>
              <w:spacing w:after="0" w:line="240" w:lineRule="auto"/>
              <w:rPr>
                <w:rFonts w:ascii="Arial" w:eastAsia="Calibri" w:hAnsi="Arial" w:cs="Arial"/>
                <w:bCs/>
                <w:color w:val="000000"/>
                <w:sz w:val="20"/>
                <w:szCs w:val="20"/>
                <w:lang w:val="en-US"/>
              </w:rPr>
            </w:pPr>
          </w:p>
          <w:p w14:paraId="6F699973" w14:textId="394778EE" w:rsidR="007C4B05" w:rsidRPr="004B51CA" w:rsidRDefault="007C4B05" w:rsidP="004B51CA">
            <w:pPr>
              <w:spacing w:after="0" w:line="240" w:lineRule="auto"/>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 xml:space="preserve">4 </w:t>
            </w:r>
            <w:r w:rsidR="004C06E2">
              <w:rPr>
                <w:rFonts w:ascii="Arial" w:eastAsia="Calibri" w:hAnsi="Arial" w:cs="Arial"/>
                <w:bCs/>
                <w:color w:val="000000"/>
                <w:sz w:val="20"/>
                <w:szCs w:val="20"/>
                <w:lang w:val="en-US"/>
              </w:rPr>
              <w:t>warehouses</w:t>
            </w:r>
            <w:r w:rsidRPr="004B51CA">
              <w:rPr>
                <w:rFonts w:ascii="Arial" w:eastAsia="Calibri" w:hAnsi="Arial" w:cs="Arial"/>
                <w:bCs/>
                <w:color w:val="000000"/>
                <w:sz w:val="20"/>
                <w:szCs w:val="20"/>
                <w:lang w:val="en-US"/>
              </w:rPr>
              <w:t xml:space="preserve"> proposed i.e. two or more businesses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30B7E1" w14:textId="77777777" w:rsidR="007C4B05" w:rsidRPr="004B51CA" w:rsidRDefault="007C4B05" w:rsidP="007C4B05">
            <w:pPr>
              <w:spacing w:after="0" w:line="240" w:lineRule="auto"/>
              <w:jc w:val="center"/>
              <w:rPr>
                <w:rFonts w:ascii="Arial" w:eastAsia="Calibri" w:hAnsi="Arial" w:cs="Arial"/>
                <w:bCs/>
                <w:color w:val="000000"/>
                <w:sz w:val="20"/>
                <w:szCs w:val="20"/>
                <w:lang w:val="en-US"/>
              </w:rPr>
            </w:pPr>
            <w:r w:rsidRPr="004B51CA">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0B0A2F" w14:textId="77777777" w:rsidR="007C4B05" w:rsidRPr="00A81855" w:rsidRDefault="007C4B05" w:rsidP="007C4B05">
            <w:pPr>
              <w:spacing w:after="0" w:line="240" w:lineRule="auto"/>
              <w:jc w:val="center"/>
              <w:rPr>
                <w:rFonts w:ascii="Arial" w:eastAsia="Calibri" w:hAnsi="Arial" w:cs="Arial"/>
                <w:bCs/>
                <w:color w:val="000000"/>
                <w:sz w:val="20"/>
                <w:szCs w:val="20"/>
                <w:highlight w:val="red"/>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925F94" w14:textId="77777777" w:rsidR="007C4B05" w:rsidRPr="00A81855" w:rsidRDefault="007C4B05" w:rsidP="007C4B05">
            <w:pPr>
              <w:spacing w:after="0" w:line="240" w:lineRule="auto"/>
              <w:jc w:val="center"/>
              <w:rPr>
                <w:rFonts w:ascii="Arial" w:eastAsia="Calibri" w:hAnsi="Arial" w:cs="Arial"/>
                <w:bCs/>
                <w:color w:val="000000"/>
                <w:sz w:val="20"/>
                <w:szCs w:val="20"/>
                <w:highlight w:val="red"/>
                <w:lang w:val="en-US"/>
              </w:rPr>
            </w:pPr>
          </w:p>
        </w:tc>
      </w:tr>
      <w:tr w:rsidR="007C4B05" w:rsidRPr="00675358" w14:paraId="18CE33B9"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AA140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Setbacks to the primary and secondary road frontages of allotments</w:t>
            </w:r>
          </w:p>
        </w:tc>
      </w:tr>
      <w:tr w:rsidR="007C4B05" w:rsidRPr="00675358" w14:paraId="7183F6BE"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A2ED1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2.2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A6E5DA1"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Where allotments adjoin a state or regional road (refer to Appendix 1), the minimum setback for development to the primary and secondary road frontages is 15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5BB7322" w14:textId="464A9345" w:rsidR="007C4B05" w:rsidRDefault="00A81855"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subject site has frontages to Miller Road (classified as</w:t>
            </w:r>
            <w:r w:rsidR="003C098F">
              <w:rPr>
                <w:rFonts w:ascii="Arial" w:eastAsia="Calibri" w:hAnsi="Arial" w:cs="Arial"/>
                <w:bCs/>
                <w:color w:val="000000"/>
                <w:sz w:val="20"/>
                <w:szCs w:val="20"/>
                <w:lang w:val="en-US"/>
              </w:rPr>
              <w:t xml:space="preserve"> a</w:t>
            </w:r>
            <w:r>
              <w:rPr>
                <w:rFonts w:ascii="Arial" w:eastAsia="Calibri" w:hAnsi="Arial" w:cs="Arial"/>
                <w:bCs/>
                <w:color w:val="000000"/>
                <w:sz w:val="20"/>
                <w:szCs w:val="20"/>
                <w:lang w:val="en-US"/>
              </w:rPr>
              <w:t xml:space="preserve"> regional road) and Orchard Road (local road)</w:t>
            </w:r>
            <w:r w:rsidR="00B962D5">
              <w:rPr>
                <w:rFonts w:ascii="Arial" w:eastAsia="Calibri" w:hAnsi="Arial" w:cs="Arial"/>
                <w:bCs/>
                <w:color w:val="000000"/>
                <w:sz w:val="20"/>
                <w:szCs w:val="20"/>
                <w:lang w:val="en-US"/>
              </w:rPr>
              <w:t>.</w:t>
            </w:r>
          </w:p>
          <w:p w14:paraId="0055F21E" w14:textId="77777777" w:rsidR="00A81855" w:rsidRDefault="00A81855" w:rsidP="007C4B05">
            <w:pPr>
              <w:spacing w:after="0" w:line="240" w:lineRule="auto"/>
              <w:jc w:val="both"/>
              <w:rPr>
                <w:rFonts w:ascii="Arial" w:eastAsia="Calibri" w:hAnsi="Arial" w:cs="Arial"/>
                <w:bCs/>
                <w:color w:val="000000"/>
                <w:sz w:val="20"/>
                <w:szCs w:val="20"/>
                <w:lang w:val="en-US"/>
              </w:rPr>
            </w:pPr>
          </w:p>
          <w:p w14:paraId="370AADE6" w14:textId="6CA70BFD" w:rsidR="00B962D5" w:rsidRPr="00675358" w:rsidRDefault="00B962D5"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proposed setback to Miller Road exceeds 15m.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BE242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C7EA11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F71241"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128785B5"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9DBA8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409AF46"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Where allotments do not adjoin a state or regional road, the minimum setback for development: </w:t>
            </w:r>
          </w:p>
          <w:p w14:paraId="7295EF5C" w14:textId="77777777" w:rsidR="007C4B05" w:rsidRPr="00675358" w:rsidRDefault="007C4B05" w:rsidP="00D26171">
            <w:pPr>
              <w:numPr>
                <w:ilvl w:val="0"/>
                <w:numId w:val="24"/>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to the primary road frontage is 10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and</w:t>
            </w:r>
          </w:p>
          <w:p w14:paraId="7D0CA1F1" w14:textId="77777777" w:rsidR="007C4B05" w:rsidRPr="00675358" w:rsidRDefault="007C4B05" w:rsidP="00D26171">
            <w:pPr>
              <w:numPr>
                <w:ilvl w:val="0"/>
                <w:numId w:val="24"/>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to the secondary road frontage is 3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8AD8EC3" w14:textId="72C955DE" w:rsidR="007C4B05" w:rsidRDefault="00B962D5"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subject site has frontage to Orchard Road (classified as</w:t>
            </w:r>
            <w:r w:rsidR="004C06E2">
              <w:rPr>
                <w:rFonts w:ascii="Arial" w:eastAsia="Calibri" w:hAnsi="Arial" w:cs="Arial"/>
                <w:bCs/>
                <w:color w:val="000000"/>
                <w:sz w:val="20"/>
                <w:szCs w:val="20"/>
                <w:lang w:val="en-US"/>
              </w:rPr>
              <w:t xml:space="preserve"> a</w:t>
            </w:r>
            <w:r>
              <w:rPr>
                <w:rFonts w:ascii="Arial" w:eastAsia="Calibri" w:hAnsi="Arial" w:cs="Arial"/>
                <w:bCs/>
                <w:color w:val="000000"/>
                <w:sz w:val="20"/>
                <w:szCs w:val="20"/>
                <w:lang w:val="en-US"/>
              </w:rPr>
              <w:t xml:space="preserve"> local road).</w:t>
            </w:r>
          </w:p>
          <w:p w14:paraId="5E5CDFB4" w14:textId="77777777" w:rsidR="00B962D5" w:rsidRPr="00675358" w:rsidRDefault="00B962D5" w:rsidP="007C4B05">
            <w:pPr>
              <w:spacing w:after="0" w:line="240" w:lineRule="auto"/>
              <w:jc w:val="both"/>
              <w:rPr>
                <w:rFonts w:ascii="Arial" w:eastAsia="Calibri" w:hAnsi="Arial" w:cs="Arial"/>
                <w:bCs/>
                <w:color w:val="000000"/>
                <w:sz w:val="20"/>
                <w:szCs w:val="20"/>
                <w:lang w:val="en-US"/>
              </w:rPr>
            </w:pPr>
          </w:p>
          <w:p w14:paraId="654AC48D" w14:textId="3EB721F0"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21m setback to Orchard Road</w:t>
            </w:r>
            <w:r w:rsidR="00B962D5">
              <w:rPr>
                <w:rFonts w:ascii="Arial" w:eastAsia="Calibri" w:hAnsi="Arial" w:cs="Arial"/>
                <w:bCs/>
                <w:color w:val="000000"/>
                <w:sz w:val="20"/>
                <w:szCs w:val="20"/>
                <w:lang w:val="en-US"/>
              </w:rPr>
              <w:t xml:space="preserve"> on the south-eastern corner of Office 1. The setback further increases to 43m as the front </w:t>
            </w:r>
            <w:r w:rsidR="00B962D5">
              <w:rPr>
                <w:rFonts w:ascii="Arial" w:eastAsia="Calibri" w:hAnsi="Arial" w:cs="Arial"/>
                <w:bCs/>
                <w:color w:val="000000"/>
                <w:sz w:val="20"/>
                <w:szCs w:val="20"/>
                <w:lang w:val="en-US"/>
              </w:rPr>
              <w:lastRenderedPageBreak/>
              <w:t>façade splays away from Orchard Road frontage.</w:t>
            </w:r>
          </w:p>
          <w:p w14:paraId="00633CC7"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p>
          <w:p w14:paraId="7A1F52D1"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Greater than 15m setback to Miller Road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B9026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lastRenderedPageBreak/>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9F0A6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5F0676"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655A97EE"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980DE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Setbacks to the side and rear boundaries of allotments</w:t>
            </w:r>
          </w:p>
        </w:tc>
      </w:tr>
      <w:tr w:rsidR="007C4B05" w:rsidRPr="00675358" w14:paraId="0DEC093C"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838211"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2.5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321A2A3"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Council may require minimum setbacks to the side and rear boundaries of an allotment: </w:t>
            </w:r>
          </w:p>
          <w:p w14:paraId="4C692699" w14:textId="77777777" w:rsidR="007C4B05" w:rsidRPr="00675358" w:rsidRDefault="007C4B05" w:rsidP="00D26171">
            <w:pPr>
              <w:numPr>
                <w:ilvl w:val="0"/>
                <w:numId w:val="23"/>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to maintain reasonable solar access or visual privacy to </w:t>
            </w:r>
            <w:proofErr w:type="spellStart"/>
            <w:r w:rsidRPr="00675358">
              <w:rPr>
                <w:rFonts w:ascii="Arial" w:eastAsia="Calibri" w:hAnsi="Arial" w:cs="Arial"/>
                <w:bCs/>
                <w:sz w:val="20"/>
                <w:szCs w:val="20"/>
                <w:lang w:val="en-US"/>
              </w:rPr>
              <w:t>neighbouring</w:t>
            </w:r>
            <w:proofErr w:type="spellEnd"/>
            <w:r w:rsidRPr="00675358">
              <w:rPr>
                <w:rFonts w:ascii="Arial" w:eastAsia="Calibri" w:hAnsi="Arial" w:cs="Arial"/>
                <w:bCs/>
                <w:sz w:val="20"/>
                <w:szCs w:val="20"/>
                <w:lang w:val="en-US"/>
              </w:rPr>
              <w:t xml:space="preserve"> dwellings; or </w:t>
            </w:r>
          </w:p>
          <w:p w14:paraId="78FA9E2F" w14:textId="77777777" w:rsidR="007C4B05" w:rsidRPr="00675358" w:rsidRDefault="007C4B05" w:rsidP="00D26171">
            <w:pPr>
              <w:numPr>
                <w:ilvl w:val="0"/>
                <w:numId w:val="23"/>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to avoid an easement or the dripline of a tree on an allotment or adjoining allotment; or </w:t>
            </w:r>
          </w:p>
          <w:p w14:paraId="419372C6" w14:textId="77777777" w:rsidR="007C4B05" w:rsidRPr="00675358" w:rsidRDefault="007C4B05" w:rsidP="00D26171">
            <w:pPr>
              <w:numPr>
                <w:ilvl w:val="0"/>
                <w:numId w:val="23"/>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to comply with any multi–level risk assessment undertaken for a development that ascertains the need for an appropriate setback or buffer zone between the development and any adjoining or </w:t>
            </w:r>
            <w:proofErr w:type="spellStart"/>
            <w:r w:rsidRPr="00675358">
              <w:rPr>
                <w:rFonts w:ascii="Arial" w:eastAsia="Calibri" w:hAnsi="Arial" w:cs="Arial"/>
                <w:bCs/>
                <w:sz w:val="20"/>
                <w:szCs w:val="20"/>
                <w:lang w:val="en-US"/>
              </w:rPr>
              <w:t>neighbouring</w:t>
            </w:r>
            <w:proofErr w:type="spellEnd"/>
            <w:r w:rsidRPr="00675358">
              <w:rPr>
                <w:rFonts w:ascii="Arial" w:eastAsia="Calibri" w:hAnsi="Arial" w:cs="Arial"/>
                <w:bCs/>
                <w:sz w:val="20"/>
                <w:szCs w:val="20"/>
                <w:lang w:val="en-US"/>
              </w:rPr>
              <w:t xml:space="preserve"> land within a residential zone.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E113CCF" w14:textId="1D4060CE" w:rsidR="00B962D5" w:rsidRDefault="00B962D5"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proposed development achieves a minimum 12.7m setback to the southern boundary</w:t>
            </w:r>
            <w:r w:rsidR="004C06E2">
              <w:rPr>
                <w:rFonts w:ascii="Arial" w:eastAsia="Calibri" w:hAnsi="Arial" w:cs="Arial"/>
                <w:bCs/>
                <w:color w:val="000000"/>
                <w:sz w:val="20"/>
                <w:szCs w:val="20"/>
                <w:lang w:val="en-US"/>
              </w:rPr>
              <w:t>.</w:t>
            </w:r>
            <w:r>
              <w:rPr>
                <w:rFonts w:ascii="Arial" w:eastAsia="Calibri" w:hAnsi="Arial" w:cs="Arial"/>
                <w:bCs/>
                <w:color w:val="000000"/>
                <w:sz w:val="20"/>
                <w:szCs w:val="20"/>
                <w:lang w:val="en-US"/>
              </w:rPr>
              <w:t xml:space="preserve"> </w:t>
            </w:r>
          </w:p>
          <w:p w14:paraId="49CE89EA" w14:textId="77777777" w:rsidR="004C06E2" w:rsidRDefault="004C06E2" w:rsidP="007C4B05">
            <w:pPr>
              <w:spacing w:after="0" w:line="240" w:lineRule="auto"/>
              <w:jc w:val="both"/>
              <w:rPr>
                <w:rFonts w:ascii="Arial" w:eastAsia="Calibri" w:hAnsi="Arial" w:cs="Arial"/>
                <w:bCs/>
                <w:color w:val="000000"/>
                <w:sz w:val="20"/>
                <w:szCs w:val="20"/>
                <w:lang w:val="en-US"/>
              </w:rPr>
            </w:pPr>
          </w:p>
          <w:p w14:paraId="09430E57" w14:textId="18678BCF" w:rsidR="007C4B05" w:rsidRDefault="00B962D5"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The proposed development achieves a </w:t>
            </w:r>
            <w:r w:rsidR="007C4B05" w:rsidRPr="00675358">
              <w:rPr>
                <w:rFonts w:ascii="Arial" w:eastAsia="Calibri" w:hAnsi="Arial" w:cs="Arial"/>
                <w:bCs/>
                <w:color w:val="000000"/>
                <w:sz w:val="20"/>
                <w:szCs w:val="20"/>
                <w:lang w:val="en-US"/>
              </w:rPr>
              <w:t xml:space="preserve">6.508m setback </w:t>
            </w:r>
            <w:r>
              <w:rPr>
                <w:rFonts w:ascii="Arial" w:eastAsia="Calibri" w:hAnsi="Arial" w:cs="Arial"/>
                <w:bCs/>
                <w:color w:val="000000"/>
                <w:sz w:val="20"/>
                <w:szCs w:val="20"/>
                <w:lang w:val="en-US"/>
              </w:rPr>
              <w:t>to the</w:t>
            </w:r>
            <w:r w:rsidR="007C4B05" w:rsidRPr="00675358">
              <w:rPr>
                <w:rFonts w:ascii="Arial" w:eastAsia="Calibri" w:hAnsi="Arial" w:cs="Arial"/>
                <w:bCs/>
                <w:color w:val="000000"/>
                <w:sz w:val="20"/>
                <w:szCs w:val="20"/>
                <w:lang w:val="en-US"/>
              </w:rPr>
              <w:t xml:space="preserve"> </w:t>
            </w:r>
            <w:r>
              <w:rPr>
                <w:rFonts w:ascii="Arial" w:eastAsia="Calibri" w:hAnsi="Arial" w:cs="Arial"/>
                <w:bCs/>
                <w:color w:val="000000"/>
                <w:sz w:val="20"/>
                <w:szCs w:val="20"/>
                <w:lang w:val="en-US"/>
              </w:rPr>
              <w:t>western</w:t>
            </w:r>
            <w:r w:rsidR="007C4B05" w:rsidRPr="00675358">
              <w:rPr>
                <w:rFonts w:ascii="Arial" w:eastAsia="Calibri" w:hAnsi="Arial" w:cs="Arial"/>
                <w:bCs/>
                <w:color w:val="000000"/>
                <w:sz w:val="20"/>
                <w:szCs w:val="20"/>
                <w:lang w:val="en-US"/>
              </w:rPr>
              <w:t xml:space="preserve"> boundary</w:t>
            </w:r>
            <w:r>
              <w:rPr>
                <w:rFonts w:ascii="Arial" w:eastAsia="Calibri" w:hAnsi="Arial" w:cs="Arial"/>
                <w:bCs/>
                <w:color w:val="000000"/>
                <w:sz w:val="20"/>
                <w:szCs w:val="20"/>
                <w:lang w:val="en-US"/>
              </w:rPr>
              <w:t xml:space="preserve"> and 9.1m setback to the </w:t>
            </w:r>
            <w:r w:rsidR="004C06E2">
              <w:rPr>
                <w:rFonts w:ascii="Arial" w:eastAsia="Calibri" w:hAnsi="Arial" w:cs="Arial"/>
                <w:bCs/>
                <w:color w:val="000000"/>
                <w:sz w:val="20"/>
                <w:szCs w:val="20"/>
                <w:lang w:val="en-US"/>
              </w:rPr>
              <w:t>northern</w:t>
            </w:r>
            <w:r>
              <w:rPr>
                <w:rFonts w:ascii="Arial" w:eastAsia="Calibri" w:hAnsi="Arial" w:cs="Arial"/>
                <w:bCs/>
                <w:color w:val="000000"/>
                <w:sz w:val="20"/>
                <w:szCs w:val="20"/>
                <w:lang w:val="en-US"/>
              </w:rPr>
              <w:t xml:space="preserve"> boundary</w:t>
            </w:r>
            <w:r w:rsidR="007C4B05" w:rsidRPr="00675358">
              <w:rPr>
                <w:rFonts w:ascii="Arial" w:eastAsia="Calibri" w:hAnsi="Arial" w:cs="Arial"/>
                <w:bCs/>
                <w:color w:val="000000"/>
                <w:sz w:val="20"/>
                <w:szCs w:val="20"/>
                <w:lang w:val="en-US"/>
              </w:rPr>
              <w:t>.</w:t>
            </w:r>
            <w:r>
              <w:rPr>
                <w:rFonts w:ascii="Arial" w:eastAsia="Calibri" w:hAnsi="Arial" w:cs="Arial"/>
                <w:bCs/>
                <w:color w:val="000000"/>
                <w:sz w:val="20"/>
                <w:szCs w:val="20"/>
                <w:lang w:val="en-US"/>
              </w:rPr>
              <w:t xml:space="preserve"> It is noted that the side setbacks are </w:t>
            </w:r>
            <w:r w:rsidR="006C4EA6">
              <w:rPr>
                <w:rFonts w:ascii="Arial" w:eastAsia="Calibri" w:hAnsi="Arial" w:cs="Arial"/>
                <w:bCs/>
                <w:color w:val="000000"/>
                <w:sz w:val="20"/>
                <w:szCs w:val="20"/>
                <w:lang w:val="en-US"/>
              </w:rPr>
              <w:t xml:space="preserve">to be </w:t>
            </w:r>
            <w:proofErr w:type="spellStart"/>
            <w:r>
              <w:rPr>
                <w:rFonts w:ascii="Arial" w:eastAsia="Calibri" w:hAnsi="Arial" w:cs="Arial"/>
                <w:bCs/>
                <w:color w:val="000000"/>
                <w:sz w:val="20"/>
                <w:szCs w:val="20"/>
                <w:lang w:val="en-US"/>
              </w:rPr>
              <w:t>utilised</w:t>
            </w:r>
            <w:proofErr w:type="spellEnd"/>
            <w:r>
              <w:rPr>
                <w:rFonts w:ascii="Arial" w:eastAsia="Calibri" w:hAnsi="Arial" w:cs="Arial"/>
                <w:bCs/>
                <w:color w:val="000000"/>
                <w:sz w:val="20"/>
                <w:szCs w:val="20"/>
                <w:lang w:val="en-US"/>
              </w:rPr>
              <w:t xml:space="preserve"> for fire truck access.</w:t>
            </w:r>
          </w:p>
          <w:p w14:paraId="003F899D" w14:textId="77777777" w:rsidR="00F345E3" w:rsidRDefault="00F345E3" w:rsidP="007C4B05">
            <w:pPr>
              <w:spacing w:after="0" w:line="240" w:lineRule="auto"/>
              <w:jc w:val="both"/>
              <w:rPr>
                <w:rFonts w:ascii="Arial" w:eastAsia="Calibri" w:hAnsi="Arial" w:cs="Arial"/>
                <w:bCs/>
                <w:color w:val="000000"/>
                <w:sz w:val="20"/>
                <w:szCs w:val="20"/>
                <w:lang w:val="en-US"/>
              </w:rPr>
            </w:pPr>
          </w:p>
          <w:p w14:paraId="3E00EB9D" w14:textId="77777777" w:rsidR="00F345E3" w:rsidRDefault="00F345E3"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It is considered that the side setbacks are sufficient in avoiding any easement or the driplines of the trees on site and on adjoining properties.</w:t>
            </w:r>
          </w:p>
          <w:p w14:paraId="0D52F7C5" w14:textId="77777777" w:rsidR="004C06E2" w:rsidRDefault="004C06E2" w:rsidP="007C4B05">
            <w:pPr>
              <w:spacing w:after="0" w:line="240" w:lineRule="auto"/>
              <w:jc w:val="both"/>
              <w:rPr>
                <w:rFonts w:ascii="Arial" w:eastAsia="Calibri" w:hAnsi="Arial" w:cs="Arial"/>
                <w:bCs/>
                <w:color w:val="000000"/>
                <w:sz w:val="20"/>
                <w:szCs w:val="20"/>
                <w:lang w:val="en-US"/>
              </w:rPr>
            </w:pPr>
          </w:p>
          <w:p w14:paraId="50A6FFF4" w14:textId="46C58AFC" w:rsidR="004C06E2" w:rsidRPr="00675358" w:rsidRDefault="00FD46B8"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It is noted that the proposed development would not overshadow or impact the visual privacy of the adjacent residential properties.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B60E4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4F97E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847E3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4DFA968"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32B0E4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2.6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CE83B8"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The design of buildings must ensure that: </w:t>
            </w:r>
          </w:p>
          <w:p w14:paraId="2E9FF4D9" w14:textId="77777777" w:rsidR="007C4B05" w:rsidRPr="00675358" w:rsidRDefault="007C4B05" w:rsidP="00D26171">
            <w:pPr>
              <w:numPr>
                <w:ilvl w:val="0"/>
                <w:numId w:val="25"/>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At least one living area of a dwelling on an adjoining allotment must receive a minimum 3 hours of sunlight between 8.00am and 4.00pm at the mid–winter solstice. Where this requirement cannot be met, the development must not result with additional overshadowing on the affected living areas of the dwelling. </w:t>
            </w:r>
          </w:p>
          <w:p w14:paraId="4980FBDA" w14:textId="77777777" w:rsidR="007C4B05" w:rsidRPr="00675358" w:rsidRDefault="007C4B05" w:rsidP="00D26171">
            <w:pPr>
              <w:numPr>
                <w:ilvl w:val="0"/>
                <w:numId w:val="25"/>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A minimum 50% of the required private open space for a dwelling that adjoins a development receives at least 3 hours of sunlight between 9.00am and 5.00pm at the equinox. Where this requirement cannot be met, the development must not result with additional overshadowing on the affected private open space.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44ABDEC" w14:textId="3E8E130F"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The living areas </w:t>
            </w:r>
            <w:r w:rsidR="00F345E3">
              <w:rPr>
                <w:rFonts w:ascii="Arial" w:eastAsia="Calibri" w:hAnsi="Arial" w:cs="Arial"/>
                <w:bCs/>
                <w:color w:val="000000"/>
                <w:sz w:val="20"/>
                <w:szCs w:val="20"/>
                <w:lang w:val="en-US"/>
              </w:rPr>
              <w:t xml:space="preserve">and the private open spaces </w:t>
            </w:r>
            <w:r w:rsidRPr="00675358">
              <w:rPr>
                <w:rFonts w:ascii="Arial" w:eastAsia="Calibri" w:hAnsi="Arial" w:cs="Arial"/>
                <w:bCs/>
                <w:color w:val="000000"/>
                <w:sz w:val="20"/>
                <w:szCs w:val="20"/>
                <w:lang w:val="en-US"/>
              </w:rPr>
              <w:t xml:space="preserve">of the </w:t>
            </w:r>
            <w:proofErr w:type="spellStart"/>
            <w:r w:rsidR="00F345E3">
              <w:rPr>
                <w:rFonts w:ascii="Arial" w:eastAsia="Calibri" w:hAnsi="Arial" w:cs="Arial"/>
                <w:bCs/>
                <w:color w:val="000000"/>
                <w:sz w:val="20"/>
                <w:szCs w:val="20"/>
                <w:lang w:val="en-US"/>
              </w:rPr>
              <w:t>neighbouring</w:t>
            </w:r>
            <w:proofErr w:type="spellEnd"/>
            <w:r w:rsidRPr="00675358">
              <w:rPr>
                <w:rFonts w:ascii="Arial" w:eastAsia="Calibri" w:hAnsi="Arial" w:cs="Arial"/>
                <w:bCs/>
                <w:color w:val="000000"/>
                <w:sz w:val="20"/>
                <w:szCs w:val="20"/>
                <w:lang w:val="en-US"/>
              </w:rPr>
              <w:t xml:space="preserve"> dwellings across Orchard Road </w:t>
            </w:r>
            <w:r w:rsidR="006C4EA6">
              <w:rPr>
                <w:rFonts w:ascii="Arial" w:eastAsia="Calibri" w:hAnsi="Arial" w:cs="Arial"/>
                <w:bCs/>
                <w:color w:val="000000"/>
                <w:sz w:val="20"/>
                <w:szCs w:val="20"/>
                <w:lang w:val="en-US"/>
              </w:rPr>
              <w:t>would not be</w:t>
            </w:r>
            <w:r w:rsidRPr="00675358">
              <w:rPr>
                <w:rFonts w:ascii="Arial" w:eastAsia="Calibri" w:hAnsi="Arial" w:cs="Arial"/>
                <w:bCs/>
                <w:color w:val="000000"/>
                <w:sz w:val="20"/>
                <w:szCs w:val="20"/>
                <w:lang w:val="en-US"/>
              </w:rPr>
              <w:t xml:space="preserve"> overshadowed by the proposed development.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64FDD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6C26A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3E25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7559C031"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72C76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Setbacks to riparian corridors</w:t>
            </w:r>
          </w:p>
        </w:tc>
      </w:tr>
      <w:tr w:rsidR="007C4B05" w:rsidRPr="00675358" w14:paraId="017DAAA8"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2F13F6"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lastRenderedPageBreak/>
              <w:t>2.7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C1D7719"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achieve a minimum setback of 15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from a riparian corridor (measured from the top of the watercourse banks</w:t>
            </w:r>
            <w:proofErr w:type="gramStart"/>
            <w:r w:rsidRPr="00675358">
              <w:rPr>
                <w:rFonts w:ascii="Arial" w:eastAsia="Calibri" w:hAnsi="Arial" w:cs="Arial"/>
                <w:bCs/>
                <w:sz w:val="20"/>
                <w:szCs w:val="20"/>
                <w:lang w:val="en-US"/>
              </w:rPr>
              <w:t>), and</w:t>
            </w:r>
            <w:proofErr w:type="gramEnd"/>
            <w:r w:rsidRPr="00675358">
              <w:rPr>
                <w:rFonts w:ascii="Arial" w:eastAsia="Calibri" w:hAnsi="Arial" w:cs="Arial"/>
                <w:bCs/>
                <w:sz w:val="20"/>
                <w:szCs w:val="20"/>
                <w:lang w:val="en-US"/>
              </w:rPr>
              <w:t xml:space="preserve"> must revegetate the riparian corridor to Council's satisfaction.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16EAC6F" w14:textId="53474908" w:rsidR="007C4B05" w:rsidRPr="00675358" w:rsidRDefault="00F345E3"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proposed development is not</w:t>
            </w:r>
            <w:r w:rsidR="007C4B05" w:rsidRPr="00675358">
              <w:rPr>
                <w:rFonts w:ascii="Arial" w:eastAsia="Calibri" w:hAnsi="Arial" w:cs="Arial"/>
                <w:bCs/>
                <w:color w:val="000000"/>
                <w:sz w:val="20"/>
                <w:szCs w:val="20"/>
                <w:lang w:val="en-US"/>
              </w:rPr>
              <w:t xml:space="preserve"> within 15</w:t>
            </w:r>
            <w:r w:rsidR="00FD46B8">
              <w:rPr>
                <w:rFonts w:ascii="Arial" w:eastAsia="Calibri" w:hAnsi="Arial" w:cs="Arial"/>
                <w:bCs/>
                <w:color w:val="000000"/>
                <w:sz w:val="20"/>
                <w:szCs w:val="20"/>
                <w:lang w:val="en-US"/>
              </w:rPr>
              <w:t xml:space="preserve"> </w:t>
            </w:r>
            <w:proofErr w:type="spellStart"/>
            <w:r w:rsidR="00FD46B8">
              <w:rPr>
                <w:rFonts w:ascii="Arial" w:eastAsia="Calibri" w:hAnsi="Arial" w:cs="Arial"/>
                <w:bCs/>
                <w:color w:val="000000"/>
                <w:sz w:val="20"/>
                <w:szCs w:val="20"/>
                <w:lang w:val="en-US"/>
              </w:rPr>
              <w:t>met</w:t>
            </w:r>
            <w:r w:rsidR="003C098F">
              <w:rPr>
                <w:rFonts w:ascii="Arial" w:eastAsia="Calibri" w:hAnsi="Arial" w:cs="Arial"/>
                <w:bCs/>
                <w:color w:val="000000"/>
                <w:sz w:val="20"/>
                <w:szCs w:val="20"/>
                <w:lang w:val="en-US"/>
              </w:rPr>
              <w:t>re</w:t>
            </w:r>
            <w:r w:rsidR="00FD46B8">
              <w:rPr>
                <w:rFonts w:ascii="Arial" w:eastAsia="Calibri" w:hAnsi="Arial" w:cs="Arial"/>
                <w:bCs/>
                <w:color w:val="000000"/>
                <w:sz w:val="20"/>
                <w:szCs w:val="20"/>
                <w:lang w:val="en-US"/>
              </w:rPr>
              <w:t>s</w:t>
            </w:r>
            <w:proofErr w:type="spellEnd"/>
            <w:r w:rsidR="00FD46B8">
              <w:rPr>
                <w:rFonts w:ascii="Arial" w:eastAsia="Calibri" w:hAnsi="Arial" w:cs="Arial"/>
                <w:bCs/>
                <w:color w:val="000000"/>
                <w:sz w:val="20"/>
                <w:szCs w:val="20"/>
                <w:lang w:val="en-US"/>
              </w:rPr>
              <w:t xml:space="preserve"> of </w:t>
            </w:r>
            <w:r w:rsidR="007C4B05" w:rsidRPr="00675358">
              <w:rPr>
                <w:rFonts w:ascii="Arial" w:eastAsia="Calibri" w:hAnsi="Arial" w:cs="Arial"/>
                <w:bCs/>
                <w:color w:val="000000"/>
                <w:sz w:val="20"/>
                <w:szCs w:val="20"/>
                <w:lang w:val="en-US"/>
              </w:rPr>
              <w:t>a riparian corridor.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D9FA8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6E30C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52A48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5C52894D"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088E9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Development adjacent to residential zones</w:t>
            </w:r>
          </w:p>
        </w:tc>
      </w:tr>
      <w:tr w:rsidR="007C4B05" w:rsidRPr="00675358" w14:paraId="7F30C890"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6A237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3E06E6B"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In determining a development application that relates to land adjoining land in Zone R2, R3 or R4, Council must take into consideration the following matters: </w:t>
            </w:r>
          </w:p>
          <w:p w14:paraId="43F8C9F3" w14:textId="77777777" w:rsidR="007C4B05" w:rsidRPr="00675358" w:rsidRDefault="007C4B05" w:rsidP="00D26171">
            <w:pPr>
              <w:numPr>
                <w:ilvl w:val="0"/>
                <w:numId w:val="26"/>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whether any proposed building is compatible with the height, scale, siting and character of existing residential development within the adjoining residential zone; </w:t>
            </w:r>
          </w:p>
          <w:p w14:paraId="3A684944" w14:textId="77777777" w:rsidR="007C4B05" w:rsidRPr="00675358" w:rsidRDefault="007C4B05" w:rsidP="00D26171">
            <w:pPr>
              <w:numPr>
                <w:ilvl w:val="0"/>
                <w:numId w:val="26"/>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whether any goods, plant, equipment and other material used in carrying out the proposed development will be stored or suitably screened from residential development; </w:t>
            </w:r>
          </w:p>
          <w:p w14:paraId="4DCF9550" w14:textId="77777777" w:rsidR="007C4B05" w:rsidRPr="00675358" w:rsidRDefault="007C4B05" w:rsidP="00D26171">
            <w:pPr>
              <w:numPr>
                <w:ilvl w:val="0"/>
                <w:numId w:val="26"/>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whether the proposed development will maintain reasonable solar access to residential development between the hours of 8.00am and 4.00pm at the mid–winter solstice; </w:t>
            </w:r>
          </w:p>
          <w:p w14:paraId="2F9FEF36" w14:textId="77777777" w:rsidR="007C4B05" w:rsidRPr="00675358" w:rsidRDefault="007C4B05" w:rsidP="00D26171">
            <w:pPr>
              <w:numPr>
                <w:ilvl w:val="0"/>
                <w:numId w:val="26"/>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 whether noise generation from fixed sources or motor vehicles associated with the proposed development will be effectively insulated or otherwise minimised; </w:t>
            </w:r>
          </w:p>
          <w:p w14:paraId="25A8B998" w14:textId="77777777" w:rsidR="007C4B05" w:rsidRPr="00675358" w:rsidRDefault="007C4B05" w:rsidP="00D26171">
            <w:pPr>
              <w:numPr>
                <w:ilvl w:val="0"/>
                <w:numId w:val="26"/>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whether the proposed development will otherwise cause nuisance to residents, by way of hours of operation, traffic movement, parking, headlight glare, security lighting, fumes, gases, smoke, dust or </w:t>
            </w:r>
            <w:proofErr w:type="spellStart"/>
            <w:r w:rsidRPr="00675358">
              <w:rPr>
                <w:rFonts w:ascii="Arial" w:eastAsia="Calibri" w:hAnsi="Arial" w:cs="Arial"/>
                <w:bCs/>
                <w:sz w:val="20"/>
                <w:szCs w:val="20"/>
                <w:lang w:val="en-US"/>
              </w:rPr>
              <w:t>odours</w:t>
            </w:r>
            <w:proofErr w:type="spellEnd"/>
            <w:r w:rsidRPr="00675358">
              <w:rPr>
                <w:rFonts w:ascii="Arial" w:eastAsia="Calibri" w:hAnsi="Arial" w:cs="Arial"/>
                <w:bCs/>
                <w:sz w:val="20"/>
                <w:szCs w:val="20"/>
                <w:lang w:val="en-US"/>
              </w:rPr>
              <w:t xml:space="preserve">, or the like; and </w:t>
            </w:r>
          </w:p>
          <w:p w14:paraId="54E4C0ED" w14:textId="77777777" w:rsidR="007C4B05" w:rsidRPr="00675358" w:rsidRDefault="007C4B05" w:rsidP="00D26171">
            <w:pPr>
              <w:numPr>
                <w:ilvl w:val="0"/>
                <w:numId w:val="26"/>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whether any windows or balconies facing residential areas will be treated to avoid overlooking of private yard space or windows in residences.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CCE4230" w14:textId="063DB92E" w:rsidR="00F345E3" w:rsidRDefault="00F345E3" w:rsidP="00F345E3">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Although the subject site does not adjoin land zoned R2, R3 or R4, the following matters were still taken into consideration due to the proposed development being located directly opposite land zoned R2</w:t>
            </w:r>
            <w:r w:rsidR="00FD46B8">
              <w:rPr>
                <w:rFonts w:ascii="Arial" w:eastAsia="Calibri" w:hAnsi="Arial" w:cs="Arial"/>
                <w:bCs/>
                <w:color w:val="000000"/>
                <w:sz w:val="20"/>
                <w:szCs w:val="20"/>
                <w:lang w:val="en-US"/>
              </w:rPr>
              <w:t xml:space="preserve"> </w:t>
            </w:r>
            <w:r>
              <w:rPr>
                <w:rFonts w:ascii="Arial" w:eastAsia="Calibri" w:hAnsi="Arial" w:cs="Arial"/>
                <w:bCs/>
                <w:color w:val="000000"/>
                <w:sz w:val="20"/>
                <w:szCs w:val="20"/>
                <w:lang w:val="en-US"/>
              </w:rPr>
              <w:t>and R4.</w:t>
            </w:r>
          </w:p>
          <w:p w14:paraId="66CA3397" w14:textId="6C452319" w:rsidR="007C4B05" w:rsidRPr="00675358" w:rsidRDefault="007C4B05" w:rsidP="00D26171">
            <w:pPr>
              <w:numPr>
                <w:ilvl w:val="0"/>
                <w:numId w:val="41"/>
              </w:numPr>
              <w:spacing w:after="0" w:line="240" w:lineRule="auto"/>
              <w:ind w:left="322"/>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proposed height, scale and siting of the</w:t>
            </w:r>
            <w:r w:rsidR="00F345E3">
              <w:rPr>
                <w:rFonts w:ascii="Arial" w:eastAsia="Calibri" w:hAnsi="Arial" w:cs="Arial"/>
                <w:bCs/>
                <w:color w:val="000000"/>
                <w:sz w:val="20"/>
                <w:szCs w:val="20"/>
                <w:lang w:val="en-US"/>
              </w:rPr>
              <w:t xml:space="preserve"> development is compatible </w:t>
            </w:r>
            <w:r w:rsidR="00FD46B8">
              <w:rPr>
                <w:rFonts w:ascii="Arial" w:eastAsia="Calibri" w:hAnsi="Arial" w:cs="Arial"/>
                <w:bCs/>
                <w:color w:val="000000"/>
                <w:sz w:val="20"/>
                <w:szCs w:val="20"/>
                <w:lang w:val="en-US"/>
              </w:rPr>
              <w:t xml:space="preserve">and is of an appropriate scale having regard to </w:t>
            </w:r>
            <w:r w:rsidR="00F345E3">
              <w:rPr>
                <w:rFonts w:ascii="Arial" w:eastAsia="Calibri" w:hAnsi="Arial" w:cs="Arial"/>
                <w:bCs/>
                <w:color w:val="000000"/>
                <w:sz w:val="20"/>
                <w:szCs w:val="20"/>
                <w:lang w:val="en-US"/>
              </w:rPr>
              <w:t xml:space="preserve">the existing residential developments </w:t>
            </w:r>
            <w:r w:rsidR="00FD46B8">
              <w:rPr>
                <w:rFonts w:ascii="Arial" w:eastAsia="Calibri" w:hAnsi="Arial" w:cs="Arial"/>
                <w:bCs/>
                <w:color w:val="000000"/>
                <w:sz w:val="20"/>
                <w:szCs w:val="20"/>
                <w:lang w:val="en-US"/>
              </w:rPr>
              <w:t>occupying</w:t>
            </w:r>
            <w:r w:rsidR="00F345E3">
              <w:rPr>
                <w:rFonts w:ascii="Arial" w:eastAsia="Calibri" w:hAnsi="Arial" w:cs="Arial"/>
                <w:bCs/>
                <w:color w:val="000000"/>
                <w:sz w:val="20"/>
                <w:szCs w:val="20"/>
                <w:lang w:val="en-US"/>
              </w:rPr>
              <w:t xml:space="preserve"> the eastern side of Orchard Road</w:t>
            </w:r>
            <w:r w:rsidRPr="00675358">
              <w:rPr>
                <w:rFonts w:ascii="Arial" w:eastAsia="Calibri" w:hAnsi="Arial" w:cs="Arial"/>
                <w:bCs/>
                <w:color w:val="000000"/>
                <w:sz w:val="20"/>
                <w:szCs w:val="20"/>
                <w:lang w:val="en-US"/>
              </w:rPr>
              <w:t xml:space="preserve">. </w:t>
            </w:r>
          </w:p>
          <w:p w14:paraId="762A0C7B" w14:textId="478EF9AE" w:rsidR="007C4B05" w:rsidRPr="00675358" w:rsidRDefault="00F345E3" w:rsidP="00D26171">
            <w:pPr>
              <w:numPr>
                <w:ilvl w:val="0"/>
                <w:numId w:val="41"/>
              </w:numPr>
              <w:spacing w:after="0" w:line="240" w:lineRule="auto"/>
              <w:ind w:left="322"/>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w:t>
            </w:r>
            <w:r w:rsidR="007C4B05" w:rsidRPr="00675358">
              <w:rPr>
                <w:rFonts w:ascii="Arial" w:eastAsia="Calibri" w:hAnsi="Arial" w:cs="Arial"/>
                <w:bCs/>
                <w:color w:val="000000"/>
                <w:sz w:val="20"/>
                <w:szCs w:val="20"/>
                <w:lang w:val="en-US"/>
              </w:rPr>
              <w:t xml:space="preserve">he orientation of the </w:t>
            </w:r>
            <w:r>
              <w:rPr>
                <w:rFonts w:ascii="Arial" w:eastAsia="Calibri" w:hAnsi="Arial" w:cs="Arial"/>
                <w:bCs/>
                <w:color w:val="000000"/>
                <w:sz w:val="20"/>
                <w:szCs w:val="20"/>
                <w:lang w:val="en-US"/>
              </w:rPr>
              <w:t>u</w:t>
            </w:r>
            <w:r w:rsidR="007C4B05" w:rsidRPr="00675358">
              <w:rPr>
                <w:rFonts w:ascii="Arial" w:eastAsia="Calibri" w:hAnsi="Arial" w:cs="Arial"/>
                <w:bCs/>
                <w:color w:val="000000"/>
                <w:sz w:val="20"/>
                <w:szCs w:val="20"/>
                <w:lang w:val="en-US"/>
              </w:rPr>
              <w:t>nits</w:t>
            </w:r>
            <w:r>
              <w:rPr>
                <w:rFonts w:ascii="Arial" w:eastAsia="Calibri" w:hAnsi="Arial" w:cs="Arial"/>
                <w:bCs/>
                <w:color w:val="000000"/>
                <w:sz w:val="20"/>
                <w:szCs w:val="20"/>
                <w:lang w:val="en-US"/>
              </w:rPr>
              <w:t xml:space="preserve"> and their</w:t>
            </w:r>
            <w:r w:rsidR="007C4B05" w:rsidRPr="00675358">
              <w:rPr>
                <w:rFonts w:ascii="Arial" w:eastAsia="Calibri" w:hAnsi="Arial" w:cs="Arial"/>
                <w:bCs/>
                <w:color w:val="000000"/>
                <w:sz w:val="20"/>
                <w:szCs w:val="20"/>
                <w:lang w:val="en-US"/>
              </w:rPr>
              <w:t xml:space="preserve"> loading areas and front entrances</w:t>
            </w:r>
            <w:r>
              <w:rPr>
                <w:rFonts w:ascii="Arial" w:eastAsia="Calibri" w:hAnsi="Arial" w:cs="Arial"/>
                <w:bCs/>
                <w:color w:val="000000"/>
                <w:sz w:val="20"/>
                <w:szCs w:val="20"/>
                <w:lang w:val="en-US"/>
              </w:rPr>
              <w:t>, in the majority of instances, do not present to the adjoining residential development.</w:t>
            </w:r>
          </w:p>
          <w:p w14:paraId="462DC8B7" w14:textId="6DC76612" w:rsidR="007C4B05" w:rsidRPr="00675358" w:rsidRDefault="007C4B05" w:rsidP="00D26171">
            <w:pPr>
              <w:numPr>
                <w:ilvl w:val="0"/>
                <w:numId w:val="41"/>
              </w:numPr>
              <w:spacing w:after="0" w:line="240" w:lineRule="auto"/>
              <w:ind w:left="322"/>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proposed development does not overshadow the residential properties on the east</w:t>
            </w:r>
            <w:r w:rsidR="00755D5F">
              <w:rPr>
                <w:rFonts w:ascii="Arial" w:eastAsia="Calibri" w:hAnsi="Arial" w:cs="Arial"/>
                <w:bCs/>
                <w:color w:val="000000"/>
                <w:sz w:val="20"/>
                <w:szCs w:val="20"/>
                <w:lang w:val="en-US"/>
              </w:rPr>
              <w:t>ern</w:t>
            </w:r>
            <w:r w:rsidRPr="00675358">
              <w:rPr>
                <w:rFonts w:ascii="Arial" w:eastAsia="Calibri" w:hAnsi="Arial" w:cs="Arial"/>
                <w:bCs/>
                <w:color w:val="000000"/>
                <w:sz w:val="20"/>
                <w:szCs w:val="20"/>
                <w:lang w:val="en-US"/>
              </w:rPr>
              <w:t xml:space="preserve"> side of Orchard </w:t>
            </w:r>
            <w:r w:rsidR="00755D5F">
              <w:rPr>
                <w:rFonts w:ascii="Arial" w:eastAsia="Calibri" w:hAnsi="Arial" w:cs="Arial"/>
                <w:bCs/>
                <w:color w:val="000000"/>
                <w:sz w:val="20"/>
                <w:szCs w:val="20"/>
                <w:lang w:val="en-US"/>
              </w:rPr>
              <w:t>R</w:t>
            </w:r>
            <w:r w:rsidRPr="00675358">
              <w:rPr>
                <w:rFonts w:ascii="Arial" w:eastAsia="Calibri" w:hAnsi="Arial" w:cs="Arial"/>
                <w:bCs/>
                <w:color w:val="000000"/>
                <w:sz w:val="20"/>
                <w:szCs w:val="20"/>
                <w:lang w:val="en-US"/>
              </w:rPr>
              <w:t>oad.</w:t>
            </w:r>
          </w:p>
          <w:p w14:paraId="6579DC09" w14:textId="34C87739" w:rsidR="007C4B05" w:rsidRPr="00675358" w:rsidRDefault="007C4B05" w:rsidP="00D26171">
            <w:pPr>
              <w:numPr>
                <w:ilvl w:val="0"/>
                <w:numId w:val="41"/>
              </w:numPr>
              <w:spacing w:after="0" w:line="240" w:lineRule="auto"/>
              <w:ind w:left="322"/>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Heavy vehicle and large transportation vehicles are to access </w:t>
            </w:r>
            <w:r w:rsidR="00FD46B8">
              <w:rPr>
                <w:rFonts w:ascii="Arial" w:eastAsia="Calibri" w:hAnsi="Arial" w:cs="Arial"/>
                <w:bCs/>
                <w:color w:val="000000"/>
                <w:sz w:val="20"/>
                <w:szCs w:val="20"/>
                <w:lang w:val="en-US"/>
              </w:rPr>
              <w:t xml:space="preserve">the site </w:t>
            </w:r>
            <w:r w:rsidRPr="00675358">
              <w:rPr>
                <w:rFonts w:ascii="Arial" w:eastAsia="Calibri" w:hAnsi="Arial" w:cs="Arial"/>
                <w:bCs/>
                <w:color w:val="000000"/>
                <w:sz w:val="20"/>
                <w:szCs w:val="20"/>
                <w:lang w:val="en-US"/>
              </w:rPr>
              <w:t xml:space="preserve">via Miller Road and not Orchard </w:t>
            </w:r>
            <w:r w:rsidR="00755D5F">
              <w:rPr>
                <w:rFonts w:ascii="Arial" w:eastAsia="Calibri" w:hAnsi="Arial" w:cs="Arial"/>
                <w:bCs/>
                <w:color w:val="000000"/>
                <w:sz w:val="20"/>
                <w:szCs w:val="20"/>
                <w:lang w:val="en-US"/>
              </w:rPr>
              <w:t>R</w:t>
            </w:r>
            <w:r w:rsidRPr="00675358">
              <w:rPr>
                <w:rFonts w:ascii="Arial" w:eastAsia="Calibri" w:hAnsi="Arial" w:cs="Arial"/>
                <w:bCs/>
                <w:color w:val="000000"/>
                <w:sz w:val="20"/>
                <w:szCs w:val="20"/>
                <w:lang w:val="en-US"/>
              </w:rPr>
              <w:t xml:space="preserve">oad, as such </w:t>
            </w:r>
            <w:proofErr w:type="spellStart"/>
            <w:r w:rsidRPr="00675358">
              <w:rPr>
                <w:rFonts w:ascii="Arial" w:eastAsia="Calibri" w:hAnsi="Arial" w:cs="Arial"/>
                <w:bCs/>
                <w:color w:val="000000"/>
                <w:sz w:val="20"/>
                <w:szCs w:val="20"/>
                <w:lang w:val="en-US"/>
              </w:rPr>
              <w:t>minimi</w:t>
            </w:r>
            <w:r w:rsidR="00755D5F">
              <w:rPr>
                <w:rFonts w:ascii="Arial" w:eastAsia="Calibri" w:hAnsi="Arial" w:cs="Arial"/>
                <w:bCs/>
                <w:color w:val="000000"/>
                <w:sz w:val="20"/>
                <w:szCs w:val="20"/>
                <w:lang w:val="en-US"/>
              </w:rPr>
              <w:t>s</w:t>
            </w:r>
            <w:r w:rsidRPr="00675358">
              <w:rPr>
                <w:rFonts w:ascii="Arial" w:eastAsia="Calibri" w:hAnsi="Arial" w:cs="Arial"/>
                <w:bCs/>
                <w:color w:val="000000"/>
                <w:sz w:val="20"/>
                <w:szCs w:val="20"/>
                <w:lang w:val="en-US"/>
              </w:rPr>
              <w:t>ing</w:t>
            </w:r>
            <w:proofErr w:type="spellEnd"/>
            <w:r w:rsidRPr="00675358">
              <w:rPr>
                <w:rFonts w:ascii="Arial" w:eastAsia="Calibri" w:hAnsi="Arial" w:cs="Arial"/>
                <w:bCs/>
                <w:color w:val="000000"/>
                <w:sz w:val="20"/>
                <w:szCs w:val="20"/>
                <w:lang w:val="en-US"/>
              </w:rPr>
              <w:t xml:space="preserve"> </w:t>
            </w:r>
            <w:r w:rsidR="00755D5F">
              <w:rPr>
                <w:rFonts w:ascii="Arial" w:eastAsia="Calibri" w:hAnsi="Arial" w:cs="Arial"/>
                <w:bCs/>
                <w:color w:val="000000"/>
                <w:sz w:val="20"/>
                <w:szCs w:val="20"/>
                <w:lang w:val="en-US"/>
              </w:rPr>
              <w:t xml:space="preserve">the acoustic impact </w:t>
            </w:r>
            <w:r w:rsidR="00FD46B8">
              <w:rPr>
                <w:rFonts w:ascii="Arial" w:eastAsia="Calibri" w:hAnsi="Arial" w:cs="Arial"/>
                <w:bCs/>
                <w:color w:val="000000"/>
                <w:sz w:val="20"/>
                <w:szCs w:val="20"/>
                <w:lang w:val="en-US"/>
              </w:rPr>
              <w:t>on</w:t>
            </w:r>
            <w:r w:rsidR="00755D5F">
              <w:rPr>
                <w:rFonts w:ascii="Arial" w:eastAsia="Calibri" w:hAnsi="Arial" w:cs="Arial"/>
                <w:bCs/>
                <w:color w:val="000000"/>
                <w:sz w:val="20"/>
                <w:szCs w:val="20"/>
                <w:lang w:val="en-US"/>
              </w:rPr>
              <w:t xml:space="preserve"> the residents of Orchard Road</w:t>
            </w:r>
            <w:r w:rsidRPr="00675358">
              <w:rPr>
                <w:rFonts w:ascii="Arial" w:eastAsia="Calibri" w:hAnsi="Arial" w:cs="Arial"/>
                <w:bCs/>
                <w:color w:val="000000"/>
                <w:sz w:val="20"/>
                <w:szCs w:val="20"/>
                <w:lang w:val="en-US"/>
              </w:rPr>
              <w:t>.</w:t>
            </w:r>
          </w:p>
          <w:p w14:paraId="0EFB3105" w14:textId="69046B58" w:rsidR="007C4B05" w:rsidRPr="00675358" w:rsidRDefault="007C4B05" w:rsidP="00D26171">
            <w:pPr>
              <w:numPr>
                <w:ilvl w:val="0"/>
                <w:numId w:val="41"/>
              </w:numPr>
              <w:spacing w:after="0" w:line="240" w:lineRule="auto"/>
              <w:ind w:left="322"/>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The use of the proposed development can be conditioned to </w:t>
            </w:r>
            <w:proofErr w:type="spellStart"/>
            <w:r w:rsidRPr="00675358">
              <w:rPr>
                <w:rFonts w:ascii="Arial" w:eastAsia="Calibri" w:hAnsi="Arial" w:cs="Arial"/>
                <w:bCs/>
                <w:color w:val="000000"/>
                <w:sz w:val="20"/>
                <w:szCs w:val="20"/>
                <w:lang w:val="en-US"/>
              </w:rPr>
              <w:t>minimise</w:t>
            </w:r>
            <w:proofErr w:type="spellEnd"/>
            <w:r w:rsidR="00755D5F">
              <w:rPr>
                <w:rFonts w:ascii="Arial" w:eastAsia="Calibri" w:hAnsi="Arial" w:cs="Arial"/>
                <w:bCs/>
                <w:color w:val="000000"/>
                <w:sz w:val="20"/>
                <w:szCs w:val="20"/>
                <w:lang w:val="en-US"/>
              </w:rPr>
              <w:t xml:space="preserve"> potential</w:t>
            </w:r>
            <w:r w:rsidRPr="00675358">
              <w:rPr>
                <w:rFonts w:ascii="Arial" w:eastAsia="Calibri" w:hAnsi="Arial" w:cs="Arial"/>
                <w:bCs/>
                <w:color w:val="000000"/>
                <w:sz w:val="20"/>
                <w:szCs w:val="20"/>
                <w:lang w:val="en-US"/>
              </w:rPr>
              <w:t xml:space="preserve"> nuisance to residents</w:t>
            </w:r>
            <w:r w:rsidR="006C4EA6">
              <w:rPr>
                <w:rFonts w:ascii="Arial" w:eastAsia="Calibri" w:hAnsi="Arial" w:cs="Arial"/>
                <w:bCs/>
                <w:color w:val="000000"/>
                <w:sz w:val="20"/>
                <w:szCs w:val="20"/>
                <w:lang w:val="en-US"/>
              </w:rPr>
              <w:t>, if required.</w:t>
            </w:r>
          </w:p>
          <w:p w14:paraId="559447EF" w14:textId="4284C3A9" w:rsidR="007C4B05" w:rsidRPr="00675358" w:rsidRDefault="007C4B05" w:rsidP="00D26171">
            <w:pPr>
              <w:numPr>
                <w:ilvl w:val="0"/>
                <w:numId w:val="41"/>
              </w:numPr>
              <w:spacing w:after="0" w:line="240" w:lineRule="auto"/>
              <w:ind w:left="322"/>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Windows </w:t>
            </w:r>
            <w:r w:rsidR="00755D5F">
              <w:rPr>
                <w:rFonts w:ascii="Arial" w:eastAsia="Calibri" w:hAnsi="Arial" w:cs="Arial"/>
                <w:bCs/>
                <w:color w:val="000000"/>
                <w:sz w:val="20"/>
                <w:szCs w:val="20"/>
                <w:lang w:val="en-US"/>
              </w:rPr>
              <w:t>to</w:t>
            </w:r>
            <w:r w:rsidRPr="00675358">
              <w:rPr>
                <w:rFonts w:ascii="Arial" w:eastAsia="Calibri" w:hAnsi="Arial" w:cs="Arial"/>
                <w:bCs/>
                <w:color w:val="000000"/>
                <w:sz w:val="20"/>
                <w:szCs w:val="20"/>
                <w:lang w:val="en-US"/>
              </w:rPr>
              <w:t xml:space="preserve"> the office area of Unit 1 are </w:t>
            </w:r>
            <w:r w:rsidR="00755D5F">
              <w:rPr>
                <w:rFonts w:ascii="Arial" w:eastAsia="Calibri" w:hAnsi="Arial" w:cs="Arial"/>
                <w:bCs/>
                <w:color w:val="000000"/>
                <w:sz w:val="20"/>
                <w:szCs w:val="20"/>
                <w:lang w:val="en-US"/>
              </w:rPr>
              <w:t>partially glazed to a height of 2.1m above the FFL</w:t>
            </w:r>
            <w:r w:rsidRPr="00675358">
              <w:rPr>
                <w:rFonts w:ascii="Arial" w:eastAsia="Calibri" w:hAnsi="Arial" w:cs="Arial"/>
                <w:bCs/>
                <w:color w:val="000000"/>
                <w:sz w:val="20"/>
                <w:szCs w:val="20"/>
                <w:lang w:val="en-US"/>
              </w:rPr>
              <w:t xml:space="preserve"> and do not overlook the windows and </w:t>
            </w:r>
            <w:r w:rsidR="00755D5F">
              <w:rPr>
                <w:rFonts w:ascii="Arial" w:eastAsia="Calibri" w:hAnsi="Arial" w:cs="Arial"/>
                <w:bCs/>
                <w:color w:val="000000"/>
                <w:sz w:val="20"/>
                <w:szCs w:val="20"/>
                <w:lang w:val="en-US"/>
              </w:rPr>
              <w:t xml:space="preserve">private open </w:t>
            </w:r>
            <w:r w:rsidRPr="00675358">
              <w:rPr>
                <w:rFonts w:ascii="Arial" w:eastAsia="Calibri" w:hAnsi="Arial" w:cs="Arial"/>
                <w:bCs/>
                <w:color w:val="000000"/>
                <w:sz w:val="20"/>
                <w:szCs w:val="20"/>
                <w:lang w:val="en-US"/>
              </w:rPr>
              <w:t>spaces of the residential properties on the east</w:t>
            </w:r>
            <w:r w:rsidR="00755D5F">
              <w:rPr>
                <w:rFonts w:ascii="Arial" w:eastAsia="Calibri" w:hAnsi="Arial" w:cs="Arial"/>
                <w:bCs/>
                <w:color w:val="000000"/>
                <w:sz w:val="20"/>
                <w:szCs w:val="20"/>
                <w:lang w:val="en-US"/>
              </w:rPr>
              <w:t>ern</w:t>
            </w:r>
            <w:r w:rsidRPr="00675358">
              <w:rPr>
                <w:rFonts w:ascii="Arial" w:eastAsia="Calibri" w:hAnsi="Arial" w:cs="Arial"/>
                <w:bCs/>
                <w:color w:val="000000"/>
                <w:sz w:val="20"/>
                <w:szCs w:val="20"/>
                <w:lang w:val="en-US"/>
              </w:rPr>
              <w:t xml:space="preserve"> side of Orchard Road.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9881BA"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B5979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8609C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30C5CF53"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8B36E6" w14:textId="77777777" w:rsidR="007C4B05" w:rsidRPr="00755D5F" w:rsidRDefault="007C4B05" w:rsidP="007C4B05">
            <w:pPr>
              <w:spacing w:after="0" w:line="240" w:lineRule="auto"/>
              <w:jc w:val="center"/>
              <w:rPr>
                <w:rFonts w:ascii="Arial" w:eastAsia="Calibri" w:hAnsi="Arial" w:cs="Arial"/>
                <w:b/>
                <w:bCs/>
                <w:color w:val="000000"/>
                <w:sz w:val="20"/>
                <w:szCs w:val="20"/>
                <w:lang w:val="en-US"/>
              </w:rPr>
            </w:pPr>
            <w:r w:rsidRPr="00755D5F">
              <w:rPr>
                <w:rFonts w:ascii="Arial" w:eastAsia="Calibri" w:hAnsi="Arial" w:cs="Arial"/>
                <w:b/>
                <w:bCs/>
                <w:sz w:val="20"/>
                <w:szCs w:val="20"/>
                <w:lang w:val="en-US"/>
              </w:rPr>
              <w:lastRenderedPageBreak/>
              <w:t>SECTION 3–BUILDING DESIGN</w:t>
            </w:r>
          </w:p>
        </w:tc>
      </w:tr>
      <w:tr w:rsidR="007C4B05" w:rsidRPr="00675358" w14:paraId="7A9D0AF8"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AF7EB7"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sz w:val="20"/>
                <w:szCs w:val="20"/>
                <w:lang w:val="en-US"/>
              </w:rPr>
              <w:t>Objectives</w:t>
            </w:r>
          </w:p>
        </w:tc>
      </w:tr>
      <w:tr w:rsidR="007C4B05" w:rsidRPr="00675358" w14:paraId="599CA9AD"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BAB9C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(a)</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6513A"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To have development that achieves good urban design in terms of building form, bulk, architectural treatment and visual amenity.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6E5A1"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7416D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9E4A7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5594CE8A"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262CE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Facade design</w:t>
            </w:r>
          </w:p>
        </w:tc>
      </w:tr>
      <w:tr w:rsidR="007C4B05" w:rsidRPr="00675358" w14:paraId="74214986"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C4685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1E29948"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articulate the facades to achieve a unique and contemporary architectural appearance that: </w:t>
            </w:r>
          </w:p>
          <w:p w14:paraId="5D1F3F4A" w14:textId="77777777" w:rsidR="007C4B05" w:rsidRPr="00675358" w:rsidRDefault="007C4B05" w:rsidP="00D26171">
            <w:pPr>
              <w:numPr>
                <w:ilvl w:val="0"/>
                <w:numId w:val="2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unites the facades with the whole building form; </w:t>
            </w:r>
          </w:p>
          <w:p w14:paraId="12CBD573" w14:textId="77777777" w:rsidR="007C4B05" w:rsidRPr="00675358" w:rsidRDefault="007C4B05" w:rsidP="00D26171">
            <w:pPr>
              <w:numPr>
                <w:ilvl w:val="0"/>
                <w:numId w:val="2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composes the facades with an appropriate scale and proportion that responds to the use of the building and the desired contextual character; </w:t>
            </w:r>
          </w:p>
          <w:p w14:paraId="30C84EE8" w14:textId="77777777" w:rsidR="007C4B05" w:rsidRPr="00675358" w:rsidRDefault="007C4B05" w:rsidP="00D26171">
            <w:pPr>
              <w:numPr>
                <w:ilvl w:val="0"/>
                <w:numId w:val="2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combines high quality materials and finishes; </w:t>
            </w:r>
          </w:p>
          <w:p w14:paraId="0F87E19E" w14:textId="77777777" w:rsidR="007C4B05" w:rsidRPr="00675358" w:rsidRDefault="007C4B05" w:rsidP="00D26171">
            <w:pPr>
              <w:numPr>
                <w:ilvl w:val="0"/>
                <w:numId w:val="2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considers the architectural elements shown in the illustration to this clause; and </w:t>
            </w:r>
          </w:p>
          <w:p w14:paraId="6AE71AE0" w14:textId="77777777" w:rsidR="007C4B05" w:rsidRPr="00675358" w:rsidRDefault="007C4B05" w:rsidP="00D26171">
            <w:pPr>
              <w:numPr>
                <w:ilvl w:val="0"/>
                <w:numId w:val="2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considers any other architectural elements to Council's satisfaction.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E66DF43" w14:textId="7387658E" w:rsidR="007C4B05" w:rsidRDefault="00755D5F" w:rsidP="00D26171">
            <w:pPr>
              <w:pStyle w:val="ListParagraph"/>
              <w:numPr>
                <w:ilvl w:val="0"/>
                <w:numId w:val="47"/>
              </w:numPr>
              <w:spacing w:after="0" w:line="240" w:lineRule="auto"/>
              <w:ind w:left="314" w:hanging="31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The materials and </w:t>
            </w:r>
            <w:proofErr w:type="spellStart"/>
            <w:r>
              <w:rPr>
                <w:rFonts w:ascii="Arial" w:eastAsia="Calibri" w:hAnsi="Arial" w:cs="Arial"/>
                <w:bCs/>
                <w:color w:val="000000"/>
                <w:sz w:val="20"/>
                <w:szCs w:val="20"/>
                <w:lang w:val="en-US"/>
              </w:rPr>
              <w:t>colour</w:t>
            </w:r>
            <w:proofErr w:type="spellEnd"/>
            <w:r>
              <w:rPr>
                <w:rFonts w:ascii="Arial" w:eastAsia="Calibri" w:hAnsi="Arial" w:cs="Arial"/>
                <w:bCs/>
                <w:color w:val="000000"/>
                <w:sz w:val="20"/>
                <w:szCs w:val="20"/>
                <w:lang w:val="en-US"/>
              </w:rPr>
              <w:t xml:space="preserve"> schedule </w:t>
            </w:r>
            <w:proofErr w:type="gramStart"/>
            <w:r w:rsidR="00FD46B8">
              <w:rPr>
                <w:rFonts w:ascii="Arial" w:eastAsia="Calibri" w:hAnsi="Arial" w:cs="Arial"/>
                <w:bCs/>
                <w:color w:val="000000"/>
                <w:sz w:val="20"/>
                <w:szCs w:val="20"/>
                <w:lang w:val="en-US"/>
              </w:rPr>
              <w:t>unites</w:t>
            </w:r>
            <w:proofErr w:type="gramEnd"/>
            <w:r>
              <w:rPr>
                <w:rFonts w:ascii="Arial" w:eastAsia="Calibri" w:hAnsi="Arial" w:cs="Arial"/>
                <w:bCs/>
                <w:color w:val="000000"/>
                <w:sz w:val="20"/>
                <w:szCs w:val="20"/>
                <w:lang w:val="en-US"/>
              </w:rPr>
              <w:t xml:space="preserve"> the front façade with the proposed industrial building</w:t>
            </w:r>
          </w:p>
          <w:p w14:paraId="3334F503" w14:textId="77777777" w:rsidR="00755D5F" w:rsidRDefault="00755D5F" w:rsidP="00D26171">
            <w:pPr>
              <w:pStyle w:val="ListParagraph"/>
              <w:numPr>
                <w:ilvl w:val="0"/>
                <w:numId w:val="47"/>
              </w:numPr>
              <w:spacing w:after="0" w:line="240" w:lineRule="auto"/>
              <w:ind w:left="314" w:hanging="31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front façade is appropriately scaled and designed with clear distinction between the office area and the industrial warehousing components. It is considered that the proposed façade responds to the use of the building and the immediate streetscape character of Orchard Road.</w:t>
            </w:r>
          </w:p>
          <w:p w14:paraId="589F9F0C" w14:textId="2C4FE995" w:rsidR="00755D5F" w:rsidRDefault="00755D5F" w:rsidP="00D26171">
            <w:pPr>
              <w:pStyle w:val="ListParagraph"/>
              <w:numPr>
                <w:ilvl w:val="0"/>
                <w:numId w:val="47"/>
              </w:numPr>
              <w:spacing w:after="0" w:line="240" w:lineRule="auto"/>
              <w:ind w:left="314" w:hanging="31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The materials and </w:t>
            </w:r>
            <w:proofErr w:type="spellStart"/>
            <w:r>
              <w:rPr>
                <w:rFonts w:ascii="Arial" w:eastAsia="Calibri" w:hAnsi="Arial" w:cs="Arial"/>
                <w:bCs/>
                <w:color w:val="000000"/>
                <w:sz w:val="20"/>
                <w:szCs w:val="20"/>
                <w:lang w:val="en-US"/>
              </w:rPr>
              <w:t>colour</w:t>
            </w:r>
            <w:proofErr w:type="spellEnd"/>
            <w:r>
              <w:rPr>
                <w:rFonts w:ascii="Arial" w:eastAsia="Calibri" w:hAnsi="Arial" w:cs="Arial"/>
                <w:bCs/>
                <w:color w:val="000000"/>
                <w:sz w:val="20"/>
                <w:szCs w:val="20"/>
                <w:lang w:val="en-US"/>
              </w:rPr>
              <w:t xml:space="preserve"> schedules are consistent with a desired design outcome and consist</w:t>
            </w:r>
            <w:r w:rsidR="00FD46B8">
              <w:rPr>
                <w:rFonts w:ascii="Arial" w:eastAsia="Calibri" w:hAnsi="Arial" w:cs="Arial"/>
                <w:bCs/>
                <w:color w:val="000000"/>
                <w:sz w:val="20"/>
                <w:szCs w:val="20"/>
                <w:lang w:val="en-US"/>
              </w:rPr>
              <w:t>s</w:t>
            </w:r>
            <w:r>
              <w:rPr>
                <w:rFonts w:ascii="Arial" w:eastAsia="Calibri" w:hAnsi="Arial" w:cs="Arial"/>
                <w:bCs/>
                <w:color w:val="000000"/>
                <w:sz w:val="20"/>
                <w:szCs w:val="20"/>
                <w:lang w:val="en-US"/>
              </w:rPr>
              <w:t xml:space="preserve"> of </w:t>
            </w:r>
            <w:proofErr w:type="gramStart"/>
            <w:r>
              <w:rPr>
                <w:rFonts w:ascii="Arial" w:eastAsia="Calibri" w:hAnsi="Arial" w:cs="Arial"/>
                <w:bCs/>
                <w:color w:val="000000"/>
                <w:sz w:val="20"/>
                <w:szCs w:val="20"/>
                <w:lang w:val="en-US"/>
              </w:rPr>
              <w:t>high quality</w:t>
            </w:r>
            <w:proofErr w:type="gramEnd"/>
            <w:r>
              <w:rPr>
                <w:rFonts w:ascii="Arial" w:eastAsia="Calibri" w:hAnsi="Arial" w:cs="Arial"/>
                <w:bCs/>
                <w:color w:val="000000"/>
                <w:sz w:val="20"/>
                <w:szCs w:val="20"/>
                <w:lang w:val="en-US"/>
              </w:rPr>
              <w:t xml:space="preserve"> materials and finishes</w:t>
            </w:r>
          </w:p>
          <w:p w14:paraId="0322BA14" w14:textId="62D4879A" w:rsidR="00755D5F" w:rsidRDefault="00755D5F" w:rsidP="00D26171">
            <w:pPr>
              <w:pStyle w:val="ListParagraph"/>
              <w:numPr>
                <w:ilvl w:val="0"/>
                <w:numId w:val="47"/>
              </w:numPr>
              <w:spacing w:after="0" w:line="240" w:lineRule="auto"/>
              <w:ind w:left="314" w:hanging="31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front façade includes architectural elements such as</w:t>
            </w:r>
            <w:r w:rsidR="00FD46B8">
              <w:rPr>
                <w:rFonts w:ascii="Arial" w:eastAsia="Calibri" w:hAnsi="Arial" w:cs="Arial"/>
                <w:bCs/>
                <w:color w:val="000000"/>
                <w:sz w:val="20"/>
                <w:szCs w:val="20"/>
                <w:lang w:val="en-US"/>
              </w:rPr>
              <w:t xml:space="preserve"> a</w:t>
            </w:r>
            <w:r>
              <w:rPr>
                <w:rFonts w:ascii="Arial" w:eastAsia="Calibri" w:hAnsi="Arial" w:cs="Arial"/>
                <w:bCs/>
                <w:color w:val="000000"/>
                <w:sz w:val="20"/>
                <w:szCs w:val="20"/>
                <w:lang w:val="en-US"/>
              </w:rPr>
              <w:t xml:space="preserve"> clear glazed façade, </w:t>
            </w:r>
            <w:r w:rsidR="00210216">
              <w:rPr>
                <w:rFonts w:ascii="Arial" w:eastAsia="Calibri" w:hAnsi="Arial" w:cs="Arial"/>
                <w:bCs/>
                <w:color w:val="000000"/>
                <w:sz w:val="20"/>
                <w:szCs w:val="20"/>
                <w:lang w:val="en-US"/>
              </w:rPr>
              <w:t xml:space="preserve">a </w:t>
            </w:r>
            <w:r>
              <w:rPr>
                <w:rFonts w:ascii="Arial" w:eastAsia="Calibri" w:hAnsi="Arial" w:cs="Arial"/>
                <w:bCs/>
                <w:color w:val="000000"/>
                <w:sz w:val="20"/>
                <w:szCs w:val="20"/>
                <w:lang w:val="en-US"/>
              </w:rPr>
              <w:t>contemporary roo</w:t>
            </w:r>
            <w:r w:rsidR="00FD46B8">
              <w:rPr>
                <w:rFonts w:ascii="Arial" w:eastAsia="Calibri" w:hAnsi="Arial" w:cs="Arial"/>
                <w:bCs/>
                <w:color w:val="000000"/>
                <w:sz w:val="20"/>
                <w:szCs w:val="20"/>
                <w:lang w:val="en-US"/>
              </w:rPr>
              <w:t>f</w:t>
            </w:r>
            <w:r>
              <w:rPr>
                <w:rFonts w:ascii="Arial" w:eastAsia="Calibri" w:hAnsi="Arial" w:cs="Arial"/>
                <w:bCs/>
                <w:color w:val="000000"/>
                <w:sz w:val="20"/>
                <w:szCs w:val="20"/>
                <w:lang w:val="en-US"/>
              </w:rPr>
              <w:t xml:space="preserve"> design, projecti</w:t>
            </w:r>
            <w:r w:rsidR="00FD46B8">
              <w:rPr>
                <w:rFonts w:ascii="Arial" w:eastAsia="Calibri" w:hAnsi="Arial" w:cs="Arial"/>
                <w:bCs/>
                <w:color w:val="000000"/>
                <w:sz w:val="20"/>
                <w:szCs w:val="20"/>
                <w:lang w:val="en-US"/>
              </w:rPr>
              <w:t>ng</w:t>
            </w:r>
            <w:r>
              <w:rPr>
                <w:rFonts w:ascii="Arial" w:eastAsia="Calibri" w:hAnsi="Arial" w:cs="Arial"/>
                <w:bCs/>
                <w:color w:val="000000"/>
                <w:sz w:val="20"/>
                <w:szCs w:val="20"/>
                <w:lang w:val="en-US"/>
              </w:rPr>
              <w:t xml:space="preserve"> wall elements, sun shading devices,</w:t>
            </w:r>
            <w:r w:rsidR="00210216">
              <w:rPr>
                <w:rFonts w:ascii="Arial" w:eastAsia="Calibri" w:hAnsi="Arial" w:cs="Arial"/>
                <w:bCs/>
                <w:color w:val="000000"/>
                <w:sz w:val="20"/>
                <w:szCs w:val="20"/>
                <w:lang w:val="en-US"/>
              </w:rPr>
              <w:t xml:space="preserve"> and</w:t>
            </w:r>
            <w:r>
              <w:rPr>
                <w:rFonts w:ascii="Arial" w:eastAsia="Calibri" w:hAnsi="Arial" w:cs="Arial"/>
                <w:bCs/>
                <w:color w:val="000000"/>
                <w:sz w:val="20"/>
                <w:szCs w:val="20"/>
                <w:lang w:val="en-US"/>
              </w:rPr>
              <w:t xml:space="preserve"> identification signage</w:t>
            </w:r>
            <w:r w:rsidR="00210216">
              <w:rPr>
                <w:rFonts w:ascii="Arial" w:eastAsia="Calibri" w:hAnsi="Arial" w:cs="Arial"/>
                <w:bCs/>
                <w:color w:val="000000"/>
                <w:sz w:val="20"/>
                <w:szCs w:val="20"/>
                <w:lang w:val="en-US"/>
              </w:rPr>
              <w:t>.</w:t>
            </w:r>
          </w:p>
          <w:p w14:paraId="3EFEF138" w14:textId="485D8CED" w:rsidR="00755D5F" w:rsidRPr="00755D5F" w:rsidRDefault="00A669B8" w:rsidP="00D26171">
            <w:pPr>
              <w:pStyle w:val="ListParagraph"/>
              <w:numPr>
                <w:ilvl w:val="0"/>
                <w:numId w:val="47"/>
              </w:numPr>
              <w:spacing w:after="0" w:line="240" w:lineRule="auto"/>
              <w:ind w:left="314" w:hanging="31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Staff outdoor areas</w:t>
            </w:r>
            <w:r w:rsidR="00210216">
              <w:rPr>
                <w:rFonts w:ascii="Arial" w:eastAsia="Calibri" w:hAnsi="Arial" w:cs="Arial"/>
                <w:bCs/>
                <w:color w:val="000000"/>
                <w:sz w:val="20"/>
                <w:szCs w:val="20"/>
                <w:lang w:val="en-US"/>
              </w:rPr>
              <w:t xml:space="preserve"> are</w:t>
            </w:r>
            <w:r>
              <w:rPr>
                <w:rFonts w:ascii="Arial" w:eastAsia="Calibri" w:hAnsi="Arial" w:cs="Arial"/>
                <w:bCs/>
                <w:color w:val="000000"/>
                <w:sz w:val="20"/>
                <w:szCs w:val="20"/>
                <w:lang w:val="en-US"/>
              </w:rPr>
              <w:t xml:space="preserve"> provided that offers opportunities for landscaping and planting.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78D64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C1089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73FF9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309F5EE"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0E9BA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77741BF"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Development may have predominantly glazed facades provided it does not cause significant glare nuisance.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5220691" w14:textId="1DB20706" w:rsidR="007C4B05" w:rsidRPr="00675358" w:rsidRDefault="00A669B8"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The glazed facades </w:t>
            </w:r>
            <w:r w:rsidR="00210216">
              <w:rPr>
                <w:rFonts w:ascii="Arial" w:eastAsia="Calibri" w:hAnsi="Arial" w:cs="Arial"/>
                <w:bCs/>
                <w:color w:val="000000"/>
                <w:sz w:val="20"/>
                <w:szCs w:val="20"/>
                <w:lang w:val="en-US"/>
              </w:rPr>
              <w:t>will</w:t>
            </w:r>
            <w:r w:rsidR="007C4B05" w:rsidRPr="00675358">
              <w:rPr>
                <w:rFonts w:ascii="Arial" w:eastAsia="Calibri" w:hAnsi="Arial" w:cs="Arial"/>
                <w:bCs/>
                <w:color w:val="000000"/>
                <w:sz w:val="20"/>
                <w:szCs w:val="20"/>
                <w:lang w:val="en-US"/>
              </w:rPr>
              <w:t xml:space="preserve"> not cause significant glare.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62BBC6"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CA5F4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B5805A"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7C318923"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C6016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Facade design (materials)</w:t>
            </w:r>
          </w:p>
        </w:tc>
      </w:tr>
      <w:tr w:rsidR="007C4B05" w:rsidRPr="00675358" w14:paraId="3F15E326"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366FC0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3.6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0E04DC5"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use: </w:t>
            </w:r>
          </w:p>
          <w:p w14:paraId="6814709B" w14:textId="77777777" w:rsidR="007C4B05" w:rsidRPr="00675358" w:rsidRDefault="007C4B05" w:rsidP="00D26171">
            <w:pPr>
              <w:numPr>
                <w:ilvl w:val="0"/>
                <w:numId w:val="28"/>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quality materials such as brick, glass, and steel to construct the facades to a development (Council does not permit the use of standard concrete block); and </w:t>
            </w:r>
          </w:p>
          <w:p w14:paraId="7330D5D4" w14:textId="77777777" w:rsidR="007C4B05" w:rsidRPr="00675358" w:rsidRDefault="007C4B05" w:rsidP="00D26171">
            <w:pPr>
              <w:numPr>
                <w:ilvl w:val="0"/>
                <w:numId w:val="28"/>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masonry materials to construct a factory unit within a building, and all internal dividing walls separating the factory units.</w:t>
            </w:r>
          </w:p>
          <w:p w14:paraId="338818F5"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lastRenderedPageBreak/>
              <w:t>Despite this clause, Council may consider a small portion of the street facade to comprise metal sheet or other low maintenance material provided it complies with the Building Code of Australia.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D855C56" w14:textId="51C433E7" w:rsidR="007C4B05" w:rsidRDefault="00A669B8" w:rsidP="00D26171">
            <w:pPr>
              <w:pStyle w:val="ListParagraph"/>
              <w:numPr>
                <w:ilvl w:val="0"/>
                <w:numId w:val="48"/>
              </w:numPr>
              <w:spacing w:after="0" w:line="240" w:lineRule="auto"/>
              <w:ind w:left="314" w:hanging="28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lastRenderedPageBreak/>
              <w:t xml:space="preserve">The materials used consists of concrete panels, metal wall cladding, metallic roof sheeting, cladding and green landscape walls. </w:t>
            </w:r>
          </w:p>
          <w:p w14:paraId="07323B0F" w14:textId="137F3608" w:rsidR="00A669B8" w:rsidRPr="00A669B8" w:rsidRDefault="00A669B8" w:rsidP="00D26171">
            <w:pPr>
              <w:pStyle w:val="ListParagraph"/>
              <w:numPr>
                <w:ilvl w:val="0"/>
                <w:numId w:val="48"/>
              </w:numPr>
              <w:spacing w:after="0" w:line="240" w:lineRule="auto"/>
              <w:ind w:left="314" w:hanging="28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Masonry materials such as concrete walls and slabs</w:t>
            </w:r>
            <w:r w:rsidR="00210216">
              <w:rPr>
                <w:rFonts w:ascii="Arial" w:eastAsia="Calibri" w:hAnsi="Arial" w:cs="Arial"/>
                <w:bCs/>
                <w:color w:val="000000"/>
                <w:sz w:val="20"/>
                <w:szCs w:val="20"/>
                <w:lang w:val="en-US"/>
              </w:rPr>
              <w:t xml:space="preserve"> are</w:t>
            </w:r>
            <w:r>
              <w:rPr>
                <w:rFonts w:ascii="Arial" w:eastAsia="Calibri" w:hAnsi="Arial" w:cs="Arial"/>
                <w:bCs/>
                <w:color w:val="000000"/>
                <w:sz w:val="20"/>
                <w:szCs w:val="20"/>
                <w:lang w:val="en-US"/>
              </w:rPr>
              <w:t xml:space="preserve"> used in</w:t>
            </w:r>
            <w:r w:rsidR="00210216">
              <w:rPr>
                <w:rFonts w:ascii="Arial" w:eastAsia="Calibri" w:hAnsi="Arial" w:cs="Arial"/>
                <w:bCs/>
                <w:color w:val="000000"/>
                <w:sz w:val="20"/>
                <w:szCs w:val="20"/>
                <w:lang w:val="en-US"/>
              </w:rPr>
              <w:t xml:space="preserve"> the</w:t>
            </w:r>
            <w:r>
              <w:rPr>
                <w:rFonts w:ascii="Arial" w:eastAsia="Calibri" w:hAnsi="Arial" w:cs="Arial"/>
                <w:bCs/>
                <w:color w:val="000000"/>
                <w:sz w:val="20"/>
                <w:szCs w:val="20"/>
                <w:lang w:val="en-US"/>
              </w:rPr>
              <w:t xml:space="preserve"> internal dividing walls of the units.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106FF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A31A9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3FC28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3C3988EB"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B7EE3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Roof design</w:t>
            </w:r>
          </w:p>
        </w:tc>
      </w:tr>
      <w:tr w:rsidR="007C4B05" w:rsidRPr="00675358" w14:paraId="56D514E9"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46854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3.10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A73A977"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incorporate an innovative roof design that: </w:t>
            </w:r>
          </w:p>
          <w:p w14:paraId="22392EAC" w14:textId="77777777" w:rsidR="007C4B05" w:rsidRPr="00675358" w:rsidRDefault="007C4B05" w:rsidP="00D26171">
            <w:pPr>
              <w:numPr>
                <w:ilvl w:val="0"/>
                <w:numId w:val="29"/>
              </w:numPr>
              <w:spacing w:after="0" w:line="240" w:lineRule="auto"/>
              <w:ind w:left="464" w:hanging="387"/>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achieves a unique and contemporary architectural appearance; and </w:t>
            </w:r>
          </w:p>
          <w:p w14:paraId="06C03A4E" w14:textId="77777777" w:rsidR="007C4B05" w:rsidRPr="00675358" w:rsidRDefault="007C4B05" w:rsidP="00D26171">
            <w:pPr>
              <w:numPr>
                <w:ilvl w:val="0"/>
                <w:numId w:val="29"/>
              </w:numPr>
              <w:spacing w:after="0" w:line="240" w:lineRule="auto"/>
              <w:ind w:left="464" w:hanging="387"/>
              <w:jc w:val="both"/>
              <w:rPr>
                <w:rFonts w:ascii="Arial" w:eastAsia="Calibri" w:hAnsi="Arial" w:cs="Arial"/>
                <w:bCs/>
                <w:sz w:val="20"/>
                <w:szCs w:val="20"/>
                <w:lang w:val="en-US"/>
              </w:rPr>
            </w:pPr>
            <w:r w:rsidRPr="00675358">
              <w:rPr>
                <w:rFonts w:ascii="Arial" w:eastAsia="Calibri" w:hAnsi="Arial" w:cs="Arial"/>
                <w:bCs/>
                <w:sz w:val="20"/>
                <w:szCs w:val="20"/>
                <w:lang w:val="en-US"/>
              </w:rPr>
              <w:t>combines high quality materials and finishes.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7F76156" w14:textId="77777777" w:rsidR="007C4B05" w:rsidRDefault="00A669B8" w:rsidP="00D26171">
            <w:pPr>
              <w:pStyle w:val="ListParagraph"/>
              <w:numPr>
                <w:ilvl w:val="0"/>
                <w:numId w:val="49"/>
              </w:numPr>
              <w:spacing w:after="0" w:line="240" w:lineRule="auto"/>
              <w:ind w:left="314" w:hanging="28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flat metallic roof design is simple and contemporary in appearance. It does not incorporate convoluted architectural features such as parapets or blade wall features.</w:t>
            </w:r>
          </w:p>
          <w:p w14:paraId="17897032" w14:textId="08511AF4" w:rsidR="00A669B8" w:rsidRPr="00A669B8" w:rsidRDefault="00A669B8" w:rsidP="00D26171">
            <w:pPr>
              <w:pStyle w:val="ListParagraph"/>
              <w:numPr>
                <w:ilvl w:val="0"/>
                <w:numId w:val="49"/>
              </w:numPr>
              <w:spacing w:after="0" w:line="240" w:lineRule="auto"/>
              <w:ind w:left="314" w:hanging="284"/>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metallic roof sheeting is high quality and consistent to the sheeting’s used in the adjoining industrial developments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A1E7F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4B976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FB897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7C3AA7DC"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900C7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Safety and security</w:t>
            </w:r>
          </w:p>
        </w:tc>
      </w:tr>
      <w:tr w:rsidR="007C4B05" w:rsidRPr="00675358" w14:paraId="4E865139"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146AE7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3.11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F9EE0EB"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The front door to buildings should face the street.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D27764E"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front door of Unit 1 faces the street.</w:t>
            </w:r>
          </w:p>
          <w:p w14:paraId="7DF26D7E"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p>
          <w:p w14:paraId="585F6ED6" w14:textId="75BA52D2"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The front door of Units 2 – 4 </w:t>
            </w:r>
            <w:r w:rsidR="00A669B8" w:rsidRPr="00675358">
              <w:rPr>
                <w:rFonts w:ascii="Arial" w:eastAsia="Calibri" w:hAnsi="Arial" w:cs="Arial"/>
                <w:bCs/>
                <w:color w:val="000000"/>
                <w:sz w:val="20"/>
                <w:szCs w:val="20"/>
                <w:lang w:val="en-US"/>
              </w:rPr>
              <w:t>face</w:t>
            </w:r>
            <w:r w:rsidR="00A669B8">
              <w:rPr>
                <w:rFonts w:ascii="Arial" w:eastAsia="Calibri" w:hAnsi="Arial" w:cs="Arial"/>
                <w:bCs/>
                <w:color w:val="000000"/>
                <w:sz w:val="20"/>
                <w:szCs w:val="20"/>
                <w:lang w:val="en-US"/>
              </w:rPr>
              <w:t xml:space="preserve"> </w:t>
            </w:r>
            <w:r w:rsidR="00A669B8" w:rsidRPr="00675358">
              <w:rPr>
                <w:rFonts w:ascii="Arial" w:eastAsia="Calibri" w:hAnsi="Arial" w:cs="Arial"/>
                <w:bCs/>
                <w:color w:val="000000"/>
                <w:sz w:val="20"/>
                <w:szCs w:val="20"/>
                <w:lang w:val="en-US"/>
              </w:rPr>
              <w:t>the</w:t>
            </w:r>
            <w:r w:rsidR="00A669B8">
              <w:rPr>
                <w:rFonts w:ascii="Arial" w:eastAsia="Calibri" w:hAnsi="Arial" w:cs="Arial"/>
                <w:bCs/>
                <w:color w:val="000000"/>
                <w:sz w:val="20"/>
                <w:szCs w:val="20"/>
                <w:lang w:val="en-US"/>
              </w:rPr>
              <w:t xml:space="preserve"> proposed internal</w:t>
            </w:r>
            <w:r w:rsidRPr="00675358">
              <w:rPr>
                <w:rFonts w:ascii="Arial" w:eastAsia="Calibri" w:hAnsi="Arial" w:cs="Arial"/>
                <w:bCs/>
                <w:color w:val="000000"/>
                <w:sz w:val="20"/>
                <w:szCs w:val="20"/>
                <w:lang w:val="en-US"/>
              </w:rPr>
              <w:t xml:space="preserve"> driveway.</w:t>
            </w:r>
            <w:r w:rsidR="00A669B8">
              <w:rPr>
                <w:rFonts w:ascii="Arial" w:eastAsia="Calibri" w:hAnsi="Arial" w:cs="Arial"/>
                <w:bCs/>
                <w:color w:val="000000"/>
                <w:sz w:val="20"/>
                <w:szCs w:val="20"/>
                <w:lang w:val="en-US"/>
              </w:rPr>
              <w:t xml:space="preserve"> Although the front doors do not face the street, the </w:t>
            </w:r>
            <w:r w:rsidR="00D26171">
              <w:rPr>
                <w:rFonts w:ascii="Arial" w:eastAsia="Calibri" w:hAnsi="Arial" w:cs="Arial"/>
                <w:bCs/>
                <w:color w:val="000000"/>
                <w:sz w:val="20"/>
                <w:szCs w:val="20"/>
                <w:lang w:val="en-US"/>
              </w:rPr>
              <w:t>front doors have been designed</w:t>
            </w:r>
            <w:r w:rsidR="00A669B8">
              <w:rPr>
                <w:rFonts w:ascii="Arial" w:eastAsia="Calibri" w:hAnsi="Arial" w:cs="Arial"/>
                <w:bCs/>
                <w:color w:val="000000"/>
                <w:sz w:val="20"/>
                <w:szCs w:val="20"/>
                <w:lang w:val="en-US"/>
              </w:rPr>
              <w:t xml:space="preserve"> </w:t>
            </w:r>
            <w:r w:rsidR="00210216">
              <w:rPr>
                <w:rFonts w:ascii="Arial" w:eastAsia="Calibri" w:hAnsi="Arial" w:cs="Arial"/>
                <w:bCs/>
                <w:color w:val="000000"/>
                <w:sz w:val="20"/>
                <w:szCs w:val="20"/>
                <w:lang w:val="en-US"/>
              </w:rPr>
              <w:t>in response to</w:t>
            </w:r>
            <w:r w:rsidR="00A669B8">
              <w:rPr>
                <w:rFonts w:ascii="Arial" w:eastAsia="Calibri" w:hAnsi="Arial" w:cs="Arial"/>
                <w:bCs/>
                <w:color w:val="000000"/>
                <w:sz w:val="20"/>
                <w:szCs w:val="20"/>
                <w:lang w:val="en-US"/>
              </w:rPr>
              <w:t xml:space="preserve"> the layout and orientation of the </w:t>
            </w:r>
            <w:r w:rsidR="00210216">
              <w:rPr>
                <w:rFonts w:ascii="Arial" w:eastAsia="Calibri" w:hAnsi="Arial" w:cs="Arial"/>
                <w:bCs/>
                <w:color w:val="000000"/>
                <w:sz w:val="20"/>
                <w:szCs w:val="20"/>
                <w:lang w:val="en-US"/>
              </w:rPr>
              <w:t>development</w:t>
            </w:r>
            <w:r w:rsidR="00A669B8">
              <w:rPr>
                <w:rFonts w:ascii="Arial" w:eastAsia="Calibri" w:hAnsi="Arial" w:cs="Aria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2BEF8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908AC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279B8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648CCAF6"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E6E6FB"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color w:val="000000"/>
                <w:sz w:val="20"/>
                <w:szCs w:val="20"/>
                <w:lang w:val="en-US"/>
              </w:rPr>
              <w:t>3.12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237D48B"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The administration offices or industrial retail outlets must locate at the front of buildings.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2E1BC87" w14:textId="54CD8A09"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Main office areas located at the front entrance of the proposed </w:t>
            </w:r>
            <w:r w:rsidR="00A669B8">
              <w:rPr>
                <w:rFonts w:ascii="Arial" w:eastAsia="Calibri" w:hAnsi="Arial" w:cs="Arial"/>
                <w:bCs/>
                <w:color w:val="000000"/>
                <w:sz w:val="20"/>
                <w:szCs w:val="20"/>
                <w:lang w:val="en-US"/>
              </w:rPr>
              <w:t>u</w:t>
            </w:r>
            <w:r w:rsidRPr="00675358">
              <w:rPr>
                <w:rFonts w:ascii="Arial" w:eastAsia="Calibri" w:hAnsi="Arial" w:cs="Arial"/>
                <w:bCs/>
                <w:color w:val="000000"/>
                <w:sz w:val="20"/>
                <w:szCs w:val="20"/>
                <w:lang w:val="en-US"/>
              </w:rPr>
              <w:t>nits.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0A4D5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45518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5582E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145B04EF"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532BCB"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color w:val="000000"/>
                <w:sz w:val="20"/>
                <w:szCs w:val="20"/>
                <w:lang w:val="en-US"/>
              </w:rPr>
              <w:t>3.13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9C3B7DA"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Windows on the upper floors of a building must, where possible, overlook the street.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4710D5F" w14:textId="52CA555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The windows </w:t>
            </w:r>
            <w:r w:rsidR="00D26171">
              <w:rPr>
                <w:rFonts w:ascii="Arial" w:eastAsia="Calibri" w:hAnsi="Arial" w:cs="Arial"/>
                <w:bCs/>
                <w:color w:val="000000"/>
                <w:sz w:val="20"/>
                <w:szCs w:val="20"/>
                <w:lang w:val="en-US"/>
              </w:rPr>
              <w:t xml:space="preserve">on the upper floors of Unit 1 </w:t>
            </w:r>
            <w:r w:rsidRPr="00675358">
              <w:rPr>
                <w:rFonts w:ascii="Arial" w:eastAsia="Calibri" w:hAnsi="Arial" w:cs="Arial"/>
                <w:bCs/>
                <w:color w:val="000000"/>
                <w:sz w:val="20"/>
                <w:szCs w:val="20"/>
                <w:lang w:val="en-US"/>
              </w:rPr>
              <w:t>overlook the street where possible.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1AD3F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43B95A"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2A71C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70689F09"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D90471"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color w:val="000000"/>
                <w:sz w:val="20"/>
                <w:szCs w:val="20"/>
                <w:lang w:val="en-US"/>
              </w:rPr>
              <w:t>3.14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A8C1EB1"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Access to loading docks or other restricted areas in buildings must only be available to tenants via a large security door with an intercom, code, or lock system.</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825C9F" w14:textId="47DABCEC"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Access to loading docks </w:t>
            </w:r>
            <w:r w:rsidR="00D26171">
              <w:rPr>
                <w:rFonts w:ascii="Arial" w:eastAsia="Calibri" w:hAnsi="Arial" w:cs="Arial"/>
                <w:bCs/>
                <w:color w:val="000000"/>
                <w:sz w:val="20"/>
                <w:szCs w:val="20"/>
                <w:lang w:val="en-US"/>
              </w:rPr>
              <w:t>is proposed</w:t>
            </w:r>
            <w:r w:rsidRPr="00675358">
              <w:rPr>
                <w:rFonts w:ascii="Arial" w:eastAsia="Calibri" w:hAnsi="Arial" w:cs="Arial"/>
                <w:bCs/>
                <w:color w:val="000000"/>
                <w:sz w:val="20"/>
                <w:szCs w:val="20"/>
                <w:lang w:val="en-US"/>
              </w:rPr>
              <w:t xml:space="preserve"> via </w:t>
            </w:r>
            <w:r w:rsidR="00D26171">
              <w:rPr>
                <w:rFonts w:ascii="Arial" w:eastAsia="Calibri" w:hAnsi="Arial" w:cs="Arial"/>
                <w:bCs/>
                <w:color w:val="000000"/>
                <w:sz w:val="20"/>
                <w:szCs w:val="20"/>
                <w:lang w:val="en-US"/>
              </w:rPr>
              <w:t>a</w:t>
            </w:r>
            <w:r w:rsidRPr="00675358">
              <w:rPr>
                <w:rFonts w:ascii="Arial" w:eastAsia="Calibri" w:hAnsi="Arial" w:cs="Arial"/>
                <w:bCs/>
                <w:color w:val="000000"/>
                <w:sz w:val="20"/>
                <w:szCs w:val="20"/>
                <w:lang w:val="en-US"/>
              </w:rPr>
              <w:t xml:space="preserve"> driveway </w:t>
            </w:r>
            <w:r w:rsidR="00D26171">
              <w:rPr>
                <w:rFonts w:ascii="Arial" w:eastAsia="Calibri" w:hAnsi="Arial" w:cs="Arial"/>
                <w:bCs/>
                <w:color w:val="000000"/>
                <w:sz w:val="20"/>
                <w:szCs w:val="20"/>
                <w:lang w:val="en-US"/>
              </w:rPr>
              <w:t>off</w:t>
            </w:r>
            <w:r w:rsidRPr="00675358">
              <w:rPr>
                <w:rFonts w:ascii="Arial" w:eastAsia="Calibri" w:hAnsi="Arial" w:cs="Arial"/>
                <w:bCs/>
                <w:color w:val="000000"/>
                <w:sz w:val="20"/>
                <w:szCs w:val="20"/>
                <w:lang w:val="en-US"/>
              </w:rPr>
              <w:t xml:space="preserve"> Miller Road.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2814F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B8C2A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0FB391"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576A84E5"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8AA028B"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color w:val="000000"/>
                <w:sz w:val="20"/>
                <w:szCs w:val="20"/>
                <w:lang w:val="en-US"/>
              </w:rPr>
              <w:t>3.15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D308C74"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Unless impractical, access to outdoor car parks must be closed to the public outside of business hours via a lockable gate.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A88FEA8" w14:textId="6717CC8F" w:rsidR="007C4B05" w:rsidRPr="00675358" w:rsidRDefault="00D26171"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outdoor car parking areas are gated and not accessible to the public outside business hours.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9E359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79E0E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B5E6F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228F5E65"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792600" w14:textId="77777777" w:rsidR="007C4B05" w:rsidRPr="00675358" w:rsidRDefault="007C4B05" w:rsidP="007C4B05">
            <w:pPr>
              <w:spacing w:after="0" w:line="240" w:lineRule="auto"/>
              <w:jc w:val="center"/>
              <w:rPr>
                <w:rFonts w:ascii="Arial" w:eastAsia="Calibri" w:hAnsi="Arial" w:cs="Arial"/>
                <w:bCs/>
                <w:sz w:val="20"/>
                <w:szCs w:val="20"/>
                <w:lang w:val="en-US"/>
              </w:rPr>
            </w:pPr>
            <w:r w:rsidRPr="00675358">
              <w:rPr>
                <w:rFonts w:ascii="Arial" w:eastAsia="Calibri" w:hAnsi="Arial" w:cs="Arial"/>
                <w:bCs/>
                <w:color w:val="000000"/>
                <w:sz w:val="20"/>
                <w:szCs w:val="20"/>
                <w:lang w:val="en-US"/>
              </w:rPr>
              <w:t>3.16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EB39B8D"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Development must provide lighting to the external entry paths, common lobbies, driveways and car parks using vandal resistant, high mounted light fixtures.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B6349FE"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Suitable lighting and fixtures are provided accordingly.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1A399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21198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DDDDB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39D46759"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06B82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General</w:t>
            </w:r>
          </w:p>
        </w:tc>
      </w:tr>
      <w:tr w:rsidR="007C4B05" w:rsidRPr="00675358" w14:paraId="39E20607"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48D825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3.18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CF4376" w14:textId="77777777" w:rsidR="007C4B05" w:rsidRPr="004B51CA" w:rsidRDefault="007C4B05" w:rsidP="007C4B05">
            <w:p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Council must take into consideration the following matters for development in the industrial zones: </w:t>
            </w:r>
          </w:p>
          <w:p w14:paraId="215BF49D"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lastRenderedPageBreak/>
              <w:t xml:space="preserve">whether the proposed development will provide adequate off-street parking, relative to the demand for parking likely to be generated; </w:t>
            </w:r>
          </w:p>
          <w:p w14:paraId="5FC3F058"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whether the site of the proposed development will be suitably landscaped, particularly between any buildings and the street alignment; </w:t>
            </w:r>
          </w:p>
          <w:p w14:paraId="7AE83A7B"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whether the proposed development will contribute to the maintenance or improvement of the character and appearance of the locality; </w:t>
            </w:r>
          </w:p>
          <w:p w14:paraId="3A186AB5"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whether access to the proposed development will be available by means other than a residential street but, if no other means of practical access is available, the consent authority must have regard to a written statement that: </w:t>
            </w:r>
          </w:p>
          <w:p w14:paraId="55C27C7E" w14:textId="77777777" w:rsidR="007C4B05" w:rsidRPr="004B51CA" w:rsidRDefault="007C4B05" w:rsidP="00D26171">
            <w:pPr>
              <w:numPr>
                <w:ilvl w:val="0"/>
                <w:numId w:val="31"/>
              </w:numPr>
              <w:tabs>
                <w:tab w:val="left" w:pos="889"/>
              </w:tabs>
              <w:spacing w:after="0" w:line="240" w:lineRule="auto"/>
              <w:ind w:left="889"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illustrates that no alternative access is available otherwise than by means of a residential street; and </w:t>
            </w:r>
          </w:p>
          <w:p w14:paraId="212EC657" w14:textId="77777777" w:rsidR="007C4B05" w:rsidRPr="004B51CA" w:rsidRDefault="007C4B05" w:rsidP="00D26171">
            <w:pPr>
              <w:numPr>
                <w:ilvl w:val="0"/>
                <w:numId w:val="31"/>
              </w:numPr>
              <w:tabs>
                <w:tab w:val="left" w:pos="889"/>
              </w:tabs>
              <w:spacing w:after="0" w:line="240" w:lineRule="auto"/>
              <w:ind w:left="889"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demonstrates that consideration has been given to the effect of traffic generated from the site and the likely impact on surrounding residential areas; and </w:t>
            </w:r>
          </w:p>
          <w:p w14:paraId="1A7BC5E8" w14:textId="77777777" w:rsidR="007C4B05" w:rsidRPr="004B51CA" w:rsidRDefault="007C4B05" w:rsidP="00D26171">
            <w:pPr>
              <w:numPr>
                <w:ilvl w:val="0"/>
                <w:numId w:val="31"/>
              </w:numPr>
              <w:tabs>
                <w:tab w:val="left" w:pos="889"/>
              </w:tabs>
              <w:spacing w:after="0" w:line="240" w:lineRule="auto"/>
              <w:ind w:left="889"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identifies appropriate traffic management schemes which would mitigate potential impacts of the traffic generated from the development on any residential environment; </w:t>
            </w:r>
          </w:p>
          <w:p w14:paraId="19642801"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whether goods, plant, equipment and other material used in carrying out the proposed development will be suitably stored or screened; </w:t>
            </w:r>
          </w:p>
          <w:p w14:paraId="325F7638"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whether the proposed development will detract from the amenity of any residential area in the vicinity; and </w:t>
            </w:r>
          </w:p>
          <w:p w14:paraId="1347239B" w14:textId="77777777" w:rsidR="007C4B05" w:rsidRPr="004B51CA" w:rsidRDefault="007C4B05" w:rsidP="00D26171">
            <w:pPr>
              <w:numPr>
                <w:ilvl w:val="0"/>
                <w:numId w:val="30"/>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whether the proposed development adopts energy </w:t>
            </w:r>
            <w:r w:rsidRPr="004B51CA">
              <w:rPr>
                <w:rFonts w:ascii="Arial" w:eastAsia="Calibri" w:hAnsi="Arial" w:cs="Arial"/>
                <w:bCs/>
                <w:sz w:val="20"/>
                <w:szCs w:val="20"/>
                <w:lang w:val="en-US"/>
              </w:rPr>
              <w:lastRenderedPageBreak/>
              <w:t>efficiency and resource conservation measures related to its design, construction and operation.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B2D9BF2" w14:textId="66FF85FE" w:rsidR="007C4B05" w:rsidRPr="004B51CA" w:rsidRDefault="00D71706" w:rsidP="00D26171">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lastRenderedPageBreak/>
              <w:t>81</w:t>
            </w:r>
            <w:r w:rsidR="007C4B05" w:rsidRPr="004B51CA">
              <w:rPr>
                <w:rFonts w:ascii="Arial" w:eastAsia="Calibri" w:hAnsi="Arial" w:cs="Arial"/>
                <w:bCs/>
                <w:color w:val="000000"/>
                <w:sz w:val="20"/>
                <w:szCs w:val="20"/>
                <w:lang w:val="en-US"/>
              </w:rPr>
              <w:t xml:space="preserve"> car spaces required </w:t>
            </w:r>
            <w:r w:rsidR="00210216">
              <w:rPr>
                <w:rFonts w:ascii="Arial" w:eastAsia="Calibri" w:hAnsi="Arial" w:cs="Arial"/>
                <w:bCs/>
                <w:color w:val="000000"/>
                <w:sz w:val="20"/>
                <w:szCs w:val="20"/>
                <w:lang w:val="en-US"/>
              </w:rPr>
              <w:t xml:space="preserve">as </w:t>
            </w:r>
            <w:r w:rsidR="007C4B05" w:rsidRPr="004B51CA">
              <w:rPr>
                <w:rFonts w:ascii="Arial" w:eastAsia="Calibri" w:hAnsi="Arial" w:cs="Arial"/>
                <w:bCs/>
                <w:color w:val="000000"/>
                <w:sz w:val="20"/>
                <w:szCs w:val="20"/>
                <w:lang w:val="en-US"/>
              </w:rPr>
              <w:t xml:space="preserve">per </w:t>
            </w:r>
            <w:r w:rsidR="00210216">
              <w:rPr>
                <w:rFonts w:ascii="Arial" w:eastAsia="Calibri" w:hAnsi="Arial" w:cs="Arial"/>
                <w:bCs/>
                <w:color w:val="000000"/>
                <w:sz w:val="20"/>
                <w:szCs w:val="20"/>
                <w:lang w:val="en-US"/>
              </w:rPr>
              <w:t>w</w:t>
            </w:r>
            <w:r w:rsidR="007C4B05" w:rsidRPr="004B51CA">
              <w:rPr>
                <w:rFonts w:ascii="Arial" w:eastAsia="Calibri" w:hAnsi="Arial" w:cs="Arial"/>
                <w:bCs/>
                <w:color w:val="000000"/>
                <w:sz w:val="20"/>
                <w:szCs w:val="20"/>
                <w:lang w:val="en-US"/>
              </w:rPr>
              <w:t>arehouse or distribution centres parking</w:t>
            </w:r>
            <w:r w:rsidR="00D26171" w:rsidRPr="004B51CA">
              <w:rPr>
                <w:rFonts w:ascii="Arial" w:eastAsia="Calibri" w:hAnsi="Arial" w:cs="Arial"/>
                <w:bCs/>
                <w:color w:val="000000"/>
                <w:sz w:val="20"/>
                <w:szCs w:val="20"/>
                <w:lang w:val="en-US"/>
              </w:rPr>
              <w:t xml:space="preserve"> rate in Part B5 of BDCP </w:t>
            </w:r>
            <w:r w:rsidR="00D26171" w:rsidRPr="004B51CA">
              <w:rPr>
                <w:rFonts w:ascii="Arial" w:eastAsia="Calibri" w:hAnsi="Arial" w:cs="Arial"/>
                <w:bCs/>
                <w:color w:val="000000"/>
                <w:sz w:val="20"/>
                <w:szCs w:val="20"/>
                <w:lang w:val="en-US"/>
              </w:rPr>
              <w:lastRenderedPageBreak/>
              <w:t>2015</w:t>
            </w:r>
            <w:r w:rsidR="007C4B05" w:rsidRPr="004B51CA">
              <w:rPr>
                <w:rFonts w:ascii="Arial" w:eastAsia="Calibri" w:hAnsi="Arial" w:cs="Arial"/>
                <w:bCs/>
                <w:color w:val="000000"/>
                <w:sz w:val="20"/>
                <w:szCs w:val="20"/>
                <w:lang w:val="en-US"/>
              </w:rPr>
              <w:t>.</w:t>
            </w:r>
            <w:r w:rsidR="00210216" w:rsidRPr="004B51CA">
              <w:rPr>
                <w:rFonts w:ascii="Arial" w:eastAsia="Calibri" w:hAnsi="Arial" w:cs="Arial"/>
                <w:bCs/>
                <w:color w:val="000000"/>
                <w:sz w:val="20"/>
                <w:szCs w:val="20"/>
                <w:lang w:val="en-US"/>
              </w:rPr>
              <w:t xml:space="preserve"> 82 car parking spaces provided.</w:t>
            </w:r>
          </w:p>
          <w:p w14:paraId="0FC453F5" w14:textId="70C986F4" w:rsidR="007C4B05" w:rsidRPr="004B51CA" w:rsidRDefault="007C4B05" w:rsidP="00D26171">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Suitable</w:t>
            </w:r>
            <w:r w:rsidR="00D26171" w:rsidRPr="004B51CA">
              <w:rPr>
                <w:rFonts w:ascii="Arial" w:eastAsia="Calibri" w:hAnsi="Arial" w:cs="Arial"/>
                <w:bCs/>
                <w:color w:val="000000"/>
                <w:sz w:val="20"/>
                <w:szCs w:val="20"/>
                <w:lang w:val="en-US"/>
              </w:rPr>
              <w:t xml:space="preserve"> on-site</w:t>
            </w:r>
            <w:r w:rsidRPr="004B51CA">
              <w:rPr>
                <w:rFonts w:ascii="Arial" w:eastAsia="Calibri" w:hAnsi="Arial" w:cs="Arial"/>
                <w:bCs/>
                <w:color w:val="000000"/>
                <w:sz w:val="20"/>
                <w:szCs w:val="20"/>
                <w:lang w:val="en-US"/>
              </w:rPr>
              <w:t xml:space="preserve"> landscap</w:t>
            </w:r>
            <w:r w:rsidR="00D26171" w:rsidRPr="004B51CA">
              <w:rPr>
                <w:rFonts w:ascii="Arial" w:eastAsia="Calibri" w:hAnsi="Arial" w:cs="Arial"/>
                <w:bCs/>
                <w:color w:val="000000"/>
                <w:sz w:val="20"/>
                <w:szCs w:val="20"/>
                <w:lang w:val="en-US"/>
              </w:rPr>
              <w:t>ing</w:t>
            </w:r>
            <w:r w:rsidRPr="004B51CA">
              <w:rPr>
                <w:rFonts w:ascii="Arial" w:eastAsia="Calibri" w:hAnsi="Arial" w:cs="Arial"/>
                <w:bCs/>
                <w:color w:val="000000"/>
                <w:sz w:val="20"/>
                <w:szCs w:val="20"/>
                <w:lang w:val="en-US"/>
              </w:rPr>
              <w:t xml:space="preserve"> provided.</w:t>
            </w:r>
            <w:r w:rsidR="00D26171" w:rsidRPr="004B51CA">
              <w:rPr>
                <w:rFonts w:ascii="Arial" w:eastAsia="Calibri" w:hAnsi="Arial" w:cs="Arial"/>
                <w:bCs/>
                <w:color w:val="000000"/>
                <w:sz w:val="20"/>
                <w:szCs w:val="20"/>
                <w:lang w:val="en-US"/>
              </w:rPr>
              <w:t xml:space="preserve"> The large tree</w:t>
            </w:r>
            <w:r w:rsidR="00210216">
              <w:rPr>
                <w:rFonts w:ascii="Arial" w:eastAsia="Calibri" w:hAnsi="Arial" w:cs="Arial"/>
                <w:bCs/>
                <w:color w:val="000000"/>
                <w:sz w:val="20"/>
                <w:szCs w:val="20"/>
                <w:lang w:val="en-US"/>
              </w:rPr>
              <w:t xml:space="preserve">, which is in the vicinity of the Orchard Road frontage, </w:t>
            </w:r>
            <w:r w:rsidR="00D26171" w:rsidRPr="004B51CA">
              <w:rPr>
                <w:rFonts w:ascii="Arial" w:eastAsia="Calibri" w:hAnsi="Arial" w:cs="Arial"/>
                <w:bCs/>
                <w:color w:val="000000"/>
                <w:sz w:val="20"/>
                <w:szCs w:val="20"/>
                <w:lang w:val="en-US"/>
              </w:rPr>
              <w:t xml:space="preserve">has been retained. </w:t>
            </w:r>
          </w:p>
          <w:p w14:paraId="79D58497" w14:textId="4EF88F32" w:rsidR="007C4B05" w:rsidRPr="004B51CA" w:rsidRDefault="007C4B05" w:rsidP="00D26171">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The proposed development will improve the character and appearance of the locality</w:t>
            </w:r>
            <w:r w:rsidR="00D26171" w:rsidRPr="004B51CA">
              <w:rPr>
                <w:rFonts w:ascii="Arial" w:eastAsia="Calibri" w:hAnsi="Arial" w:cs="Arial"/>
                <w:bCs/>
                <w:color w:val="000000"/>
                <w:sz w:val="20"/>
                <w:szCs w:val="20"/>
                <w:lang w:val="en-US"/>
              </w:rPr>
              <w:t xml:space="preserve"> in particular with the landscaping and tree plantings proposed.</w:t>
            </w:r>
          </w:p>
          <w:p w14:paraId="0F4C839A" w14:textId="57686212" w:rsidR="007C4B05" w:rsidRPr="004B51CA" w:rsidRDefault="008E33DE" w:rsidP="00D26171">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 xml:space="preserve">Large trucks and vehicles are </w:t>
            </w:r>
            <w:r w:rsidR="006D7964">
              <w:rPr>
                <w:rFonts w:ascii="Arial" w:eastAsia="Calibri" w:hAnsi="Arial" w:cs="Arial"/>
                <w:bCs/>
                <w:color w:val="000000"/>
                <w:sz w:val="20"/>
                <w:szCs w:val="20"/>
                <w:lang w:val="en-US"/>
              </w:rPr>
              <w:t>to be access the site via</w:t>
            </w:r>
            <w:r w:rsidRPr="004B51CA">
              <w:rPr>
                <w:rFonts w:ascii="Arial" w:eastAsia="Calibri" w:hAnsi="Arial" w:cs="Arial"/>
                <w:bCs/>
                <w:color w:val="000000"/>
                <w:sz w:val="20"/>
                <w:szCs w:val="20"/>
                <w:lang w:val="en-US"/>
              </w:rPr>
              <w:t xml:space="preserve"> Miller Road, with small vehicles i.e. cars</w:t>
            </w:r>
            <w:r w:rsidR="006D7964">
              <w:rPr>
                <w:rFonts w:ascii="Arial" w:eastAsia="Calibri" w:hAnsi="Arial" w:cs="Arial"/>
                <w:bCs/>
                <w:color w:val="000000"/>
                <w:sz w:val="20"/>
                <w:szCs w:val="20"/>
                <w:lang w:val="en-US"/>
              </w:rPr>
              <w:t>, to access the site from</w:t>
            </w:r>
            <w:r w:rsidRPr="004B51CA">
              <w:rPr>
                <w:rFonts w:ascii="Arial" w:eastAsia="Calibri" w:hAnsi="Arial" w:cs="Arial"/>
                <w:bCs/>
                <w:color w:val="000000"/>
                <w:sz w:val="20"/>
                <w:szCs w:val="20"/>
                <w:lang w:val="en-US"/>
              </w:rPr>
              <w:t xml:space="preserve"> Orchard Road.</w:t>
            </w:r>
          </w:p>
          <w:p w14:paraId="05617068" w14:textId="67DC9287" w:rsidR="007C4B05" w:rsidRPr="004B51CA" w:rsidRDefault="007C4B05" w:rsidP="00D26171">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 xml:space="preserve">Suitable screening provided via orientation of </w:t>
            </w:r>
            <w:r w:rsidR="008E33DE" w:rsidRPr="004B51CA">
              <w:rPr>
                <w:rFonts w:ascii="Arial" w:eastAsia="Calibri" w:hAnsi="Arial" w:cs="Arial"/>
                <w:bCs/>
                <w:color w:val="000000"/>
                <w:sz w:val="20"/>
                <w:szCs w:val="20"/>
                <w:lang w:val="en-US"/>
              </w:rPr>
              <w:t>u</w:t>
            </w:r>
            <w:r w:rsidRPr="004B51CA">
              <w:rPr>
                <w:rFonts w:ascii="Arial" w:eastAsia="Calibri" w:hAnsi="Arial" w:cs="Arial"/>
                <w:bCs/>
                <w:color w:val="000000"/>
                <w:sz w:val="20"/>
                <w:szCs w:val="20"/>
                <w:lang w:val="en-US"/>
              </w:rPr>
              <w:t>nits, loading bays and separate access for heavy vehicles via Miller Road.</w:t>
            </w:r>
          </w:p>
          <w:p w14:paraId="7D67A45F" w14:textId="37C4DC50" w:rsidR="007C4B05" w:rsidRPr="004B51CA" w:rsidRDefault="007C4B05" w:rsidP="007C4B05">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 xml:space="preserve">The proposed development will not detract from the </w:t>
            </w:r>
            <w:r w:rsidR="008E33DE" w:rsidRPr="004B51CA">
              <w:rPr>
                <w:rFonts w:ascii="Arial" w:eastAsia="Calibri" w:hAnsi="Arial" w:cs="Arial"/>
                <w:bCs/>
                <w:color w:val="000000"/>
                <w:sz w:val="20"/>
                <w:szCs w:val="20"/>
                <w:lang w:val="en-US"/>
              </w:rPr>
              <w:t xml:space="preserve">amenity of the </w:t>
            </w:r>
            <w:proofErr w:type="spellStart"/>
            <w:r w:rsidR="008E33DE" w:rsidRPr="004B51CA">
              <w:rPr>
                <w:rFonts w:ascii="Arial" w:eastAsia="Calibri" w:hAnsi="Arial" w:cs="Arial"/>
                <w:bCs/>
                <w:color w:val="000000"/>
                <w:sz w:val="20"/>
                <w:szCs w:val="20"/>
                <w:lang w:val="en-US"/>
              </w:rPr>
              <w:t>neighbouring</w:t>
            </w:r>
            <w:proofErr w:type="spellEnd"/>
            <w:r w:rsidR="008E33DE" w:rsidRPr="004B51CA">
              <w:rPr>
                <w:rFonts w:ascii="Arial" w:eastAsia="Calibri" w:hAnsi="Arial" w:cs="Arial"/>
                <w:bCs/>
                <w:color w:val="000000"/>
                <w:sz w:val="20"/>
                <w:szCs w:val="20"/>
                <w:lang w:val="en-US"/>
              </w:rPr>
              <w:t xml:space="preserve"> </w:t>
            </w:r>
            <w:r w:rsidRPr="004B51CA">
              <w:rPr>
                <w:rFonts w:ascii="Arial" w:eastAsia="Calibri" w:hAnsi="Arial" w:cs="Arial"/>
                <w:bCs/>
                <w:color w:val="000000"/>
                <w:sz w:val="20"/>
                <w:szCs w:val="20"/>
                <w:lang w:val="en-US"/>
              </w:rPr>
              <w:t>residential areas.</w:t>
            </w:r>
          </w:p>
          <w:p w14:paraId="1644BD6F" w14:textId="36AA324E" w:rsidR="008E33DE" w:rsidRPr="004B51CA" w:rsidRDefault="004B51CA" w:rsidP="007C4B05">
            <w:pPr>
              <w:numPr>
                <w:ilvl w:val="0"/>
                <w:numId w:val="42"/>
              </w:numPr>
              <w:spacing w:after="0" w:line="240" w:lineRule="auto"/>
              <w:ind w:left="322"/>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The proposed development is considered to be energy efficient.</w:t>
            </w:r>
          </w:p>
          <w:p w14:paraId="0C19C16F" w14:textId="77777777" w:rsidR="007C4B05" w:rsidRPr="004B51CA" w:rsidRDefault="007C4B05" w:rsidP="007C4B05">
            <w:pPr>
              <w:spacing w:after="0" w:line="240" w:lineRule="auto"/>
              <w:jc w:val="both"/>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1E689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lastRenderedPageBreak/>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A005B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08C7B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ADD3D83"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0E18E1" w14:textId="77777777" w:rsidR="007C4B05" w:rsidRPr="00E22367" w:rsidRDefault="007C4B05" w:rsidP="007C4B05">
            <w:pPr>
              <w:spacing w:after="0" w:line="240" w:lineRule="auto"/>
              <w:jc w:val="center"/>
              <w:rPr>
                <w:rFonts w:ascii="Arial" w:eastAsia="Calibri" w:hAnsi="Arial" w:cs="Arial"/>
                <w:b/>
                <w:bCs/>
                <w:color w:val="000000"/>
                <w:sz w:val="20"/>
                <w:szCs w:val="20"/>
                <w:lang w:val="en-US"/>
              </w:rPr>
            </w:pPr>
            <w:r w:rsidRPr="00E22367">
              <w:rPr>
                <w:rFonts w:ascii="Arial" w:eastAsia="Calibri" w:hAnsi="Arial" w:cs="Arial"/>
                <w:b/>
                <w:bCs/>
                <w:sz w:val="20"/>
                <w:szCs w:val="20"/>
                <w:lang w:val="en-US"/>
              </w:rPr>
              <w:lastRenderedPageBreak/>
              <w:t>SECTION 4–ENVIRONMENTAL MANAGEMENT</w:t>
            </w:r>
          </w:p>
        </w:tc>
      </w:tr>
      <w:tr w:rsidR="007C4B05" w:rsidRPr="00675358" w14:paraId="6C08FDAE"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8DB94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Objectives</w:t>
            </w:r>
          </w:p>
        </w:tc>
      </w:tr>
      <w:tr w:rsidR="007C4B05" w:rsidRPr="00675358" w14:paraId="4A80105A"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FF8DAD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(a)</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07A30"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 xml:space="preserve">To have development that </w:t>
            </w:r>
            <w:proofErr w:type="spellStart"/>
            <w:r w:rsidRPr="00675358">
              <w:rPr>
                <w:rFonts w:ascii="Arial" w:eastAsia="Calibri" w:hAnsi="Arial" w:cs="Arial"/>
                <w:bCs/>
                <w:sz w:val="20"/>
                <w:szCs w:val="20"/>
                <w:lang w:val="en-US"/>
              </w:rPr>
              <w:t>minimises</w:t>
            </w:r>
            <w:proofErr w:type="spellEnd"/>
            <w:r w:rsidRPr="00675358">
              <w:rPr>
                <w:rFonts w:ascii="Arial" w:eastAsia="Calibri" w:hAnsi="Arial" w:cs="Arial"/>
                <w:bCs/>
                <w:sz w:val="20"/>
                <w:szCs w:val="20"/>
                <w:lang w:val="en-US"/>
              </w:rPr>
              <w:t xml:space="preserve"> pollution and environmental </w:t>
            </w:r>
            <w:proofErr w:type="gramStart"/>
            <w:r w:rsidRPr="00675358">
              <w:rPr>
                <w:rFonts w:ascii="Arial" w:eastAsia="Calibri" w:hAnsi="Arial" w:cs="Arial"/>
                <w:bCs/>
                <w:sz w:val="20"/>
                <w:szCs w:val="20"/>
                <w:lang w:val="en-US"/>
              </w:rPr>
              <w:t>risk, and</w:t>
            </w:r>
            <w:proofErr w:type="gramEnd"/>
            <w:r w:rsidRPr="00675358">
              <w:rPr>
                <w:rFonts w:ascii="Arial" w:eastAsia="Calibri" w:hAnsi="Arial" w:cs="Arial"/>
                <w:bCs/>
                <w:sz w:val="20"/>
                <w:szCs w:val="20"/>
                <w:lang w:val="en-US"/>
              </w:rPr>
              <w:t xml:space="preserve"> enhance ecological values.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8C8EF4" w14:textId="59989DAE" w:rsidR="007C4B05" w:rsidRPr="00675358" w:rsidRDefault="00E22367"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5508D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4231E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6178E372"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002C7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(b)</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63D39"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To have development that provides adequate amenity to people who work in and visit the local area.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57A0CE" w14:textId="4EE614D8" w:rsidR="007C4B05" w:rsidRPr="00675358" w:rsidRDefault="00E22367"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C0C44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3759B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0B2DFA93"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BA67D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Acoustic privacy</w:t>
            </w:r>
          </w:p>
        </w:tc>
      </w:tr>
      <w:tr w:rsidR="007C4B05" w:rsidRPr="00675358" w14:paraId="09F86FBC"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F282A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B8C76FF"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w:t>
            </w:r>
          </w:p>
          <w:p w14:paraId="36BE058E" w14:textId="77777777" w:rsidR="007C4B05" w:rsidRPr="00675358" w:rsidRDefault="007C4B05" w:rsidP="00D26171">
            <w:pPr>
              <w:numPr>
                <w:ilvl w:val="0"/>
                <w:numId w:val="32"/>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consider the Industrial Noise Policy and the acoustic amenity of adjoining residential zoned land; and </w:t>
            </w:r>
          </w:p>
          <w:p w14:paraId="32E7E829" w14:textId="77777777" w:rsidR="007C4B05" w:rsidRPr="00675358" w:rsidRDefault="007C4B05" w:rsidP="00D26171">
            <w:pPr>
              <w:numPr>
                <w:ilvl w:val="0"/>
                <w:numId w:val="32"/>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may require adequate soundproofing to any machinery or activity that is considered to create a noise nuisance.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890B270" w14:textId="08CBBC44"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acoustic report submitted</w:t>
            </w:r>
            <w:r w:rsidR="00E22367">
              <w:rPr>
                <w:rFonts w:ascii="Arial" w:eastAsia="Calibri" w:hAnsi="Arial" w:cs="Arial"/>
                <w:bCs/>
                <w:color w:val="000000"/>
                <w:sz w:val="20"/>
                <w:szCs w:val="20"/>
                <w:lang w:val="en-US"/>
              </w:rPr>
              <w:t xml:space="preserve"> with the application has been</w:t>
            </w:r>
            <w:r w:rsidRPr="00675358">
              <w:rPr>
                <w:rFonts w:ascii="Arial" w:eastAsia="Calibri" w:hAnsi="Arial" w:cs="Arial"/>
                <w:bCs/>
                <w:color w:val="000000"/>
                <w:sz w:val="20"/>
                <w:szCs w:val="20"/>
                <w:lang w:val="en-US"/>
              </w:rPr>
              <w:t xml:space="preserve"> reviewed by Council’s Environmental Health </w:t>
            </w:r>
            <w:r w:rsidR="00E22367">
              <w:rPr>
                <w:rFonts w:ascii="Arial" w:eastAsia="Calibri" w:hAnsi="Arial" w:cs="Arial"/>
                <w:bCs/>
                <w:color w:val="000000"/>
                <w:sz w:val="20"/>
                <w:szCs w:val="20"/>
                <w:lang w:val="en-US"/>
              </w:rPr>
              <w:t>Officer</w:t>
            </w:r>
            <w:r w:rsidRPr="00675358">
              <w:rPr>
                <w:rFonts w:ascii="Arial" w:eastAsia="Calibri" w:hAnsi="Arial" w:cs="Arial"/>
                <w:bCs/>
                <w:color w:val="000000"/>
                <w:sz w:val="20"/>
                <w:szCs w:val="20"/>
                <w:lang w:val="en-US"/>
              </w:rPr>
              <w:t xml:space="preserve"> and </w:t>
            </w:r>
            <w:r w:rsidR="00E22367">
              <w:rPr>
                <w:rFonts w:ascii="Arial" w:eastAsia="Calibri" w:hAnsi="Arial" w:cs="Arial"/>
                <w:bCs/>
                <w:color w:val="000000"/>
                <w:sz w:val="20"/>
                <w:szCs w:val="20"/>
                <w:lang w:val="en-US"/>
              </w:rPr>
              <w:t>they have</w:t>
            </w:r>
            <w:r w:rsidRPr="00675358">
              <w:rPr>
                <w:rFonts w:ascii="Arial" w:eastAsia="Calibri" w:hAnsi="Arial" w:cs="Arial"/>
                <w:bCs/>
                <w:color w:val="000000"/>
                <w:sz w:val="20"/>
                <w:szCs w:val="20"/>
                <w:lang w:val="en-US"/>
              </w:rPr>
              <w:t xml:space="preserve"> advised that the proposed development is acceptable, subject to recommended conditions of consent.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1A33F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47D32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7BA1B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17A438AD"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E328E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Pollution control</w:t>
            </w:r>
          </w:p>
        </w:tc>
      </w:tr>
      <w:tr w:rsidR="007C4B05" w:rsidRPr="00675358" w14:paraId="061B2B3E" w14:textId="77777777" w:rsidTr="009042A9">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21EFEC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A208EB4"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adequately control any fumes, </w:t>
            </w:r>
            <w:proofErr w:type="spellStart"/>
            <w:r w:rsidRPr="00675358">
              <w:rPr>
                <w:rFonts w:ascii="Arial" w:eastAsia="Calibri" w:hAnsi="Arial" w:cs="Arial"/>
                <w:bCs/>
                <w:sz w:val="20"/>
                <w:szCs w:val="20"/>
                <w:lang w:val="en-US"/>
              </w:rPr>
              <w:t>odour</w:t>
            </w:r>
            <w:proofErr w:type="spellEnd"/>
            <w:r w:rsidRPr="00675358">
              <w:rPr>
                <w:rFonts w:ascii="Arial" w:eastAsia="Calibri" w:hAnsi="Arial" w:cs="Arial"/>
                <w:bCs/>
                <w:sz w:val="20"/>
                <w:szCs w:val="20"/>
                <w:lang w:val="en-US"/>
              </w:rPr>
              <w:t xml:space="preserve"> emissions, and potential water pollutants in accordance with the requirements of the relevant public authority.</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E0F5FA3" w14:textId="406DBE12"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submitted Geotechnical Report, Air Quality Impact Assessment</w:t>
            </w:r>
            <w:r w:rsidR="00E22367">
              <w:rPr>
                <w:rFonts w:ascii="Arial" w:eastAsia="Calibri" w:hAnsi="Arial" w:cs="Arial"/>
                <w:bCs/>
                <w:color w:val="000000"/>
                <w:sz w:val="20"/>
                <w:szCs w:val="20"/>
                <w:lang w:val="en-US"/>
              </w:rPr>
              <w:t>, and</w:t>
            </w:r>
            <w:r w:rsidRPr="00675358">
              <w:rPr>
                <w:rFonts w:ascii="Arial" w:eastAsia="Calibri" w:hAnsi="Arial" w:cs="Arial"/>
                <w:bCs/>
                <w:color w:val="000000"/>
                <w:sz w:val="20"/>
                <w:szCs w:val="20"/>
                <w:lang w:val="en-US"/>
              </w:rPr>
              <w:t xml:space="preserve"> Waste Management </w:t>
            </w:r>
            <w:r w:rsidR="00E22367">
              <w:rPr>
                <w:rFonts w:ascii="Arial" w:eastAsia="Calibri" w:hAnsi="Arial" w:cs="Arial"/>
                <w:bCs/>
                <w:color w:val="000000"/>
                <w:sz w:val="20"/>
                <w:szCs w:val="20"/>
                <w:lang w:val="en-US"/>
              </w:rPr>
              <w:t xml:space="preserve">Plan </w:t>
            </w:r>
            <w:r w:rsidRPr="00675358">
              <w:rPr>
                <w:rFonts w:ascii="Arial" w:eastAsia="Calibri" w:hAnsi="Arial" w:cs="Arial"/>
                <w:bCs/>
                <w:color w:val="000000"/>
                <w:sz w:val="20"/>
                <w:szCs w:val="20"/>
                <w:lang w:val="en-US"/>
              </w:rPr>
              <w:t xml:space="preserve">have been reviewed by Council’s Environmental Health </w:t>
            </w:r>
            <w:r w:rsidR="00E22367">
              <w:rPr>
                <w:rFonts w:ascii="Arial" w:eastAsia="Calibri" w:hAnsi="Arial" w:cs="Arial"/>
                <w:bCs/>
                <w:color w:val="000000"/>
                <w:sz w:val="20"/>
                <w:szCs w:val="20"/>
                <w:lang w:val="en-US"/>
              </w:rPr>
              <w:t>Officer</w:t>
            </w:r>
            <w:r w:rsidRPr="00675358">
              <w:rPr>
                <w:rFonts w:ascii="Arial" w:eastAsia="Calibri" w:hAnsi="Arial" w:cs="Arial"/>
                <w:bCs/>
                <w:color w:val="000000"/>
                <w:sz w:val="20"/>
                <w:szCs w:val="20"/>
                <w:lang w:val="en-US"/>
              </w:rPr>
              <w:t xml:space="preserve"> and Waste Management Officer and </w:t>
            </w:r>
            <w:r w:rsidR="00E22367">
              <w:rPr>
                <w:rFonts w:ascii="Arial" w:eastAsia="Calibri" w:hAnsi="Arial" w:cs="Arial"/>
                <w:bCs/>
                <w:color w:val="000000"/>
                <w:sz w:val="20"/>
                <w:szCs w:val="20"/>
                <w:lang w:val="en-US"/>
              </w:rPr>
              <w:t xml:space="preserve">been found to be </w:t>
            </w:r>
            <w:r w:rsidRPr="00675358">
              <w:rPr>
                <w:rFonts w:ascii="Arial" w:eastAsia="Calibri" w:hAnsi="Arial" w:cs="Arial"/>
                <w:bCs/>
                <w:color w:val="000000"/>
                <w:sz w:val="20"/>
                <w:szCs w:val="20"/>
                <w:lang w:val="en-US"/>
              </w:rPr>
              <w:t>acceptable, subject to recommended conditions of consent.</w:t>
            </w:r>
          </w:p>
          <w:p w14:paraId="0ED4DEAA"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p>
          <w:p w14:paraId="176EC932"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2947CD" w14:textId="63E31DD7" w:rsidR="007C4B05" w:rsidRPr="00675358" w:rsidRDefault="009042A9"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B445A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E0409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2295D469"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568E16"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Open space</w:t>
            </w:r>
          </w:p>
        </w:tc>
      </w:tr>
      <w:tr w:rsidR="007C4B05" w:rsidRPr="00675358" w14:paraId="3051DEDA"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0281A1" w14:textId="77777777" w:rsidR="007C4B05" w:rsidRPr="004B51CA" w:rsidRDefault="007C4B05" w:rsidP="007C4B05">
            <w:pPr>
              <w:spacing w:after="0" w:line="240" w:lineRule="auto"/>
              <w:jc w:val="center"/>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4.3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65D255" w14:textId="73F6209D" w:rsidR="007C4B05" w:rsidRDefault="007C4B05" w:rsidP="007C4B05">
            <w:p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Development must provide </w:t>
            </w:r>
            <w:r w:rsidR="006D7964">
              <w:rPr>
                <w:rFonts w:ascii="Arial" w:eastAsia="Calibri" w:hAnsi="Arial" w:cs="Arial"/>
                <w:bCs/>
                <w:sz w:val="20"/>
                <w:szCs w:val="20"/>
                <w:lang w:val="en-US"/>
              </w:rPr>
              <w:t>primary and secondary</w:t>
            </w:r>
            <w:r w:rsidRPr="004B51CA">
              <w:rPr>
                <w:rFonts w:ascii="Arial" w:eastAsia="Calibri" w:hAnsi="Arial" w:cs="Arial"/>
                <w:bCs/>
                <w:sz w:val="20"/>
                <w:szCs w:val="20"/>
                <w:lang w:val="en-US"/>
              </w:rPr>
              <w:t xml:space="preserve"> landscaped area </w:t>
            </w:r>
            <w:r w:rsidR="004B51CA" w:rsidRPr="004B51CA">
              <w:rPr>
                <w:rFonts w:ascii="Arial" w:eastAsia="Calibri" w:hAnsi="Arial" w:cs="Arial"/>
                <w:bCs/>
                <w:sz w:val="20"/>
                <w:szCs w:val="20"/>
                <w:lang w:val="en-US"/>
              </w:rPr>
              <w:t xml:space="preserve">with minimum 10 </w:t>
            </w:r>
            <w:proofErr w:type="spellStart"/>
            <w:r w:rsidR="004B51CA" w:rsidRPr="004B51CA">
              <w:rPr>
                <w:rFonts w:ascii="Arial" w:eastAsia="Calibri" w:hAnsi="Arial" w:cs="Arial"/>
                <w:bCs/>
                <w:sz w:val="20"/>
                <w:szCs w:val="20"/>
                <w:lang w:val="en-US"/>
              </w:rPr>
              <w:t>metres</w:t>
            </w:r>
            <w:proofErr w:type="spellEnd"/>
            <w:r w:rsidR="004B51CA" w:rsidRPr="004B51CA">
              <w:rPr>
                <w:rFonts w:ascii="Arial" w:eastAsia="Calibri" w:hAnsi="Arial" w:cs="Arial"/>
                <w:bCs/>
                <w:sz w:val="20"/>
                <w:szCs w:val="20"/>
                <w:lang w:val="en-US"/>
              </w:rPr>
              <w:t xml:space="preserve"> width for sites greater than 4,000m</w:t>
            </w:r>
            <w:r w:rsidR="004B51CA" w:rsidRPr="004B51CA">
              <w:rPr>
                <w:rFonts w:ascii="Arial" w:eastAsia="Calibri" w:hAnsi="Arial" w:cs="Arial"/>
                <w:bCs/>
                <w:sz w:val="20"/>
                <w:szCs w:val="20"/>
                <w:vertAlign w:val="superscript"/>
                <w:lang w:val="en-US"/>
              </w:rPr>
              <w:t>2</w:t>
            </w:r>
            <w:r w:rsidR="004B51CA">
              <w:rPr>
                <w:rFonts w:ascii="Arial" w:eastAsia="Calibri" w:hAnsi="Arial" w:cs="Arial"/>
                <w:bCs/>
                <w:sz w:val="20"/>
                <w:szCs w:val="20"/>
                <w:lang w:val="en-US"/>
              </w:rPr>
              <w:t>, for lots adjoining a classified road.</w:t>
            </w:r>
          </w:p>
          <w:p w14:paraId="2033F440" w14:textId="7AAEA7BC" w:rsidR="006D7964" w:rsidRPr="004B51CA" w:rsidRDefault="006D7964" w:rsidP="007C4B05">
            <w:pPr>
              <w:spacing w:after="0" w:line="240" w:lineRule="auto"/>
              <w:jc w:val="both"/>
              <w:rPr>
                <w:rFonts w:ascii="Arial" w:eastAsia="Calibri" w:hAnsi="Arial" w:cs="Arial"/>
                <w:bCs/>
                <w:sz w:val="20"/>
                <w:szCs w:val="20"/>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EA8FD2B" w14:textId="699710BE" w:rsidR="004B51CA" w:rsidRDefault="004B51CA"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Miller Road is classified </w:t>
            </w:r>
            <w:r w:rsidR="006D7964">
              <w:rPr>
                <w:rFonts w:ascii="Arial" w:eastAsia="Calibri" w:hAnsi="Arial" w:cs="Arial"/>
                <w:bCs/>
                <w:color w:val="000000"/>
                <w:sz w:val="20"/>
                <w:szCs w:val="20"/>
                <w:lang w:val="en-US"/>
              </w:rPr>
              <w:t xml:space="preserve">as a </w:t>
            </w:r>
            <w:r>
              <w:rPr>
                <w:rFonts w:ascii="Arial" w:eastAsia="Calibri" w:hAnsi="Arial" w:cs="Arial"/>
                <w:bCs/>
                <w:color w:val="000000"/>
                <w:sz w:val="20"/>
                <w:szCs w:val="20"/>
                <w:lang w:val="en-US"/>
              </w:rPr>
              <w:t>Regional Road.</w:t>
            </w:r>
          </w:p>
          <w:p w14:paraId="636A39F0" w14:textId="77777777" w:rsidR="006C4EA6" w:rsidRDefault="006C4EA6" w:rsidP="007C4B05">
            <w:pPr>
              <w:spacing w:after="0" w:line="240" w:lineRule="auto"/>
              <w:jc w:val="both"/>
              <w:rPr>
                <w:rFonts w:ascii="Arial" w:eastAsia="Calibri" w:hAnsi="Arial" w:cs="Arial"/>
                <w:bCs/>
                <w:color w:val="000000"/>
                <w:sz w:val="20"/>
                <w:szCs w:val="20"/>
                <w:lang w:val="en-US"/>
              </w:rPr>
            </w:pPr>
          </w:p>
          <w:p w14:paraId="042E1146" w14:textId="7D3DA21F" w:rsidR="007C4B05" w:rsidRDefault="007C4B05" w:rsidP="007C4B05">
            <w:pPr>
              <w:spacing w:after="0" w:line="240" w:lineRule="auto"/>
              <w:jc w:val="both"/>
              <w:rPr>
                <w:rFonts w:ascii="Arial" w:eastAsia="Calibri" w:hAnsi="Arial" w:cs="Arial"/>
                <w:bCs/>
                <w:color w:val="000000"/>
                <w:sz w:val="20"/>
                <w:szCs w:val="20"/>
                <w:vertAlign w:val="superscript"/>
                <w:lang w:val="en-US"/>
              </w:rPr>
            </w:pPr>
            <w:r w:rsidRPr="004B51CA">
              <w:rPr>
                <w:rFonts w:ascii="Arial" w:eastAsia="Calibri" w:hAnsi="Arial" w:cs="Arial"/>
                <w:bCs/>
                <w:color w:val="000000"/>
                <w:sz w:val="20"/>
                <w:szCs w:val="20"/>
                <w:lang w:val="en-US"/>
              </w:rPr>
              <w:t>Site &gt; 4000m</w:t>
            </w:r>
            <w:r w:rsidRPr="004B51CA">
              <w:rPr>
                <w:rFonts w:ascii="Arial" w:eastAsia="Calibri" w:hAnsi="Arial" w:cs="Arial"/>
                <w:bCs/>
                <w:color w:val="000000"/>
                <w:sz w:val="20"/>
                <w:szCs w:val="20"/>
                <w:vertAlign w:val="superscript"/>
                <w:lang w:val="en-US"/>
              </w:rPr>
              <w:t>2</w:t>
            </w:r>
          </w:p>
          <w:p w14:paraId="40817BB8" w14:textId="77777777" w:rsidR="006C4EA6" w:rsidRPr="004B51CA" w:rsidRDefault="006C4EA6" w:rsidP="007C4B05">
            <w:pPr>
              <w:spacing w:after="0" w:line="240" w:lineRule="auto"/>
              <w:jc w:val="both"/>
              <w:rPr>
                <w:rFonts w:ascii="Arial" w:eastAsia="Calibri" w:hAnsi="Arial" w:cs="Arial"/>
                <w:bCs/>
                <w:color w:val="000000"/>
                <w:sz w:val="20"/>
                <w:szCs w:val="20"/>
                <w:vertAlign w:val="superscript"/>
                <w:lang w:val="en-US"/>
              </w:rPr>
            </w:pPr>
          </w:p>
          <w:p w14:paraId="48E21724" w14:textId="444E0C7D" w:rsidR="007C4B05" w:rsidRDefault="007C4B05" w:rsidP="007C4B05">
            <w:pPr>
              <w:spacing w:after="0" w:line="240" w:lineRule="auto"/>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 xml:space="preserve">Landscape width </w:t>
            </w:r>
            <w:r w:rsidR="004B51CA">
              <w:rPr>
                <w:rFonts w:ascii="Arial" w:eastAsia="Calibri" w:hAnsi="Arial" w:cs="Arial"/>
                <w:bCs/>
                <w:color w:val="000000"/>
                <w:sz w:val="20"/>
                <w:szCs w:val="20"/>
                <w:lang w:val="en-US"/>
              </w:rPr>
              <w:t>requirement =</w:t>
            </w:r>
            <w:r w:rsidRPr="004B51CA">
              <w:rPr>
                <w:rFonts w:ascii="Arial" w:eastAsia="Calibri" w:hAnsi="Arial" w:cs="Arial"/>
                <w:bCs/>
                <w:color w:val="000000"/>
                <w:sz w:val="20"/>
                <w:szCs w:val="20"/>
                <w:lang w:val="en-US"/>
              </w:rPr>
              <w:t xml:space="preserve"> 10m</w:t>
            </w:r>
            <w:r w:rsidR="004B51CA">
              <w:rPr>
                <w:rFonts w:ascii="Arial" w:eastAsia="Calibri" w:hAnsi="Arial" w:cs="Arial"/>
                <w:bCs/>
                <w:color w:val="000000"/>
                <w:sz w:val="20"/>
                <w:szCs w:val="20"/>
                <w:lang w:val="en-US"/>
              </w:rPr>
              <w:t>.</w:t>
            </w:r>
          </w:p>
          <w:p w14:paraId="0141EF28" w14:textId="77777777" w:rsidR="006D7964" w:rsidRDefault="006D7964" w:rsidP="007C4B05">
            <w:pPr>
              <w:spacing w:after="0" w:line="240" w:lineRule="auto"/>
              <w:jc w:val="both"/>
              <w:rPr>
                <w:rFonts w:ascii="Arial" w:eastAsia="Calibri" w:hAnsi="Arial" w:cs="Arial"/>
                <w:bCs/>
                <w:color w:val="000000"/>
                <w:sz w:val="20"/>
                <w:szCs w:val="20"/>
                <w:lang w:val="en-US"/>
              </w:rPr>
            </w:pPr>
          </w:p>
          <w:p w14:paraId="48CF612C" w14:textId="5D6FAB49" w:rsidR="006D7964" w:rsidRDefault="006D7964"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No landscape requirement required for the frontage to Miller Road as access to the site is via an access handle.</w:t>
            </w:r>
          </w:p>
          <w:p w14:paraId="72306D4D" w14:textId="77777777" w:rsidR="004B51CA" w:rsidRDefault="004B51CA" w:rsidP="007C4B05">
            <w:pPr>
              <w:spacing w:after="0" w:line="240" w:lineRule="auto"/>
              <w:jc w:val="both"/>
              <w:rPr>
                <w:rFonts w:ascii="Arial" w:eastAsia="Calibri" w:hAnsi="Arial" w:cs="Arial"/>
                <w:bCs/>
                <w:color w:val="000000"/>
                <w:sz w:val="20"/>
                <w:szCs w:val="20"/>
                <w:lang w:val="en-US"/>
              </w:rPr>
            </w:pPr>
          </w:p>
          <w:p w14:paraId="76594B9F" w14:textId="4FC79447" w:rsidR="004B51CA" w:rsidRPr="004B51CA" w:rsidRDefault="004B51CA"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Proposed 10m landscape width to Orchard Road.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B6FE82" w14:textId="587786E9" w:rsidR="007C4B05" w:rsidRPr="004B51CA" w:rsidRDefault="004B51CA" w:rsidP="007C4B05">
            <w:pPr>
              <w:spacing w:after="0" w:line="240" w:lineRule="auto"/>
              <w:jc w:val="center"/>
              <w:rPr>
                <w:rFonts w:ascii="Arial" w:eastAsia="Calibri" w:hAnsi="Arial" w:cs="Arial"/>
                <w:bCs/>
                <w:color w:val="000000"/>
                <w:sz w:val="20"/>
                <w:szCs w:val="20"/>
                <w:lang w:val="en-US"/>
              </w:rPr>
            </w:pPr>
            <w:r w:rsidRPr="004B51CA">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4EA2DC" w14:textId="7C7F6CB6" w:rsidR="007C4B05" w:rsidRPr="004B51CA"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CA9F67" w14:textId="77777777" w:rsidR="007C4B05" w:rsidRPr="004B51CA"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1E4C8945" w14:textId="77777777" w:rsidTr="00BA495D">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FD299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B30D993"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Where development provides a landscaped area, the development should also provide employee amenities that </w:t>
            </w:r>
            <w:proofErr w:type="spellStart"/>
            <w:r w:rsidRPr="00675358">
              <w:rPr>
                <w:rFonts w:ascii="Arial" w:eastAsia="Calibri" w:hAnsi="Arial" w:cs="Arial"/>
                <w:bCs/>
                <w:sz w:val="20"/>
                <w:szCs w:val="20"/>
                <w:lang w:val="en-US"/>
              </w:rPr>
              <w:t>utilises</w:t>
            </w:r>
            <w:proofErr w:type="spellEnd"/>
            <w:r w:rsidRPr="00675358">
              <w:rPr>
                <w:rFonts w:ascii="Arial" w:eastAsia="Calibri" w:hAnsi="Arial" w:cs="Arial"/>
                <w:bCs/>
                <w:sz w:val="20"/>
                <w:szCs w:val="20"/>
                <w:lang w:val="en-US"/>
              </w:rPr>
              <w:t xml:space="preserve"> or has access </w:t>
            </w:r>
            <w:r w:rsidRPr="00675358">
              <w:rPr>
                <w:rFonts w:ascii="Arial" w:eastAsia="Calibri" w:hAnsi="Arial" w:cs="Arial"/>
                <w:bCs/>
                <w:sz w:val="20"/>
                <w:szCs w:val="20"/>
                <w:lang w:val="en-US"/>
              </w:rPr>
              <w:lastRenderedPageBreak/>
              <w:t>to the landscaped area. The landscaped area should include a combination of grass, plantings, pavement, shade, and seating to allow employees to engage in a pleasant working environment.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C17A8D5" w14:textId="3C089BF8" w:rsidR="007C4B05" w:rsidRPr="00675358" w:rsidRDefault="00BA495D"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lastRenderedPageBreak/>
              <w:t xml:space="preserve">The proposed development as amended provides adequate landscaping and employee </w:t>
            </w:r>
            <w:r w:rsidRPr="00675358">
              <w:rPr>
                <w:rFonts w:ascii="Arial" w:eastAsia="Calibri" w:hAnsi="Arial" w:cs="Arial"/>
                <w:bCs/>
                <w:color w:val="000000"/>
                <w:sz w:val="20"/>
                <w:szCs w:val="20"/>
                <w:lang w:val="en-US"/>
              </w:rPr>
              <w:lastRenderedPageBreak/>
              <w:t>seating areas for each industrial unit.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B4B159" w14:textId="06E6EF42" w:rsidR="007C4B05" w:rsidRPr="00675358" w:rsidRDefault="00BA495D"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lastRenderedPageBreak/>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045F1F"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C2268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FCAC497"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3AE472"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35AD516"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must: </w:t>
            </w:r>
          </w:p>
          <w:p w14:paraId="2EAD8795" w14:textId="77777777" w:rsidR="007C4B05" w:rsidRPr="00675358" w:rsidRDefault="007C4B05" w:rsidP="00D26171">
            <w:pPr>
              <w:numPr>
                <w:ilvl w:val="0"/>
                <w:numId w:val="33"/>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retain and protect any existing trees identified by Council on an allotment and adjoining allotments; and </w:t>
            </w:r>
          </w:p>
          <w:p w14:paraId="523729C2" w14:textId="77777777" w:rsidR="007C4B05" w:rsidRPr="00675358" w:rsidRDefault="007C4B05" w:rsidP="00D26171">
            <w:pPr>
              <w:numPr>
                <w:ilvl w:val="0"/>
                <w:numId w:val="33"/>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must not change the natural ground level within 3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of the base of the trunk or within the dripline, whichever is the greatest.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49CE05" w14:textId="489C72BC"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proposed tree removal</w:t>
            </w:r>
            <w:r w:rsidR="00E22367">
              <w:rPr>
                <w:rFonts w:ascii="Arial" w:eastAsia="Calibri" w:hAnsi="Arial" w:cs="Arial"/>
                <w:bCs/>
                <w:color w:val="000000"/>
                <w:sz w:val="20"/>
                <w:szCs w:val="20"/>
                <w:lang w:val="en-US"/>
              </w:rPr>
              <w:t xml:space="preserve">, </w:t>
            </w:r>
            <w:r w:rsidRPr="00675358">
              <w:rPr>
                <w:rFonts w:ascii="Arial" w:eastAsia="Calibri" w:hAnsi="Arial" w:cs="Arial"/>
                <w:bCs/>
                <w:color w:val="000000"/>
                <w:sz w:val="20"/>
                <w:szCs w:val="20"/>
                <w:lang w:val="en-US"/>
              </w:rPr>
              <w:t xml:space="preserve">tree </w:t>
            </w:r>
            <w:r w:rsidR="00E22367">
              <w:rPr>
                <w:rFonts w:ascii="Arial" w:eastAsia="Calibri" w:hAnsi="Arial" w:cs="Arial"/>
                <w:bCs/>
                <w:color w:val="000000"/>
                <w:sz w:val="20"/>
                <w:szCs w:val="20"/>
                <w:lang w:val="en-US"/>
              </w:rPr>
              <w:t>retention and tree plantings</w:t>
            </w:r>
            <w:r w:rsidRPr="00675358">
              <w:rPr>
                <w:rFonts w:ascii="Arial" w:eastAsia="Calibri" w:hAnsi="Arial" w:cs="Arial"/>
                <w:bCs/>
                <w:color w:val="000000"/>
                <w:sz w:val="20"/>
                <w:szCs w:val="20"/>
                <w:lang w:val="en-US"/>
              </w:rPr>
              <w:t xml:space="preserve"> </w:t>
            </w:r>
            <w:r w:rsidR="00E22367">
              <w:rPr>
                <w:rFonts w:ascii="Arial" w:eastAsia="Calibri" w:hAnsi="Arial" w:cs="Arial"/>
                <w:bCs/>
                <w:color w:val="000000"/>
                <w:sz w:val="20"/>
                <w:szCs w:val="20"/>
                <w:lang w:val="en-US"/>
              </w:rPr>
              <w:t>were</w:t>
            </w:r>
            <w:r w:rsidRPr="00675358">
              <w:rPr>
                <w:rFonts w:ascii="Arial" w:eastAsia="Calibri" w:hAnsi="Arial" w:cs="Arial"/>
                <w:bCs/>
                <w:color w:val="000000"/>
                <w:sz w:val="20"/>
                <w:szCs w:val="20"/>
                <w:lang w:val="en-US"/>
              </w:rPr>
              <w:t xml:space="preserve"> reviewed by Council’s Tree Management Officer and has advise</w:t>
            </w:r>
            <w:r w:rsidR="00E22367">
              <w:rPr>
                <w:rFonts w:ascii="Arial" w:eastAsia="Calibri" w:hAnsi="Arial" w:cs="Arial"/>
                <w:bCs/>
                <w:color w:val="000000"/>
                <w:sz w:val="20"/>
                <w:szCs w:val="20"/>
                <w:lang w:val="en-US"/>
              </w:rPr>
              <w:t>d</w:t>
            </w:r>
            <w:r w:rsidRPr="00675358">
              <w:rPr>
                <w:rFonts w:ascii="Arial" w:eastAsia="Calibri" w:hAnsi="Arial" w:cs="Arial"/>
                <w:bCs/>
                <w:color w:val="000000"/>
                <w:sz w:val="20"/>
                <w:szCs w:val="20"/>
                <w:lang w:val="en-US"/>
              </w:rPr>
              <w:t xml:space="preserve"> that the proposed development is acceptable, subject to recommended conditions of consent.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7167C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77F4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CAD14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25959845" w14:textId="77777777" w:rsidTr="00BA495D">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0E4B91C"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19E425C"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Development with a primary road frontage of 5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or more must provide at least 1 street tree per 5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of primary road frontage. Council may vary this requirement if a street tree already exists in good condition or site constraints limit their inclusion.</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F649F6F" w14:textId="0B2356A5"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58</w:t>
            </w:r>
            <w:r w:rsidR="00D37D9A">
              <w:rPr>
                <w:rFonts w:ascii="Arial" w:eastAsia="Calibri" w:hAnsi="Arial" w:cs="Arial"/>
                <w:bCs/>
                <w:sz w:val="20"/>
                <w:szCs w:val="20"/>
                <w:lang w:val="en-US"/>
              </w:rPr>
              <w:t>m</w:t>
            </w:r>
            <w:r w:rsidR="00D9097B">
              <w:rPr>
                <w:rFonts w:ascii="Arial" w:eastAsia="Calibri" w:hAnsi="Arial" w:cs="Arial"/>
                <w:bCs/>
                <w:sz w:val="20"/>
                <w:szCs w:val="20"/>
                <w:lang w:val="en-US"/>
              </w:rPr>
              <w:t xml:space="preserve"> </w:t>
            </w:r>
            <w:r w:rsidRPr="00675358">
              <w:rPr>
                <w:rFonts w:ascii="Arial" w:eastAsia="Calibri" w:hAnsi="Arial" w:cs="Arial"/>
                <w:bCs/>
                <w:sz w:val="20"/>
                <w:szCs w:val="20"/>
                <w:lang w:val="en-US"/>
              </w:rPr>
              <w:t>/</w:t>
            </w:r>
            <w:r w:rsidR="00D9097B">
              <w:rPr>
                <w:rFonts w:ascii="Arial" w:eastAsia="Calibri" w:hAnsi="Arial" w:cs="Arial"/>
                <w:bCs/>
                <w:sz w:val="20"/>
                <w:szCs w:val="20"/>
                <w:lang w:val="en-US"/>
              </w:rPr>
              <w:t xml:space="preserve"> </w:t>
            </w:r>
            <w:r w:rsidRPr="00675358">
              <w:rPr>
                <w:rFonts w:ascii="Arial" w:eastAsia="Calibri" w:hAnsi="Arial" w:cs="Arial"/>
                <w:bCs/>
                <w:sz w:val="20"/>
                <w:szCs w:val="20"/>
                <w:lang w:val="en-US"/>
              </w:rPr>
              <w:t>5</w:t>
            </w:r>
            <w:r w:rsidR="00D37D9A">
              <w:rPr>
                <w:rFonts w:ascii="Arial" w:eastAsia="Calibri" w:hAnsi="Arial" w:cs="Arial"/>
                <w:bCs/>
                <w:sz w:val="20"/>
                <w:szCs w:val="20"/>
                <w:lang w:val="en-US"/>
              </w:rPr>
              <w:t>m</w:t>
            </w:r>
            <w:r w:rsidRPr="00675358">
              <w:rPr>
                <w:rFonts w:ascii="Arial" w:eastAsia="Calibri" w:hAnsi="Arial" w:cs="Arial"/>
                <w:bCs/>
                <w:sz w:val="20"/>
                <w:szCs w:val="20"/>
                <w:lang w:val="en-US"/>
              </w:rPr>
              <w:t xml:space="preserve"> = 11.4 trees required.</w:t>
            </w:r>
          </w:p>
          <w:p w14:paraId="12454144" w14:textId="10B9051A" w:rsidR="007C4B05" w:rsidRPr="00675358" w:rsidRDefault="00D9097B" w:rsidP="007C4B05">
            <w:pPr>
              <w:spacing w:after="0" w:line="240" w:lineRule="auto"/>
              <w:jc w:val="both"/>
              <w:rPr>
                <w:rFonts w:ascii="Arial" w:eastAsia="Calibri" w:hAnsi="Arial" w:cs="Arial"/>
                <w:bCs/>
                <w:sz w:val="20"/>
                <w:szCs w:val="20"/>
                <w:lang w:val="en-US"/>
              </w:rPr>
            </w:pPr>
            <w:r>
              <w:rPr>
                <w:rFonts w:ascii="Arial" w:eastAsia="Calibri" w:hAnsi="Arial" w:cs="Arial"/>
                <w:bCs/>
                <w:sz w:val="20"/>
                <w:szCs w:val="20"/>
                <w:lang w:val="en-US"/>
              </w:rPr>
              <w:t>15</w:t>
            </w:r>
            <w:r w:rsidR="007C4B05" w:rsidRPr="00675358">
              <w:rPr>
                <w:rFonts w:ascii="Arial" w:eastAsia="Calibri" w:hAnsi="Arial" w:cs="Arial"/>
                <w:bCs/>
                <w:sz w:val="20"/>
                <w:szCs w:val="20"/>
                <w:lang w:val="en-US"/>
              </w:rPr>
              <w:t xml:space="preserve"> trees </w:t>
            </w:r>
            <w:r>
              <w:rPr>
                <w:rFonts w:ascii="Arial" w:eastAsia="Calibri" w:hAnsi="Arial" w:cs="Arial"/>
                <w:bCs/>
                <w:sz w:val="20"/>
                <w:szCs w:val="20"/>
                <w:lang w:val="en-US"/>
              </w:rPr>
              <w:t xml:space="preserve">are proposed to be </w:t>
            </w:r>
            <w:r w:rsidR="007C4B05" w:rsidRPr="00675358">
              <w:rPr>
                <w:rFonts w:ascii="Arial" w:eastAsia="Calibri" w:hAnsi="Arial" w:cs="Arial"/>
                <w:bCs/>
                <w:sz w:val="20"/>
                <w:szCs w:val="20"/>
                <w:lang w:val="en-US"/>
              </w:rPr>
              <w:t>planted along Orchard Road</w:t>
            </w:r>
            <w:r>
              <w:rPr>
                <w:rFonts w:ascii="Arial" w:eastAsia="Calibri" w:hAnsi="Arial" w:cs="Arial"/>
                <w:bCs/>
                <w:sz w:val="20"/>
                <w:szCs w:val="20"/>
                <w:lang w:val="en-US"/>
              </w:rPr>
              <w:t>, as shown on the landscape plans.</w:t>
            </w:r>
          </w:p>
          <w:p w14:paraId="05E57C50" w14:textId="77777777" w:rsidR="007C4B05" w:rsidRPr="00675358" w:rsidRDefault="007C4B05" w:rsidP="007C4B05">
            <w:pPr>
              <w:spacing w:after="0" w:line="240" w:lineRule="auto"/>
              <w:jc w:val="both"/>
              <w:rPr>
                <w:rFonts w:ascii="Arial" w:eastAsia="Calibri" w:hAnsi="Arial" w:cs="Arial"/>
                <w:bCs/>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DEBBCA" w14:textId="07878C46" w:rsidR="007C4B05" w:rsidRPr="00675358" w:rsidRDefault="00BA495D"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D70D19" w14:textId="761D2148"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1E545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1A2E0420" w14:textId="77777777" w:rsidTr="00BA495D">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FF57A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D33BB3"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Development must plant trees in the landscaped area at a minimum rate of 1 canopy tree per 30m</w:t>
            </w:r>
            <w:r w:rsidRPr="00D9097B">
              <w:rPr>
                <w:rFonts w:ascii="Arial" w:eastAsia="Calibri" w:hAnsi="Arial" w:cs="Arial"/>
                <w:bCs/>
                <w:sz w:val="20"/>
                <w:szCs w:val="20"/>
                <w:vertAlign w:val="superscript"/>
                <w:lang w:val="en-US"/>
              </w:rPr>
              <w:t>2</w:t>
            </w:r>
            <w:r w:rsidRPr="00675358">
              <w:rPr>
                <w:rFonts w:ascii="Arial" w:eastAsia="Calibri" w:hAnsi="Arial" w:cs="Arial"/>
                <w:bCs/>
                <w:sz w:val="20"/>
                <w:szCs w:val="20"/>
                <w:lang w:val="en-US"/>
              </w:rPr>
              <w:t xml:space="preserve"> of the landscaped area. The canopy tree must be capable of achieving a mature height greater than 5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EA6102E" w14:textId="3AD90B21"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Landscape area = </w:t>
            </w:r>
            <w:r w:rsidR="00BA495D" w:rsidRPr="00675358">
              <w:rPr>
                <w:rFonts w:ascii="Arial" w:eastAsia="Calibri" w:hAnsi="Arial" w:cs="Arial"/>
                <w:bCs/>
                <w:color w:val="000000"/>
                <w:sz w:val="20"/>
                <w:szCs w:val="20"/>
                <w:lang w:val="en-US"/>
              </w:rPr>
              <w:t>1</w:t>
            </w:r>
            <w:r w:rsidRPr="00675358">
              <w:rPr>
                <w:rFonts w:ascii="Arial" w:eastAsia="Calibri" w:hAnsi="Arial" w:cs="Arial"/>
                <w:bCs/>
                <w:color w:val="000000"/>
                <w:sz w:val="20"/>
                <w:szCs w:val="20"/>
                <w:lang w:val="en-US"/>
              </w:rPr>
              <w:t>5</w:t>
            </w:r>
            <w:r w:rsidR="00BA495D" w:rsidRPr="00675358">
              <w:rPr>
                <w:rFonts w:ascii="Arial" w:eastAsia="Calibri" w:hAnsi="Arial" w:cs="Arial"/>
                <w:bCs/>
                <w:color w:val="000000"/>
                <w:sz w:val="20"/>
                <w:szCs w:val="20"/>
                <w:lang w:val="en-US"/>
              </w:rPr>
              <w:t>70</w:t>
            </w:r>
            <w:r w:rsidRPr="00675358">
              <w:rPr>
                <w:rFonts w:ascii="Arial" w:eastAsia="Calibri" w:hAnsi="Arial" w:cs="Arial"/>
                <w:bCs/>
                <w:color w:val="000000"/>
                <w:sz w:val="20"/>
                <w:szCs w:val="20"/>
                <w:lang w:val="en-US"/>
              </w:rPr>
              <w:t>m</w:t>
            </w:r>
            <w:r w:rsidRPr="00675358">
              <w:rPr>
                <w:rFonts w:ascii="Arial" w:eastAsia="Calibri" w:hAnsi="Arial" w:cs="Arial"/>
                <w:bCs/>
                <w:color w:val="000000"/>
                <w:sz w:val="20"/>
                <w:szCs w:val="20"/>
                <w:vertAlign w:val="superscript"/>
                <w:lang w:val="en-US"/>
              </w:rPr>
              <w:t>2</w:t>
            </w:r>
            <w:r w:rsidRPr="00675358">
              <w:rPr>
                <w:rFonts w:ascii="Arial" w:eastAsia="Calibri" w:hAnsi="Arial" w:cs="Arial"/>
                <w:bCs/>
                <w:color w:val="000000"/>
                <w:sz w:val="20"/>
                <w:szCs w:val="20"/>
                <w:lang w:val="en-US"/>
              </w:rPr>
              <w:t xml:space="preserve"> Requirement = </w:t>
            </w:r>
            <w:r w:rsidR="00BA495D" w:rsidRPr="00675358">
              <w:rPr>
                <w:rFonts w:ascii="Arial" w:eastAsia="Calibri" w:hAnsi="Arial" w:cs="Arial"/>
                <w:bCs/>
                <w:color w:val="000000"/>
                <w:sz w:val="20"/>
                <w:szCs w:val="20"/>
                <w:lang w:val="en-US"/>
              </w:rPr>
              <w:t>52</w:t>
            </w:r>
            <w:r w:rsidRPr="00675358">
              <w:rPr>
                <w:rFonts w:ascii="Arial" w:eastAsia="Calibri" w:hAnsi="Arial" w:cs="Arial"/>
                <w:bCs/>
                <w:color w:val="000000"/>
                <w:sz w:val="20"/>
                <w:szCs w:val="20"/>
                <w:lang w:val="en-US"/>
              </w:rPr>
              <w:t xml:space="preserve"> trees</w:t>
            </w:r>
          </w:p>
          <w:p w14:paraId="13C77980" w14:textId="5B26B306"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Proposed = </w:t>
            </w:r>
            <w:r w:rsidR="00BA495D" w:rsidRPr="00675358">
              <w:rPr>
                <w:rFonts w:ascii="Arial" w:eastAsia="Calibri" w:hAnsi="Arial" w:cs="Arial"/>
                <w:bCs/>
                <w:color w:val="000000"/>
                <w:sz w:val="20"/>
                <w:szCs w:val="20"/>
                <w:lang w:val="en-US"/>
              </w:rPr>
              <w:t>63</w:t>
            </w:r>
            <w:r w:rsidRPr="00675358">
              <w:rPr>
                <w:rFonts w:ascii="Arial" w:eastAsia="Calibri" w:hAnsi="Arial" w:cs="Arial"/>
                <w:bCs/>
                <w:color w:val="000000"/>
                <w:sz w:val="20"/>
                <w:szCs w:val="20"/>
                <w:lang w:val="en-US"/>
              </w:rPr>
              <w:t xml:space="preserve"> trees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8CCD3C" w14:textId="338CD206" w:rsidR="007C4B05" w:rsidRPr="00675358" w:rsidRDefault="00BA495D"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AA574E" w14:textId="3C61EC46"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E42361"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6681A3D" w14:textId="77777777" w:rsidTr="00BA495D">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26108D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4.8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F9C989E"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Where development proposes an outdoor car park with 20 or more car parking spaces, the car park design must include at least 1 tree per 5 car parking spaces to the following specifications: </w:t>
            </w:r>
          </w:p>
          <w:p w14:paraId="05979296" w14:textId="77777777" w:rsidR="007C4B05" w:rsidRPr="00675358" w:rsidRDefault="007C4B05" w:rsidP="00D26171">
            <w:pPr>
              <w:numPr>
                <w:ilvl w:val="0"/>
                <w:numId w:val="34"/>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a tree must be a single trunk species to allow a minimum visibility clearance of 1.5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measured above natural ground level; and </w:t>
            </w:r>
          </w:p>
          <w:p w14:paraId="22DF25EA" w14:textId="77777777" w:rsidR="007C4B05" w:rsidRPr="00675358" w:rsidRDefault="007C4B05" w:rsidP="00D26171">
            <w:pPr>
              <w:numPr>
                <w:ilvl w:val="0"/>
                <w:numId w:val="34"/>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a tree must be planted in an island bed that is a minimum 2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in width and 4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in length.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5BE35EE" w14:textId="776E2590" w:rsidR="007C4B05" w:rsidRPr="00675358" w:rsidRDefault="00BA495D"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amended landscape plan includes planting of trees for every 5 parking spaces</w:t>
            </w:r>
          </w:p>
          <w:p w14:paraId="4D27E6F1"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D39295" w14:textId="57A4073D" w:rsidR="007C4B05" w:rsidRPr="00675358" w:rsidRDefault="00BA495D"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AB083D" w14:textId="4AB687CD"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67E92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169E21E"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C38249" w14:textId="77777777" w:rsidR="007C4B05" w:rsidRPr="00D9097B" w:rsidRDefault="007C4B05" w:rsidP="007C4B05">
            <w:pPr>
              <w:spacing w:after="0" w:line="240" w:lineRule="auto"/>
              <w:jc w:val="center"/>
              <w:rPr>
                <w:rFonts w:ascii="Arial" w:eastAsia="Calibri" w:hAnsi="Arial" w:cs="Arial"/>
                <w:b/>
                <w:bCs/>
                <w:color w:val="000000"/>
                <w:sz w:val="20"/>
                <w:szCs w:val="20"/>
                <w:lang w:val="en-US"/>
              </w:rPr>
            </w:pPr>
            <w:r w:rsidRPr="00D9097B">
              <w:rPr>
                <w:rFonts w:ascii="Arial" w:eastAsia="Calibri" w:hAnsi="Arial" w:cs="Arial"/>
                <w:b/>
                <w:bCs/>
                <w:color w:val="000000"/>
                <w:sz w:val="20"/>
                <w:szCs w:val="20"/>
                <w:lang w:val="en-US"/>
              </w:rPr>
              <w:t>SECTION 5–ANCILLARY DEVELOPMENT</w:t>
            </w:r>
          </w:p>
        </w:tc>
      </w:tr>
      <w:tr w:rsidR="007C4B05" w:rsidRPr="00675358" w14:paraId="283ADD14"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146A3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Objectives</w:t>
            </w:r>
          </w:p>
        </w:tc>
      </w:tr>
      <w:tr w:rsidR="007C4B05" w:rsidRPr="00675358" w14:paraId="36238915"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4004B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(a)</w:t>
            </w:r>
          </w:p>
        </w:tc>
        <w:tc>
          <w:tcPr>
            <w:tcW w:w="63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026A2D"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sz w:val="20"/>
                <w:szCs w:val="20"/>
                <w:lang w:val="en-US"/>
              </w:rPr>
              <w:t xml:space="preserve">To have ancillary development that unifies the development </w:t>
            </w:r>
            <w:proofErr w:type="gramStart"/>
            <w:r w:rsidRPr="00675358">
              <w:rPr>
                <w:rFonts w:ascii="Arial" w:eastAsia="Calibri" w:hAnsi="Arial" w:cs="Arial"/>
                <w:bCs/>
                <w:sz w:val="20"/>
                <w:szCs w:val="20"/>
                <w:lang w:val="en-US"/>
              </w:rPr>
              <w:t>appearance, and</w:t>
            </w:r>
            <w:proofErr w:type="gramEnd"/>
            <w:r w:rsidRPr="00675358">
              <w:rPr>
                <w:rFonts w:ascii="Arial" w:eastAsia="Calibri" w:hAnsi="Arial" w:cs="Arial"/>
                <w:bCs/>
                <w:sz w:val="20"/>
                <w:szCs w:val="20"/>
                <w:lang w:val="en-US"/>
              </w:rPr>
              <w:t xml:space="preserve"> achieves good urban design in terms of architectural treatment and visual amenity.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B01E15"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7EEE6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8C0EE0"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4050A94"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4EBF1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sz w:val="20"/>
                <w:szCs w:val="20"/>
                <w:lang w:val="en-US"/>
              </w:rPr>
              <w:t>Front fences</w:t>
            </w:r>
          </w:p>
        </w:tc>
      </w:tr>
      <w:tr w:rsidR="007C4B05" w:rsidRPr="00675358" w14:paraId="1CF0F274"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739EF8"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5.1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EA64358"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The maximum fence height for front fences is 1.8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4882657" w14:textId="695A0BE6" w:rsidR="007C4B05"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 xml:space="preserve">Proposed 2.1m </w:t>
            </w:r>
            <w:r w:rsidR="006D7964">
              <w:rPr>
                <w:rFonts w:ascii="Arial" w:eastAsia="Calibri" w:hAnsi="Arial" w:cs="Arial"/>
                <w:bCs/>
                <w:color w:val="000000"/>
                <w:sz w:val="20"/>
                <w:szCs w:val="20"/>
                <w:lang w:val="en-US"/>
              </w:rPr>
              <w:t>high</w:t>
            </w:r>
            <w:r w:rsidRPr="00675358">
              <w:rPr>
                <w:rFonts w:ascii="Arial" w:eastAsia="Calibri" w:hAnsi="Arial" w:cs="Arial"/>
                <w:bCs/>
                <w:color w:val="000000"/>
                <w:sz w:val="20"/>
                <w:szCs w:val="20"/>
                <w:lang w:val="en-US"/>
              </w:rPr>
              <w:t xml:space="preserve"> black PVC coated chain wire mesh fence with 300mm barbed wire fence </w:t>
            </w:r>
            <w:r w:rsidRPr="00675358">
              <w:rPr>
                <w:rFonts w:ascii="Arial" w:eastAsia="Calibri" w:hAnsi="Arial" w:cs="Arial"/>
                <w:bCs/>
                <w:color w:val="000000"/>
                <w:sz w:val="20"/>
                <w:szCs w:val="20"/>
                <w:lang w:val="en-US"/>
              </w:rPr>
              <w:lastRenderedPageBreak/>
              <w:t>immediately atop</w:t>
            </w:r>
            <w:r w:rsidR="00715C0A">
              <w:rPr>
                <w:rFonts w:ascii="Arial" w:eastAsia="Calibri" w:hAnsi="Arial" w:cs="Arial"/>
                <w:bCs/>
                <w:color w:val="000000"/>
                <w:sz w:val="20"/>
                <w:szCs w:val="20"/>
                <w:lang w:val="en-US"/>
              </w:rPr>
              <w:t xml:space="preserve"> for side boundaries.</w:t>
            </w:r>
          </w:p>
          <w:p w14:paraId="34909498" w14:textId="77777777" w:rsidR="00715C0A" w:rsidRDefault="00715C0A" w:rsidP="007C4B05">
            <w:pPr>
              <w:spacing w:after="0" w:line="240" w:lineRule="auto"/>
              <w:jc w:val="both"/>
              <w:rPr>
                <w:rFonts w:ascii="Arial" w:eastAsia="Calibri" w:hAnsi="Arial" w:cs="Arial"/>
                <w:bCs/>
                <w:color w:val="000000"/>
                <w:sz w:val="20"/>
                <w:szCs w:val="20"/>
                <w:lang w:val="en-US"/>
              </w:rPr>
            </w:pPr>
          </w:p>
          <w:p w14:paraId="0B726A1A" w14:textId="36B03B5C" w:rsidR="00715C0A" w:rsidRPr="00675358" w:rsidRDefault="004B51CA" w:rsidP="007C4B05">
            <w:pPr>
              <w:spacing w:after="0" w:line="240" w:lineRule="auto"/>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Condition front fence to achieve a maximum 1.8m height – considered to be compliant.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A295FB" w14:textId="77777777" w:rsidR="007C4B05" w:rsidRDefault="007C4B05" w:rsidP="007C4B05">
            <w:pPr>
              <w:spacing w:after="0" w:line="240" w:lineRule="auto"/>
              <w:jc w:val="center"/>
              <w:rPr>
                <w:rFonts w:ascii="Segoe UI Symbol" w:eastAsia="Calibri" w:hAnsi="Segoe UI Symbol" w:cs="Segoe UI Symbol"/>
                <w:bCs/>
                <w:color w:val="000000"/>
                <w:sz w:val="20"/>
                <w:szCs w:val="20"/>
                <w:lang w:val="en-US"/>
              </w:rPr>
            </w:pPr>
            <w:r w:rsidRPr="00675358">
              <w:rPr>
                <w:rFonts w:ascii="Segoe UI Symbol" w:eastAsia="Calibri" w:hAnsi="Segoe UI Symbol" w:cs="Segoe UI Symbol"/>
                <w:bCs/>
                <w:color w:val="000000"/>
                <w:sz w:val="20"/>
                <w:szCs w:val="20"/>
                <w:lang w:val="en-US"/>
              </w:rPr>
              <w:lastRenderedPageBreak/>
              <w:t>✓</w:t>
            </w:r>
          </w:p>
          <w:p w14:paraId="3F5D26D6" w14:textId="7FB20867" w:rsidR="00DF493C" w:rsidRPr="00675358" w:rsidRDefault="00DF493C" w:rsidP="007C4B05">
            <w:pPr>
              <w:spacing w:after="0" w:line="240" w:lineRule="auto"/>
              <w:jc w:val="center"/>
              <w:rPr>
                <w:rFonts w:ascii="Arial" w:eastAsia="Calibri" w:hAnsi="Arial" w:cs="Arial"/>
                <w:bCs/>
                <w:color w:val="000000"/>
                <w:sz w:val="20"/>
                <w:szCs w:val="20"/>
                <w:lang w:val="en-US"/>
              </w:rPr>
            </w:pPr>
            <w:r w:rsidRPr="00DF493C">
              <w:rPr>
                <w:rFonts w:ascii="Arial" w:eastAsia="Calibri" w:hAnsi="Arial" w:cs="Arial"/>
                <w:bCs/>
                <w:color w:val="000000"/>
                <w:sz w:val="16"/>
                <w:szCs w:val="20"/>
                <w:lang w:val="en-US"/>
              </w:rPr>
              <w:t>TBC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A7ACD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9EB0CA"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402FB5CA"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292010A" w14:textId="77777777" w:rsidR="007C4B05" w:rsidRPr="004B51CA" w:rsidRDefault="007C4B05" w:rsidP="007C4B05">
            <w:pPr>
              <w:spacing w:after="0" w:line="240" w:lineRule="auto"/>
              <w:jc w:val="center"/>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5.2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63ED69E" w14:textId="77777777" w:rsidR="007C4B05" w:rsidRPr="004B51CA" w:rsidRDefault="007C4B05" w:rsidP="007C4B05">
            <w:p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The external appearance of front fences along the front boundary of allotments must ensure:</w:t>
            </w:r>
          </w:p>
          <w:p w14:paraId="03BC3A27" w14:textId="77777777" w:rsidR="007C4B05" w:rsidRPr="004B51CA" w:rsidRDefault="007C4B05" w:rsidP="00D26171">
            <w:pPr>
              <w:numPr>
                <w:ilvl w:val="0"/>
                <w:numId w:val="35"/>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the section of the front fence that comprises solid construction (not including pillars) does not exceed a fence height of 1 </w:t>
            </w:r>
            <w:proofErr w:type="spellStart"/>
            <w:r w:rsidRPr="004B51CA">
              <w:rPr>
                <w:rFonts w:ascii="Arial" w:eastAsia="Calibri" w:hAnsi="Arial" w:cs="Arial"/>
                <w:bCs/>
                <w:sz w:val="20"/>
                <w:szCs w:val="20"/>
                <w:lang w:val="en-US"/>
              </w:rPr>
              <w:t>metre</w:t>
            </w:r>
            <w:proofErr w:type="spellEnd"/>
            <w:r w:rsidRPr="004B51CA">
              <w:rPr>
                <w:rFonts w:ascii="Arial" w:eastAsia="Calibri" w:hAnsi="Arial" w:cs="Arial"/>
                <w:bCs/>
                <w:sz w:val="20"/>
                <w:szCs w:val="20"/>
                <w:lang w:val="en-US"/>
              </w:rPr>
              <w:t xml:space="preserve"> above ground level (existing); and </w:t>
            </w:r>
          </w:p>
          <w:p w14:paraId="670F99F8" w14:textId="77777777" w:rsidR="007C4B05" w:rsidRPr="004B51CA" w:rsidRDefault="007C4B05" w:rsidP="00D26171">
            <w:pPr>
              <w:numPr>
                <w:ilvl w:val="0"/>
                <w:numId w:val="35"/>
              </w:numPr>
              <w:spacing w:after="0" w:line="240" w:lineRule="auto"/>
              <w:ind w:left="464" w:hanging="425"/>
              <w:jc w:val="both"/>
              <w:rPr>
                <w:rFonts w:ascii="Arial" w:eastAsia="Calibri" w:hAnsi="Arial" w:cs="Arial"/>
                <w:bCs/>
                <w:sz w:val="20"/>
                <w:szCs w:val="20"/>
                <w:lang w:val="en-US"/>
              </w:rPr>
            </w:pPr>
            <w:r w:rsidRPr="004B51CA">
              <w:rPr>
                <w:rFonts w:ascii="Arial" w:eastAsia="Calibri" w:hAnsi="Arial" w:cs="Arial"/>
                <w:bCs/>
                <w:sz w:val="20"/>
                <w:szCs w:val="20"/>
                <w:lang w:val="en-US"/>
              </w:rPr>
              <w:t>the remaining height of the front fence comprises open style construction such as spaced timber pickets or wrought iron that enhance and unify the building design.</w:t>
            </w:r>
          </w:p>
          <w:p w14:paraId="5C92BAF3" w14:textId="77777777" w:rsidR="007C4B05" w:rsidRPr="004B51CA" w:rsidRDefault="007C4B05" w:rsidP="007C4B05">
            <w:pPr>
              <w:spacing w:after="0" w:line="240" w:lineRule="auto"/>
              <w:jc w:val="both"/>
              <w:rPr>
                <w:rFonts w:ascii="Arial" w:eastAsia="Calibri" w:hAnsi="Arial" w:cs="Arial"/>
                <w:bCs/>
                <w:sz w:val="20"/>
                <w:szCs w:val="20"/>
                <w:lang w:val="en-US"/>
              </w:rPr>
            </w:pPr>
            <w:r w:rsidRPr="004B51CA">
              <w:rPr>
                <w:rFonts w:ascii="Arial" w:eastAsia="Calibri" w:hAnsi="Arial" w:cs="Arial"/>
                <w:bCs/>
                <w:sz w:val="20"/>
                <w:szCs w:val="20"/>
                <w:lang w:val="en-US"/>
              </w:rPr>
              <w:t xml:space="preserve">Despite this clause, the solid construction of a fence behind the front building line of dwelling houses and dual occupancies on corner allotments may achieve a fence height up to 1.8 </w:t>
            </w:r>
            <w:proofErr w:type="spellStart"/>
            <w:r w:rsidRPr="004B51CA">
              <w:rPr>
                <w:rFonts w:ascii="Arial" w:eastAsia="Calibri" w:hAnsi="Arial" w:cs="Arial"/>
                <w:bCs/>
                <w:sz w:val="20"/>
                <w:szCs w:val="20"/>
                <w:lang w:val="en-US"/>
              </w:rPr>
              <w:t>metres</w:t>
            </w:r>
            <w:proofErr w:type="spellEnd"/>
            <w:r w:rsidRPr="004B51CA">
              <w:rPr>
                <w:rFonts w:ascii="Arial" w:eastAsia="Calibri" w:hAnsi="Arial" w:cs="Arial"/>
                <w:bCs/>
                <w:sz w:val="20"/>
                <w:szCs w:val="20"/>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41ADFC9" w14:textId="46EC6DD5" w:rsidR="007C4B05" w:rsidRPr="004B51CA" w:rsidRDefault="004B51CA" w:rsidP="007C4B05">
            <w:pPr>
              <w:spacing w:after="0" w:line="240" w:lineRule="auto"/>
              <w:jc w:val="both"/>
              <w:rPr>
                <w:rFonts w:ascii="Arial" w:eastAsia="Calibri" w:hAnsi="Arial" w:cs="Arial"/>
                <w:bCs/>
                <w:color w:val="000000"/>
                <w:sz w:val="20"/>
                <w:szCs w:val="20"/>
                <w:lang w:val="en-US"/>
              </w:rPr>
            </w:pPr>
            <w:r w:rsidRPr="004B51CA">
              <w:rPr>
                <w:rFonts w:ascii="Arial" w:eastAsia="Calibri" w:hAnsi="Arial" w:cs="Arial"/>
                <w:bCs/>
                <w:color w:val="000000"/>
                <w:sz w:val="20"/>
                <w:szCs w:val="20"/>
                <w:lang w:val="en-US"/>
              </w:rPr>
              <w:t>Condition front fence to achieve a maximum 1.8m height – considered to be compliant.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A97B8A" w14:textId="77777777" w:rsidR="007C4B05" w:rsidRDefault="007C4B05" w:rsidP="007C4B05">
            <w:pPr>
              <w:spacing w:after="0" w:line="240" w:lineRule="auto"/>
              <w:jc w:val="center"/>
              <w:rPr>
                <w:rFonts w:ascii="Segoe UI Symbol" w:eastAsia="Calibri" w:hAnsi="Segoe UI Symbol" w:cs="Segoe UI Symbol"/>
                <w:bCs/>
                <w:color w:val="000000"/>
                <w:sz w:val="20"/>
                <w:szCs w:val="20"/>
                <w:lang w:val="en-US"/>
              </w:rPr>
            </w:pPr>
            <w:r w:rsidRPr="004B51CA">
              <w:rPr>
                <w:rFonts w:ascii="Segoe UI Symbol" w:eastAsia="Calibri" w:hAnsi="Segoe UI Symbol" w:cs="Segoe UI Symbol"/>
                <w:bCs/>
                <w:color w:val="000000"/>
                <w:sz w:val="20"/>
                <w:szCs w:val="20"/>
                <w:lang w:val="en-US"/>
              </w:rPr>
              <w:t>✓</w:t>
            </w:r>
          </w:p>
          <w:p w14:paraId="1607DDE4" w14:textId="27F5450F" w:rsidR="00DF493C" w:rsidRPr="004B51CA" w:rsidRDefault="00DF493C" w:rsidP="007C4B05">
            <w:pPr>
              <w:spacing w:after="0" w:line="240" w:lineRule="auto"/>
              <w:jc w:val="center"/>
              <w:rPr>
                <w:rFonts w:ascii="Arial" w:eastAsia="Calibri" w:hAnsi="Arial" w:cs="Arial"/>
                <w:bCs/>
                <w:color w:val="000000"/>
                <w:sz w:val="20"/>
                <w:szCs w:val="20"/>
                <w:lang w:val="en-US"/>
              </w:rPr>
            </w:pPr>
            <w:r w:rsidRPr="00DF493C">
              <w:rPr>
                <w:rFonts w:ascii="Arial" w:eastAsia="Calibri" w:hAnsi="Arial" w:cs="Arial"/>
                <w:bCs/>
                <w:color w:val="000000"/>
                <w:sz w:val="16"/>
                <w:szCs w:val="20"/>
                <w:lang w:val="en-US"/>
              </w:rPr>
              <w:t>TBC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D82C53"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29445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03F6CFFB"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15DEDB7"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5.3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75251B"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Council does not allow the following types of front fences: </w:t>
            </w:r>
          </w:p>
          <w:p w14:paraId="281D22F3" w14:textId="77777777" w:rsidR="007C4B05" w:rsidRPr="00675358" w:rsidRDefault="007C4B05" w:rsidP="00D26171">
            <w:pPr>
              <w:numPr>
                <w:ilvl w:val="0"/>
                <w:numId w:val="3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chain wire, metal sheeting, brushwood, and electric fences; and </w:t>
            </w:r>
          </w:p>
          <w:p w14:paraId="00D294B8" w14:textId="77777777" w:rsidR="007C4B05" w:rsidRPr="00675358" w:rsidRDefault="007C4B05" w:rsidP="00D26171">
            <w:pPr>
              <w:numPr>
                <w:ilvl w:val="0"/>
                <w:numId w:val="37"/>
              </w:numPr>
              <w:spacing w:after="0" w:line="240" w:lineRule="auto"/>
              <w:ind w:left="464"/>
              <w:jc w:val="both"/>
              <w:rPr>
                <w:rFonts w:ascii="Arial" w:eastAsia="Calibri" w:hAnsi="Arial" w:cs="Arial"/>
                <w:bCs/>
                <w:sz w:val="20"/>
                <w:szCs w:val="20"/>
                <w:lang w:val="en-US"/>
              </w:rPr>
            </w:pPr>
            <w:r w:rsidRPr="00675358">
              <w:rPr>
                <w:rFonts w:ascii="Arial" w:eastAsia="Calibri" w:hAnsi="Arial" w:cs="Arial"/>
                <w:bCs/>
                <w:sz w:val="20"/>
                <w:szCs w:val="20"/>
                <w:lang w:val="en-US"/>
              </w:rPr>
              <w:t>noise attenuation walls.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9FF6CD" w14:textId="77777777" w:rsidR="007C4B05" w:rsidRPr="00675358" w:rsidRDefault="007C4B05" w:rsidP="007C4B05">
            <w:pPr>
              <w:spacing w:after="0" w:line="240" w:lineRule="auto"/>
              <w:jc w:val="both"/>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The front fence is not made of chain wire, metal sheeting and the like.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CBEF26"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A27C3E"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851EAD"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3AE2A54E" w14:textId="77777777" w:rsidTr="007C4B05">
        <w:trPr>
          <w:trHeight w:val="283"/>
        </w:trPr>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9590D9"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bookmarkStart w:id="1" w:name="_Hlk139971045"/>
            <w:r w:rsidRPr="00675358">
              <w:rPr>
                <w:rFonts w:ascii="Arial" w:eastAsia="Calibri" w:hAnsi="Arial" w:cs="Arial"/>
                <w:bCs/>
                <w:sz w:val="20"/>
                <w:szCs w:val="20"/>
                <w:lang w:val="en-US"/>
              </w:rPr>
              <w:t>Business and building identification signs</w:t>
            </w:r>
          </w:p>
        </w:tc>
      </w:tr>
      <w:tr w:rsidR="007C4B05" w:rsidRPr="00675358" w14:paraId="38DA23D0" w14:textId="77777777" w:rsidTr="007C4B05">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EC7E53" w14:textId="77777777" w:rsidR="007C4B05" w:rsidRPr="00414373" w:rsidRDefault="007C4B05" w:rsidP="007C4B05">
            <w:pPr>
              <w:spacing w:after="0" w:line="240" w:lineRule="auto"/>
              <w:jc w:val="center"/>
              <w:rPr>
                <w:rFonts w:ascii="Arial" w:eastAsia="Calibri" w:hAnsi="Arial" w:cs="Arial"/>
                <w:bCs/>
                <w:color w:val="000000"/>
                <w:sz w:val="20"/>
                <w:szCs w:val="20"/>
                <w:lang w:val="en-US"/>
              </w:rPr>
            </w:pPr>
            <w:r w:rsidRPr="00414373">
              <w:rPr>
                <w:rFonts w:ascii="Arial" w:eastAsia="Calibri" w:hAnsi="Arial" w:cs="Arial"/>
                <w:bCs/>
                <w:color w:val="000000"/>
                <w:sz w:val="20"/>
                <w:szCs w:val="20"/>
                <w:lang w:val="en-US"/>
              </w:rPr>
              <w:t>5.4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2B6F997" w14:textId="77777777" w:rsidR="007C4B05" w:rsidRPr="00414373" w:rsidRDefault="007C4B05" w:rsidP="007C4B05">
            <w:pPr>
              <w:spacing w:after="0" w:line="240" w:lineRule="auto"/>
              <w:jc w:val="both"/>
              <w:rPr>
                <w:rFonts w:ascii="Arial" w:eastAsia="Calibri" w:hAnsi="Arial" w:cs="Arial"/>
                <w:bCs/>
                <w:sz w:val="20"/>
                <w:szCs w:val="20"/>
                <w:lang w:val="en-US"/>
              </w:rPr>
            </w:pPr>
            <w:r w:rsidRPr="00414373">
              <w:rPr>
                <w:rFonts w:ascii="Arial" w:eastAsia="Calibri" w:hAnsi="Arial" w:cs="Arial"/>
                <w:bCs/>
                <w:sz w:val="20"/>
                <w:szCs w:val="20"/>
                <w:lang w:val="en-US"/>
              </w:rPr>
              <w:t>Development is limited to one pylon sign for each allotment boundary that adjoins a classified road, and must ensure:</w:t>
            </w:r>
          </w:p>
          <w:p w14:paraId="0091DB9E" w14:textId="77777777" w:rsidR="007C4B05" w:rsidRPr="00414373" w:rsidRDefault="007C4B05" w:rsidP="00D26171">
            <w:pPr>
              <w:numPr>
                <w:ilvl w:val="0"/>
                <w:numId w:val="36"/>
              </w:numPr>
              <w:spacing w:after="0" w:line="240" w:lineRule="auto"/>
              <w:ind w:left="464" w:hanging="464"/>
              <w:jc w:val="both"/>
              <w:rPr>
                <w:rFonts w:ascii="Arial" w:eastAsia="Calibri" w:hAnsi="Arial" w:cs="Arial"/>
                <w:bCs/>
                <w:sz w:val="20"/>
                <w:szCs w:val="20"/>
                <w:lang w:val="en-US"/>
              </w:rPr>
            </w:pPr>
            <w:r w:rsidRPr="00414373">
              <w:rPr>
                <w:rFonts w:ascii="Arial" w:eastAsia="Calibri" w:hAnsi="Arial" w:cs="Arial"/>
                <w:bCs/>
                <w:sz w:val="20"/>
                <w:szCs w:val="20"/>
                <w:lang w:val="en-US"/>
              </w:rPr>
              <w:t xml:space="preserve">the sign is predominantly rectangular in shape with a vertical proportion; </w:t>
            </w:r>
          </w:p>
          <w:p w14:paraId="76A2F3FE" w14:textId="77777777" w:rsidR="007C4B05" w:rsidRPr="00414373" w:rsidRDefault="007C4B05" w:rsidP="00D26171">
            <w:pPr>
              <w:numPr>
                <w:ilvl w:val="0"/>
                <w:numId w:val="36"/>
              </w:numPr>
              <w:spacing w:after="0" w:line="240" w:lineRule="auto"/>
              <w:ind w:left="464" w:hanging="464"/>
              <w:jc w:val="both"/>
              <w:rPr>
                <w:rFonts w:ascii="Arial" w:eastAsia="Calibri" w:hAnsi="Arial" w:cs="Arial"/>
                <w:bCs/>
                <w:sz w:val="20"/>
                <w:szCs w:val="20"/>
                <w:lang w:val="en-US"/>
              </w:rPr>
            </w:pPr>
            <w:r w:rsidRPr="00414373">
              <w:rPr>
                <w:rFonts w:ascii="Arial" w:eastAsia="Calibri" w:hAnsi="Arial" w:cs="Arial"/>
                <w:bCs/>
                <w:sz w:val="20"/>
                <w:szCs w:val="20"/>
                <w:lang w:val="en-US"/>
              </w:rPr>
              <w:t xml:space="preserve">the envelope of the sign is 4 </w:t>
            </w:r>
            <w:proofErr w:type="spellStart"/>
            <w:r w:rsidRPr="00414373">
              <w:rPr>
                <w:rFonts w:ascii="Arial" w:eastAsia="Calibri" w:hAnsi="Arial" w:cs="Arial"/>
                <w:bCs/>
                <w:sz w:val="20"/>
                <w:szCs w:val="20"/>
                <w:lang w:val="en-US"/>
              </w:rPr>
              <w:t>metres</w:t>
            </w:r>
            <w:proofErr w:type="spellEnd"/>
            <w:r w:rsidRPr="00414373">
              <w:rPr>
                <w:rFonts w:ascii="Arial" w:eastAsia="Calibri" w:hAnsi="Arial" w:cs="Arial"/>
                <w:bCs/>
                <w:sz w:val="20"/>
                <w:szCs w:val="20"/>
                <w:lang w:val="en-US"/>
              </w:rPr>
              <w:t xml:space="preserve"> or 9 </w:t>
            </w:r>
            <w:proofErr w:type="spellStart"/>
            <w:r w:rsidRPr="00414373">
              <w:rPr>
                <w:rFonts w:ascii="Arial" w:eastAsia="Calibri" w:hAnsi="Arial" w:cs="Arial"/>
                <w:bCs/>
                <w:sz w:val="20"/>
                <w:szCs w:val="20"/>
                <w:lang w:val="en-US"/>
              </w:rPr>
              <w:t>metres</w:t>
            </w:r>
            <w:proofErr w:type="spellEnd"/>
            <w:r w:rsidRPr="00414373">
              <w:rPr>
                <w:rFonts w:ascii="Arial" w:eastAsia="Calibri" w:hAnsi="Arial" w:cs="Arial"/>
                <w:bCs/>
                <w:sz w:val="20"/>
                <w:szCs w:val="20"/>
                <w:lang w:val="en-US"/>
              </w:rPr>
              <w:t xml:space="preserve"> in height (to encourage two consistent heights rather than a variety of heights) and a maximum 2 </w:t>
            </w:r>
            <w:proofErr w:type="spellStart"/>
            <w:r w:rsidRPr="00414373">
              <w:rPr>
                <w:rFonts w:ascii="Arial" w:eastAsia="Calibri" w:hAnsi="Arial" w:cs="Arial"/>
                <w:bCs/>
                <w:sz w:val="20"/>
                <w:szCs w:val="20"/>
                <w:lang w:val="en-US"/>
              </w:rPr>
              <w:t>metres</w:t>
            </w:r>
            <w:proofErr w:type="spellEnd"/>
            <w:r w:rsidRPr="00414373">
              <w:rPr>
                <w:rFonts w:ascii="Arial" w:eastAsia="Calibri" w:hAnsi="Arial" w:cs="Arial"/>
                <w:bCs/>
                <w:sz w:val="20"/>
                <w:szCs w:val="20"/>
                <w:lang w:val="en-US"/>
              </w:rPr>
              <w:t xml:space="preserve"> in width; and </w:t>
            </w:r>
          </w:p>
          <w:p w14:paraId="64774EEF" w14:textId="77777777" w:rsidR="007C4B05" w:rsidRPr="00414373" w:rsidRDefault="007C4B05" w:rsidP="00D26171">
            <w:pPr>
              <w:numPr>
                <w:ilvl w:val="0"/>
                <w:numId w:val="36"/>
              </w:numPr>
              <w:spacing w:after="0" w:line="240" w:lineRule="auto"/>
              <w:ind w:left="464" w:hanging="464"/>
              <w:jc w:val="both"/>
              <w:rPr>
                <w:rFonts w:ascii="Arial" w:eastAsia="Calibri" w:hAnsi="Arial" w:cs="Arial"/>
                <w:bCs/>
                <w:sz w:val="20"/>
                <w:szCs w:val="20"/>
                <w:lang w:val="en-US"/>
              </w:rPr>
            </w:pPr>
            <w:r w:rsidRPr="00414373">
              <w:rPr>
                <w:rFonts w:ascii="Arial" w:eastAsia="Calibri" w:hAnsi="Arial" w:cs="Arial"/>
                <w:bCs/>
                <w:sz w:val="20"/>
                <w:szCs w:val="20"/>
                <w:lang w:val="en-US"/>
              </w:rPr>
              <w:t>the sign only identifies the businesses on the allotment and the street number to assist customers and visitors.</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0C4189A" w14:textId="3E8754D1" w:rsidR="007C4B05" w:rsidRPr="00414373" w:rsidRDefault="00715C0A" w:rsidP="007C4B05">
            <w:pPr>
              <w:spacing w:after="0" w:line="240" w:lineRule="auto"/>
              <w:jc w:val="both"/>
              <w:rPr>
                <w:rFonts w:ascii="Arial" w:eastAsia="Calibri" w:hAnsi="Arial" w:cs="Arial"/>
                <w:bCs/>
                <w:color w:val="000000"/>
                <w:sz w:val="20"/>
                <w:szCs w:val="20"/>
                <w:lang w:val="en-US"/>
              </w:rPr>
            </w:pPr>
            <w:r w:rsidRPr="00414373">
              <w:rPr>
                <w:rFonts w:ascii="Arial" w:eastAsia="Calibri" w:hAnsi="Arial" w:cs="Arial"/>
                <w:bCs/>
                <w:color w:val="000000"/>
                <w:sz w:val="20"/>
                <w:szCs w:val="20"/>
                <w:lang w:val="en-US"/>
              </w:rPr>
              <w:t>Two pylon sign</w:t>
            </w:r>
            <w:r w:rsidR="006D7964">
              <w:rPr>
                <w:rFonts w:ascii="Arial" w:eastAsia="Calibri" w:hAnsi="Arial" w:cs="Arial"/>
                <w:bCs/>
                <w:color w:val="000000"/>
                <w:sz w:val="20"/>
                <w:szCs w:val="20"/>
                <w:lang w:val="en-US"/>
              </w:rPr>
              <w:t>s</w:t>
            </w:r>
            <w:r w:rsidRPr="00414373">
              <w:rPr>
                <w:rFonts w:ascii="Arial" w:eastAsia="Calibri" w:hAnsi="Arial" w:cs="Arial"/>
                <w:bCs/>
                <w:color w:val="000000"/>
                <w:sz w:val="20"/>
                <w:szCs w:val="20"/>
                <w:lang w:val="en-US"/>
              </w:rPr>
              <w:t xml:space="preserve"> proposed</w:t>
            </w:r>
          </w:p>
          <w:p w14:paraId="50BA51FA" w14:textId="3C94647A" w:rsidR="00715C0A" w:rsidRPr="00414373" w:rsidRDefault="00715C0A" w:rsidP="00715C0A">
            <w:pPr>
              <w:pStyle w:val="ListParagraph"/>
              <w:numPr>
                <w:ilvl w:val="0"/>
                <w:numId w:val="50"/>
              </w:numPr>
              <w:spacing w:after="0" w:line="240" w:lineRule="auto"/>
              <w:ind w:left="456"/>
              <w:jc w:val="both"/>
              <w:rPr>
                <w:rFonts w:ascii="Arial" w:eastAsia="Calibri" w:hAnsi="Arial" w:cs="Arial"/>
                <w:bCs/>
                <w:color w:val="000000"/>
                <w:sz w:val="20"/>
                <w:szCs w:val="20"/>
                <w:lang w:val="en-US"/>
              </w:rPr>
            </w:pPr>
            <w:r w:rsidRPr="00414373">
              <w:rPr>
                <w:rFonts w:ascii="Arial" w:eastAsia="Calibri" w:hAnsi="Arial" w:cs="Arial"/>
                <w:bCs/>
                <w:color w:val="000000"/>
                <w:sz w:val="20"/>
                <w:szCs w:val="20"/>
                <w:lang w:val="en-US"/>
              </w:rPr>
              <w:t>The proposed pylon sign</w:t>
            </w:r>
            <w:r w:rsidR="006D7964">
              <w:rPr>
                <w:rFonts w:ascii="Arial" w:eastAsia="Calibri" w:hAnsi="Arial" w:cs="Arial"/>
                <w:bCs/>
                <w:color w:val="000000"/>
                <w:sz w:val="20"/>
                <w:szCs w:val="20"/>
                <w:lang w:val="en-US"/>
              </w:rPr>
              <w:t>s</w:t>
            </w:r>
            <w:r w:rsidRPr="00414373">
              <w:rPr>
                <w:rFonts w:ascii="Arial" w:eastAsia="Calibri" w:hAnsi="Arial" w:cs="Arial"/>
                <w:bCs/>
                <w:color w:val="000000"/>
                <w:sz w:val="20"/>
                <w:szCs w:val="20"/>
                <w:lang w:val="en-US"/>
              </w:rPr>
              <w:t xml:space="preserve"> </w:t>
            </w:r>
            <w:r w:rsidR="006D7964">
              <w:rPr>
                <w:rFonts w:ascii="Arial" w:eastAsia="Calibri" w:hAnsi="Arial" w:cs="Arial"/>
                <w:bCs/>
                <w:color w:val="000000"/>
                <w:sz w:val="20"/>
                <w:szCs w:val="20"/>
                <w:lang w:val="en-US"/>
              </w:rPr>
              <w:t>are</w:t>
            </w:r>
            <w:r w:rsidRPr="00414373">
              <w:rPr>
                <w:rFonts w:ascii="Arial" w:eastAsia="Calibri" w:hAnsi="Arial" w:cs="Arial"/>
                <w:bCs/>
                <w:color w:val="000000"/>
                <w:sz w:val="20"/>
                <w:szCs w:val="20"/>
                <w:lang w:val="en-US"/>
              </w:rPr>
              <w:t xml:space="preserve"> rectangular </w:t>
            </w:r>
            <w:r w:rsidR="006D7964">
              <w:rPr>
                <w:rFonts w:ascii="Arial" w:eastAsia="Calibri" w:hAnsi="Arial" w:cs="Arial"/>
                <w:bCs/>
                <w:color w:val="000000"/>
                <w:sz w:val="20"/>
                <w:szCs w:val="20"/>
                <w:lang w:val="en-US"/>
              </w:rPr>
              <w:t>in shape with vertical proportions.</w:t>
            </w:r>
            <w:r w:rsidRPr="00414373">
              <w:rPr>
                <w:rFonts w:ascii="Arial" w:eastAsia="Calibri" w:hAnsi="Arial" w:cs="Arial"/>
                <w:bCs/>
                <w:color w:val="000000"/>
                <w:sz w:val="20"/>
                <w:szCs w:val="20"/>
                <w:lang w:val="en-US"/>
              </w:rPr>
              <w:t xml:space="preserve"> </w:t>
            </w:r>
          </w:p>
          <w:p w14:paraId="5682EA1D" w14:textId="77777777" w:rsidR="00715C0A" w:rsidRPr="00414373" w:rsidRDefault="00715C0A" w:rsidP="00715C0A">
            <w:pPr>
              <w:pStyle w:val="ListParagraph"/>
              <w:numPr>
                <w:ilvl w:val="0"/>
                <w:numId w:val="50"/>
              </w:numPr>
              <w:spacing w:after="0" w:line="240" w:lineRule="auto"/>
              <w:ind w:left="456"/>
              <w:jc w:val="both"/>
              <w:rPr>
                <w:rFonts w:ascii="Arial" w:eastAsia="Calibri" w:hAnsi="Arial" w:cs="Arial"/>
                <w:bCs/>
                <w:color w:val="000000"/>
                <w:sz w:val="20"/>
                <w:szCs w:val="20"/>
                <w:lang w:val="en-US"/>
              </w:rPr>
            </w:pPr>
            <w:r w:rsidRPr="00414373">
              <w:rPr>
                <w:rFonts w:ascii="Arial" w:eastAsia="Calibri" w:hAnsi="Arial" w:cs="Arial"/>
                <w:bCs/>
                <w:color w:val="000000"/>
                <w:sz w:val="20"/>
                <w:szCs w:val="20"/>
                <w:lang w:val="en-US"/>
              </w:rPr>
              <w:t>2.6m wide and 9m high</w:t>
            </w:r>
          </w:p>
          <w:p w14:paraId="34E7113C" w14:textId="1D1F4072" w:rsidR="00715C0A" w:rsidRDefault="00715C0A" w:rsidP="00715C0A">
            <w:pPr>
              <w:pStyle w:val="ListParagraph"/>
              <w:numPr>
                <w:ilvl w:val="0"/>
                <w:numId w:val="50"/>
              </w:numPr>
              <w:spacing w:after="0" w:line="240" w:lineRule="auto"/>
              <w:ind w:left="456"/>
              <w:jc w:val="both"/>
              <w:rPr>
                <w:rFonts w:ascii="Arial" w:eastAsia="Calibri" w:hAnsi="Arial" w:cs="Arial"/>
                <w:bCs/>
                <w:color w:val="000000"/>
                <w:sz w:val="20"/>
                <w:szCs w:val="20"/>
                <w:lang w:val="en-US"/>
              </w:rPr>
            </w:pPr>
            <w:r w:rsidRPr="00414373">
              <w:rPr>
                <w:rFonts w:ascii="Arial" w:eastAsia="Calibri" w:hAnsi="Arial" w:cs="Arial"/>
                <w:bCs/>
                <w:color w:val="000000"/>
                <w:sz w:val="20"/>
                <w:szCs w:val="20"/>
                <w:lang w:val="en-US"/>
              </w:rPr>
              <w:t>The signage identifies the site as No. 149 Orchard Road. Further identification sign</w:t>
            </w:r>
            <w:r w:rsidR="006D7964">
              <w:rPr>
                <w:rFonts w:ascii="Arial" w:eastAsia="Calibri" w:hAnsi="Arial" w:cs="Arial"/>
                <w:bCs/>
                <w:color w:val="000000"/>
                <w:sz w:val="20"/>
                <w:szCs w:val="20"/>
                <w:lang w:val="en-US"/>
              </w:rPr>
              <w:t>s</w:t>
            </w:r>
            <w:r w:rsidRPr="00414373">
              <w:rPr>
                <w:rFonts w:ascii="Arial" w:eastAsia="Calibri" w:hAnsi="Arial" w:cs="Arial"/>
                <w:bCs/>
                <w:color w:val="000000"/>
                <w:sz w:val="20"/>
                <w:szCs w:val="20"/>
                <w:lang w:val="en-US"/>
              </w:rPr>
              <w:t xml:space="preserve"> within the site will direct customers and visitors to the businesses on the allotment.</w:t>
            </w:r>
          </w:p>
          <w:p w14:paraId="7CE7528F" w14:textId="608376A6" w:rsidR="000519A4" w:rsidRDefault="000519A4" w:rsidP="000519A4">
            <w:pPr>
              <w:spacing w:after="0" w:line="240" w:lineRule="auto"/>
              <w:jc w:val="both"/>
              <w:rPr>
                <w:rFonts w:ascii="Arial" w:eastAsia="Calibri" w:hAnsi="Arial" w:cs="Arial"/>
                <w:bCs/>
                <w:color w:val="000000"/>
                <w:sz w:val="20"/>
                <w:szCs w:val="20"/>
                <w:lang w:val="en-US"/>
              </w:rPr>
            </w:pPr>
          </w:p>
          <w:p w14:paraId="2E6B9C7E" w14:textId="79A7ADA4" w:rsidR="000519A4" w:rsidRDefault="000519A4" w:rsidP="000519A4">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The pylon sign along Orchard Road </w:t>
            </w:r>
            <w:r w:rsidR="006D7964">
              <w:rPr>
                <w:rFonts w:ascii="Arial" w:eastAsia="Calibri" w:hAnsi="Arial" w:cs="Arial"/>
                <w:bCs/>
                <w:color w:val="000000"/>
                <w:sz w:val="20"/>
                <w:szCs w:val="20"/>
                <w:lang w:val="en-US"/>
              </w:rPr>
              <w:t>is</w:t>
            </w:r>
            <w:r>
              <w:rPr>
                <w:rFonts w:ascii="Arial" w:eastAsia="Calibri" w:hAnsi="Arial" w:cs="Arial"/>
                <w:bCs/>
                <w:color w:val="000000"/>
                <w:sz w:val="20"/>
                <w:szCs w:val="20"/>
                <w:lang w:val="en-US"/>
              </w:rPr>
              <w:t xml:space="preserve"> conditioned to achieve </w:t>
            </w:r>
            <w:r w:rsidR="006D7964">
              <w:rPr>
                <w:rFonts w:ascii="Arial" w:eastAsia="Calibri" w:hAnsi="Arial" w:cs="Arial"/>
                <w:bCs/>
                <w:color w:val="000000"/>
                <w:sz w:val="20"/>
                <w:szCs w:val="20"/>
                <w:lang w:val="en-US"/>
              </w:rPr>
              <w:t xml:space="preserve">a </w:t>
            </w:r>
            <w:r>
              <w:rPr>
                <w:rFonts w:ascii="Arial" w:eastAsia="Calibri" w:hAnsi="Arial" w:cs="Arial"/>
                <w:bCs/>
                <w:color w:val="000000"/>
                <w:sz w:val="20"/>
                <w:szCs w:val="20"/>
                <w:lang w:val="en-US"/>
              </w:rPr>
              <w:t>maximum dimension of 2m x 4m.</w:t>
            </w:r>
            <w:r w:rsidR="00931044">
              <w:rPr>
                <w:rFonts w:ascii="Arial" w:eastAsia="Calibri" w:hAnsi="Arial" w:cs="Arial"/>
                <w:bCs/>
                <w:color w:val="000000"/>
                <w:sz w:val="20"/>
                <w:szCs w:val="20"/>
                <w:lang w:val="en-US"/>
              </w:rPr>
              <w:t xml:space="preserve"> The second pylon </w:t>
            </w:r>
            <w:r w:rsidR="006D7964">
              <w:rPr>
                <w:rFonts w:ascii="Arial" w:eastAsia="Calibri" w:hAnsi="Arial" w:cs="Arial"/>
                <w:bCs/>
                <w:color w:val="000000"/>
                <w:sz w:val="20"/>
                <w:szCs w:val="20"/>
                <w:lang w:val="en-US"/>
              </w:rPr>
              <w:t>s</w:t>
            </w:r>
            <w:r w:rsidR="00931044">
              <w:rPr>
                <w:rFonts w:ascii="Arial" w:eastAsia="Calibri" w:hAnsi="Arial" w:cs="Arial"/>
                <w:bCs/>
                <w:color w:val="000000"/>
                <w:sz w:val="20"/>
                <w:szCs w:val="20"/>
                <w:lang w:val="en-US"/>
              </w:rPr>
              <w:t xml:space="preserve">ign along Miller </w:t>
            </w:r>
            <w:r w:rsidR="006C4EA6">
              <w:rPr>
                <w:rFonts w:ascii="Arial" w:eastAsia="Calibri" w:hAnsi="Arial" w:cs="Arial"/>
                <w:bCs/>
                <w:color w:val="000000"/>
                <w:sz w:val="20"/>
                <w:szCs w:val="20"/>
                <w:lang w:val="en-US"/>
              </w:rPr>
              <w:t>R</w:t>
            </w:r>
            <w:r w:rsidR="00931044">
              <w:rPr>
                <w:rFonts w:ascii="Arial" w:eastAsia="Calibri" w:hAnsi="Arial" w:cs="Arial"/>
                <w:bCs/>
                <w:color w:val="000000"/>
                <w:sz w:val="20"/>
                <w:szCs w:val="20"/>
                <w:lang w:val="en-US"/>
              </w:rPr>
              <w:t>oad fails the maximum width control. However, i</w:t>
            </w:r>
            <w:r>
              <w:rPr>
                <w:rFonts w:ascii="Arial" w:eastAsia="Calibri" w:hAnsi="Arial" w:cs="Arial"/>
                <w:bCs/>
                <w:color w:val="000000"/>
                <w:sz w:val="20"/>
                <w:szCs w:val="20"/>
                <w:lang w:val="en-US"/>
              </w:rPr>
              <w:t xml:space="preserve">t is considered </w:t>
            </w:r>
            <w:r w:rsidR="00931044">
              <w:rPr>
                <w:rFonts w:ascii="Arial" w:eastAsia="Calibri" w:hAnsi="Arial" w:cs="Arial"/>
                <w:bCs/>
                <w:color w:val="000000"/>
                <w:sz w:val="20"/>
                <w:szCs w:val="20"/>
                <w:lang w:val="en-US"/>
              </w:rPr>
              <w:t xml:space="preserve">that the proposed width is </w:t>
            </w:r>
            <w:r w:rsidR="00931044">
              <w:rPr>
                <w:rFonts w:ascii="Arial" w:eastAsia="Calibri" w:hAnsi="Arial" w:cs="Arial"/>
                <w:bCs/>
                <w:color w:val="000000"/>
                <w:sz w:val="20"/>
                <w:szCs w:val="20"/>
                <w:lang w:val="en-US"/>
              </w:rPr>
              <w:lastRenderedPageBreak/>
              <w:t xml:space="preserve">acceptable given the location and setback of the pylon </w:t>
            </w:r>
            <w:r w:rsidR="006D7964">
              <w:rPr>
                <w:rFonts w:ascii="Arial" w:eastAsia="Calibri" w:hAnsi="Arial" w:cs="Arial"/>
                <w:bCs/>
                <w:color w:val="000000"/>
                <w:sz w:val="20"/>
                <w:szCs w:val="20"/>
                <w:lang w:val="en-US"/>
              </w:rPr>
              <w:t>sign</w:t>
            </w:r>
            <w:r w:rsidR="00931044">
              <w:rPr>
                <w:rFonts w:ascii="Arial" w:eastAsia="Calibri" w:hAnsi="Arial" w:cs="Arial"/>
                <w:bCs/>
                <w:color w:val="000000"/>
                <w:sz w:val="20"/>
                <w:szCs w:val="20"/>
                <w:lang w:val="en-US"/>
              </w:rPr>
              <w:t>.</w:t>
            </w:r>
          </w:p>
          <w:p w14:paraId="70315095" w14:textId="77777777" w:rsidR="000519A4" w:rsidRDefault="000519A4" w:rsidP="000519A4">
            <w:pPr>
              <w:spacing w:after="0" w:line="240" w:lineRule="auto"/>
              <w:jc w:val="both"/>
              <w:rPr>
                <w:rFonts w:ascii="Arial" w:eastAsia="Calibri" w:hAnsi="Arial" w:cs="Arial"/>
                <w:bCs/>
                <w:color w:val="000000"/>
                <w:sz w:val="20"/>
                <w:szCs w:val="20"/>
                <w:lang w:val="en-US"/>
              </w:rPr>
            </w:pPr>
          </w:p>
          <w:p w14:paraId="501C0F59" w14:textId="38D4D7AF" w:rsidR="000519A4" w:rsidRPr="000519A4" w:rsidRDefault="000519A4" w:rsidP="000519A4">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It is recommended that the width non-compliance for pylon sign along Miller Road </w:t>
            </w:r>
            <w:r w:rsidR="006D7964">
              <w:rPr>
                <w:rFonts w:ascii="Arial" w:eastAsia="Calibri" w:hAnsi="Arial" w:cs="Arial"/>
                <w:bCs/>
                <w:color w:val="000000"/>
                <w:sz w:val="20"/>
                <w:szCs w:val="20"/>
                <w:lang w:val="en-US"/>
              </w:rPr>
              <w:t>be supported</w:t>
            </w:r>
            <w:r>
              <w:rPr>
                <w:rFonts w:ascii="Arial" w:eastAsia="Calibri" w:hAnsi="Arial" w:cs="Aria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2384D4" w14:textId="77777777" w:rsidR="007C4B05" w:rsidRDefault="008C3D99" w:rsidP="007C4B05">
            <w:pPr>
              <w:spacing w:after="0" w:line="240" w:lineRule="auto"/>
              <w:jc w:val="center"/>
              <w:rPr>
                <w:rFonts w:ascii="Segoe UI Symbol" w:eastAsia="Calibri" w:hAnsi="Segoe UI Symbol" w:cs="Segoe UI Symbol"/>
                <w:bCs/>
                <w:color w:val="000000"/>
                <w:sz w:val="20"/>
                <w:szCs w:val="20"/>
                <w:lang w:val="en-US"/>
              </w:rPr>
            </w:pPr>
            <w:r w:rsidRPr="00414373">
              <w:rPr>
                <w:rFonts w:ascii="Segoe UI Symbol" w:eastAsia="Calibri" w:hAnsi="Segoe UI Symbol" w:cs="Segoe UI Symbol"/>
                <w:bCs/>
                <w:color w:val="000000"/>
                <w:sz w:val="20"/>
                <w:szCs w:val="20"/>
                <w:lang w:val="en-US"/>
              </w:rPr>
              <w:lastRenderedPageBreak/>
              <w:t>✓</w:t>
            </w:r>
          </w:p>
          <w:p w14:paraId="5F85B215" w14:textId="37122713" w:rsidR="00BB7CDC" w:rsidRPr="00414373" w:rsidRDefault="00BB7CDC" w:rsidP="007C4B05">
            <w:pPr>
              <w:spacing w:after="0" w:line="240" w:lineRule="auto"/>
              <w:jc w:val="center"/>
              <w:rPr>
                <w:rFonts w:ascii="Arial" w:eastAsia="Calibri" w:hAnsi="Arial" w:cs="Arial"/>
                <w:bCs/>
                <w:color w:val="000000"/>
                <w:sz w:val="20"/>
                <w:szCs w:val="20"/>
                <w:lang w:val="en-US"/>
              </w:rPr>
            </w:pPr>
            <w:r w:rsidRPr="00BB7CDC">
              <w:rPr>
                <w:rFonts w:ascii="Arial" w:eastAsia="Calibri" w:hAnsi="Arial" w:cs="Arial"/>
                <w:bCs/>
                <w:color w:val="000000"/>
                <w:sz w:val="16"/>
                <w:szCs w:val="20"/>
                <w:lang w:val="en-US"/>
              </w:rPr>
              <w:t>TBC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0DA6EC" w14:textId="3A0C6E31" w:rsidR="007C4B05" w:rsidRPr="00414373"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C976A9" w14:textId="7D61DA2B" w:rsidR="007C4B05" w:rsidRPr="00675358" w:rsidRDefault="007C4B05" w:rsidP="007C4B05">
            <w:pPr>
              <w:spacing w:after="0" w:line="240" w:lineRule="auto"/>
              <w:jc w:val="center"/>
              <w:rPr>
                <w:rFonts w:ascii="Arial" w:eastAsia="Calibri" w:hAnsi="Arial" w:cs="Arial"/>
                <w:bCs/>
                <w:color w:val="000000"/>
                <w:sz w:val="20"/>
                <w:szCs w:val="20"/>
                <w:lang w:val="en-US"/>
              </w:rPr>
            </w:pPr>
          </w:p>
        </w:tc>
      </w:tr>
      <w:tr w:rsidR="007C4B05" w:rsidRPr="00675358" w14:paraId="7025E475" w14:textId="77777777" w:rsidTr="00F54670">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9CA40D" w14:textId="0592101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5.</w:t>
            </w:r>
            <w:r w:rsidR="00F54670">
              <w:rPr>
                <w:rFonts w:ascii="Arial" w:eastAsia="Calibri" w:hAnsi="Arial" w:cs="Arial"/>
                <w:bCs/>
                <w:color w:val="000000"/>
                <w:sz w:val="20"/>
                <w:szCs w:val="20"/>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B4E571F"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In addition to clause 5.4, Council may allow development to have other business or building identification signs provided: </w:t>
            </w:r>
          </w:p>
          <w:p w14:paraId="17711648" w14:textId="77777777" w:rsidR="007C4B05" w:rsidRPr="00675358" w:rsidRDefault="007C4B05" w:rsidP="00D26171">
            <w:pPr>
              <w:numPr>
                <w:ilvl w:val="0"/>
                <w:numId w:val="38"/>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the total permissible area of all signs must not exceed 1.1 square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per 3 </w:t>
            </w:r>
            <w:proofErr w:type="spellStart"/>
            <w:r w:rsidRPr="00675358">
              <w:rPr>
                <w:rFonts w:ascii="Arial" w:eastAsia="Calibri" w:hAnsi="Arial" w:cs="Arial"/>
                <w:bCs/>
                <w:sz w:val="20"/>
                <w:szCs w:val="20"/>
                <w:lang w:val="en-US"/>
              </w:rPr>
              <w:t>metres</w:t>
            </w:r>
            <w:proofErr w:type="spellEnd"/>
            <w:r w:rsidRPr="00675358">
              <w:rPr>
                <w:rFonts w:ascii="Arial" w:eastAsia="Calibri" w:hAnsi="Arial" w:cs="Arial"/>
                <w:bCs/>
                <w:sz w:val="20"/>
                <w:szCs w:val="20"/>
                <w:lang w:val="en-US"/>
              </w:rPr>
              <w:t xml:space="preserve"> of street frontage; and </w:t>
            </w:r>
          </w:p>
          <w:p w14:paraId="68708FB6" w14:textId="77777777" w:rsidR="007C4B05" w:rsidRPr="00675358" w:rsidRDefault="007C4B05" w:rsidP="00D26171">
            <w:pPr>
              <w:numPr>
                <w:ilvl w:val="0"/>
                <w:numId w:val="38"/>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 xml:space="preserve">signs will not be permitted nearer to the street alignment than one third of the prescribed building line, and where permitted between the building line and the street must not exceed two thirds of what is normally permitted on or behind the building line; and </w:t>
            </w:r>
          </w:p>
          <w:p w14:paraId="414624DD" w14:textId="77777777" w:rsidR="007C4B05" w:rsidRPr="00675358" w:rsidRDefault="007C4B05" w:rsidP="00D26171">
            <w:pPr>
              <w:numPr>
                <w:ilvl w:val="0"/>
                <w:numId w:val="38"/>
              </w:numPr>
              <w:spacing w:after="0" w:line="240" w:lineRule="auto"/>
              <w:ind w:left="464" w:hanging="425"/>
              <w:jc w:val="both"/>
              <w:rPr>
                <w:rFonts w:ascii="Arial" w:eastAsia="Calibri" w:hAnsi="Arial" w:cs="Arial"/>
                <w:bCs/>
                <w:sz w:val="20"/>
                <w:szCs w:val="20"/>
                <w:lang w:val="en-US"/>
              </w:rPr>
            </w:pPr>
            <w:r w:rsidRPr="00675358">
              <w:rPr>
                <w:rFonts w:ascii="Arial" w:eastAsia="Calibri" w:hAnsi="Arial" w:cs="Arial"/>
                <w:bCs/>
                <w:sz w:val="20"/>
                <w:szCs w:val="20"/>
                <w:lang w:val="en-US"/>
              </w:rPr>
              <w:t>signs are suitably integrated with the architectural style of the building.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3706FD9" w14:textId="5B7F86D0" w:rsidR="007C4B05" w:rsidRDefault="00846645" w:rsidP="00715C0A">
            <w:pPr>
              <w:pStyle w:val="ListParagraph"/>
              <w:numPr>
                <w:ilvl w:val="0"/>
                <w:numId w:val="52"/>
              </w:numPr>
              <w:spacing w:after="0" w:line="240" w:lineRule="auto"/>
              <w:ind w:left="456"/>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58m / 3m = 19.3 x 1.1m</w:t>
            </w:r>
            <w:r>
              <w:rPr>
                <w:rFonts w:ascii="Arial" w:eastAsia="Calibri" w:hAnsi="Arial" w:cs="Arial"/>
                <w:bCs/>
                <w:color w:val="000000"/>
                <w:sz w:val="20"/>
                <w:szCs w:val="20"/>
                <w:vertAlign w:val="superscript"/>
                <w:lang w:val="en-US"/>
              </w:rPr>
              <w:t>2</w:t>
            </w:r>
            <w:r>
              <w:rPr>
                <w:rFonts w:ascii="Arial" w:eastAsia="Calibri" w:hAnsi="Arial" w:cs="Arial"/>
                <w:bCs/>
                <w:color w:val="000000"/>
                <w:sz w:val="20"/>
                <w:szCs w:val="20"/>
                <w:lang w:val="en-US"/>
              </w:rPr>
              <w:t xml:space="preserve"> = 21.26m</w:t>
            </w:r>
            <w:r>
              <w:rPr>
                <w:rFonts w:ascii="Arial" w:eastAsia="Calibri" w:hAnsi="Arial" w:cs="Arial"/>
                <w:bCs/>
                <w:color w:val="000000"/>
                <w:sz w:val="20"/>
                <w:szCs w:val="20"/>
                <w:vertAlign w:val="superscript"/>
                <w:lang w:val="en-US"/>
              </w:rPr>
              <w:t>2</w:t>
            </w:r>
            <w:r>
              <w:rPr>
                <w:rFonts w:ascii="Arial" w:eastAsia="Calibri" w:hAnsi="Arial" w:cs="Arial"/>
                <w:bCs/>
                <w:color w:val="000000"/>
                <w:sz w:val="20"/>
                <w:szCs w:val="20"/>
                <w:lang w:val="en-US"/>
              </w:rPr>
              <w:t xml:space="preserve"> maximum permissible area.</w:t>
            </w:r>
          </w:p>
          <w:tbl>
            <w:tblPr>
              <w:tblStyle w:val="TableGrid"/>
              <w:tblW w:w="226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tblGrid>
            <w:tr w:rsidR="00846645" w14:paraId="70351A66" w14:textId="77777777" w:rsidTr="00846645">
              <w:tc>
                <w:tcPr>
                  <w:tcW w:w="1134" w:type="dxa"/>
                </w:tcPr>
                <w:p w14:paraId="14A66BFE" w14:textId="1056DB9B"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Pylon 1</w:t>
                  </w:r>
                </w:p>
              </w:tc>
              <w:tc>
                <w:tcPr>
                  <w:tcW w:w="1134" w:type="dxa"/>
                </w:tcPr>
                <w:p w14:paraId="4F89B016" w14:textId="48E78EFF"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23.4m</w:t>
                  </w:r>
                  <w:r>
                    <w:rPr>
                      <w:rFonts w:ascii="Arial" w:eastAsia="Calibri" w:hAnsi="Arial" w:cs="Arial"/>
                      <w:bCs/>
                      <w:color w:val="000000"/>
                      <w:sz w:val="20"/>
                      <w:szCs w:val="20"/>
                      <w:vertAlign w:val="superscript"/>
                      <w:lang w:val="en-US"/>
                    </w:rPr>
                    <w:t>2</w:t>
                  </w:r>
                </w:p>
              </w:tc>
            </w:tr>
            <w:tr w:rsidR="00846645" w14:paraId="2C4C3792" w14:textId="77777777" w:rsidTr="00846645">
              <w:tc>
                <w:tcPr>
                  <w:tcW w:w="1134" w:type="dxa"/>
                  <w:shd w:val="clear" w:color="auto" w:fill="E7E6E6" w:themeFill="background2"/>
                </w:tcPr>
                <w:p w14:paraId="0D8E697A" w14:textId="4589BD0C"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Pylon 2</w:t>
                  </w:r>
                </w:p>
              </w:tc>
              <w:tc>
                <w:tcPr>
                  <w:tcW w:w="1134" w:type="dxa"/>
                  <w:shd w:val="clear" w:color="auto" w:fill="E7E6E6" w:themeFill="background2"/>
                </w:tcPr>
                <w:p w14:paraId="2B711555" w14:textId="2CE83F41" w:rsidR="00846645" w:rsidRP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23.4m</w:t>
                  </w:r>
                  <w:r>
                    <w:rPr>
                      <w:rFonts w:ascii="Arial" w:eastAsia="Calibri" w:hAnsi="Arial" w:cs="Arial"/>
                      <w:bCs/>
                      <w:color w:val="000000"/>
                      <w:sz w:val="20"/>
                      <w:szCs w:val="20"/>
                      <w:vertAlign w:val="superscript"/>
                      <w:lang w:val="en-US"/>
                    </w:rPr>
                    <w:t>2</w:t>
                  </w:r>
                </w:p>
              </w:tc>
            </w:tr>
            <w:tr w:rsidR="00846645" w14:paraId="47AF5D31" w14:textId="77777777" w:rsidTr="00846645">
              <w:tc>
                <w:tcPr>
                  <w:tcW w:w="1134" w:type="dxa"/>
                </w:tcPr>
                <w:p w14:paraId="2FBE9F5E" w14:textId="5DF32939"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Blade 1</w:t>
                  </w:r>
                </w:p>
              </w:tc>
              <w:tc>
                <w:tcPr>
                  <w:tcW w:w="1134" w:type="dxa"/>
                </w:tcPr>
                <w:p w14:paraId="3EF492C5" w14:textId="672C031B" w:rsidR="00846645" w:rsidRP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1.9m</w:t>
                  </w:r>
                  <w:r>
                    <w:rPr>
                      <w:rFonts w:ascii="Arial" w:eastAsia="Calibri" w:hAnsi="Arial" w:cs="Arial"/>
                      <w:bCs/>
                      <w:color w:val="000000"/>
                      <w:sz w:val="20"/>
                      <w:szCs w:val="20"/>
                      <w:vertAlign w:val="superscript"/>
                      <w:lang w:val="en-US"/>
                    </w:rPr>
                    <w:t>2</w:t>
                  </w:r>
                </w:p>
              </w:tc>
            </w:tr>
            <w:tr w:rsidR="00846645" w14:paraId="4FEE17F6" w14:textId="77777777" w:rsidTr="00846645">
              <w:tc>
                <w:tcPr>
                  <w:tcW w:w="1134" w:type="dxa"/>
                  <w:shd w:val="clear" w:color="auto" w:fill="E7E6E6" w:themeFill="background2"/>
                </w:tcPr>
                <w:p w14:paraId="59B1098B" w14:textId="49E93367"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Blade 2</w:t>
                  </w:r>
                </w:p>
              </w:tc>
              <w:tc>
                <w:tcPr>
                  <w:tcW w:w="1134" w:type="dxa"/>
                  <w:shd w:val="clear" w:color="auto" w:fill="E7E6E6" w:themeFill="background2"/>
                </w:tcPr>
                <w:p w14:paraId="77C80829" w14:textId="2C8E9C04" w:rsidR="00846645" w:rsidRP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13.5m</w:t>
                  </w:r>
                  <w:r w:rsidRPr="00846645">
                    <w:rPr>
                      <w:rFonts w:ascii="Arial" w:eastAsia="Calibri" w:hAnsi="Arial" w:cs="Arial"/>
                      <w:bCs/>
                      <w:color w:val="000000"/>
                      <w:sz w:val="20"/>
                      <w:szCs w:val="20"/>
                      <w:vertAlign w:val="superscript"/>
                      <w:lang w:val="en-US"/>
                    </w:rPr>
                    <w:t>2</w:t>
                  </w:r>
                </w:p>
              </w:tc>
            </w:tr>
            <w:tr w:rsidR="00846645" w14:paraId="72B03CCE" w14:textId="77777777" w:rsidTr="00846645">
              <w:tc>
                <w:tcPr>
                  <w:tcW w:w="1134" w:type="dxa"/>
                </w:tcPr>
                <w:p w14:paraId="70137B83" w14:textId="6B558D50"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Sign A x 4</w:t>
                  </w:r>
                </w:p>
              </w:tc>
              <w:tc>
                <w:tcPr>
                  <w:tcW w:w="1134" w:type="dxa"/>
                </w:tcPr>
                <w:p w14:paraId="367647E0" w14:textId="58EDE963" w:rsidR="00846645" w:rsidRP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70m</w:t>
                  </w:r>
                  <w:r>
                    <w:rPr>
                      <w:rFonts w:ascii="Arial" w:eastAsia="Calibri" w:hAnsi="Arial" w:cs="Arial"/>
                      <w:bCs/>
                      <w:color w:val="000000"/>
                      <w:sz w:val="20"/>
                      <w:szCs w:val="20"/>
                      <w:vertAlign w:val="superscript"/>
                      <w:lang w:val="en-US"/>
                    </w:rPr>
                    <w:t>2</w:t>
                  </w:r>
                </w:p>
              </w:tc>
            </w:tr>
            <w:tr w:rsidR="00846645" w14:paraId="2EA84E40" w14:textId="77777777" w:rsidTr="00846645">
              <w:tc>
                <w:tcPr>
                  <w:tcW w:w="1134" w:type="dxa"/>
                  <w:shd w:val="clear" w:color="auto" w:fill="E7E6E6" w:themeFill="background2"/>
                </w:tcPr>
                <w:p w14:paraId="4329F05D" w14:textId="08085656" w:rsid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Sign B x 4</w:t>
                  </w:r>
                </w:p>
              </w:tc>
              <w:tc>
                <w:tcPr>
                  <w:tcW w:w="1134" w:type="dxa"/>
                  <w:shd w:val="clear" w:color="auto" w:fill="E7E6E6" w:themeFill="background2"/>
                </w:tcPr>
                <w:p w14:paraId="3AF6F1D5" w14:textId="6739FA56" w:rsidR="00846645" w:rsidRPr="00846645" w:rsidRDefault="00846645" w:rsidP="00846645">
                  <w:pPr>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12.5m</w:t>
                  </w:r>
                  <w:r>
                    <w:rPr>
                      <w:rFonts w:ascii="Arial" w:eastAsia="Calibri" w:hAnsi="Arial" w:cs="Arial"/>
                      <w:bCs/>
                      <w:color w:val="000000"/>
                      <w:sz w:val="20"/>
                      <w:szCs w:val="20"/>
                      <w:vertAlign w:val="superscript"/>
                      <w:lang w:val="en-US"/>
                    </w:rPr>
                    <w:t>2</w:t>
                  </w:r>
                </w:p>
              </w:tc>
            </w:tr>
            <w:tr w:rsidR="00846645" w14:paraId="331C9F78" w14:textId="77777777" w:rsidTr="00846645">
              <w:tc>
                <w:tcPr>
                  <w:tcW w:w="1134" w:type="dxa"/>
                </w:tcPr>
                <w:p w14:paraId="2DDD1CFF" w14:textId="4EAD7B7E" w:rsidR="00846645" w:rsidRPr="00846645" w:rsidRDefault="00846645" w:rsidP="00846645">
                  <w:pPr>
                    <w:jc w:val="both"/>
                    <w:rPr>
                      <w:rFonts w:ascii="Arial" w:eastAsia="Calibri" w:hAnsi="Arial" w:cs="Arial"/>
                      <w:b/>
                      <w:bCs/>
                      <w:color w:val="000000"/>
                      <w:sz w:val="20"/>
                      <w:szCs w:val="20"/>
                      <w:lang w:val="en-US"/>
                    </w:rPr>
                  </w:pPr>
                  <w:r w:rsidRPr="00846645">
                    <w:rPr>
                      <w:rFonts w:ascii="Arial" w:eastAsia="Calibri" w:hAnsi="Arial" w:cs="Arial"/>
                      <w:b/>
                      <w:bCs/>
                      <w:color w:val="000000"/>
                      <w:sz w:val="20"/>
                      <w:szCs w:val="20"/>
                      <w:lang w:val="en-US"/>
                    </w:rPr>
                    <w:t>Total</w:t>
                  </w:r>
                </w:p>
              </w:tc>
              <w:tc>
                <w:tcPr>
                  <w:tcW w:w="1134" w:type="dxa"/>
                </w:tcPr>
                <w:p w14:paraId="16AE2DB8" w14:textId="5DBB9018" w:rsidR="00846645" w:rsidRPr="00846645" w:rsidRDefault="00846645" w:rsidP="00846645">
                  <w:pPr>
                    <w:jc w:val="both"/>
                    <w:rPr>
                      <w:rFonts w:ascii="Arial" w:eastAsia="Calibri" w:hAnsi="Arial" w:cs="Arial"/>
                      <w:b/>
                      <w:bCs/>
                      <w:color w:val="000000"/>
                      <w:sz w:val="20"/>
                      <w:szCs w:val="20"/>
                      <w:lang w:val="en-US"/>
                    </w:rPr>
                  </w:pPr>
                  <w:r w:rsidRPr="00846645">
                    <w:rPr>
                      <w:rFonts w:ascii="Arial" w:eastAsia="Calibri" w:hAnsi="Arial" w:cs="Arial"/>
                      <w:b/>
                      <w:bCs/>
                      <w:color w:val="000000"/>
                      <w:sz w:val="20"/>
                      <w:szCs w:val="20"/>
                      <w:lang w:val="en-US"/>
                    </w:rPr>
                    <w:t>144.7m</w:t>
                  </w:r>
                  <w:r w:rsidRPr="00846645">
                    <w:rPr>
                      <w:rFonts w:ascii="Arial" w:eastAsia="Calibri" w:hAnsi="Arial" w:cs="Arial"/>
                      <w:b/>
                      <w:bCs/>
                      <w:color w:val="000000"/>
                      <w:sz w:val="20"/>
                      <w:szCs w:val="20"/>
                      <w:vertAlign w:val="superscript"/>
                      <w:lang w:val="en-US"/>
                    </w:rPr>
                    <w:t>2</w:t>
                  </w:r>
                </w:p>
              </w:tc>
            </w:tr>
          </w:tbl>
          <w:p w14:paraId="5E072C05" w14:textId="7C989E2D" w:rsidR="005E268B" w:rsidRPr="005E268B" w:rsidRDefault="00931044" w:rsidP="005E268B">
            <w:pPr>
              <w:pStyle w:val="ListParagraph"/>
              <w:spacing w:after="0" w:line="240" w:lineRule="auto"/>
              <w:ind w:left="456"/>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 xml:space="preserve">The proposed </w:t>
            </w:r>
            <w:r w:rsidR="006D7964">
              <w:rPr>
                <w:rFonts w:ascii="Arial" w:eastAsia="Calibri" w:hAnsi="Arial" w:cs="Arial"/>
                <w:bCs/>
                <w:color w:val="000000"/>
                <w:sz w:val="20"/>
                <w:szCs w:val="20"/>
                <w:lang w:val="en-US"/>
              </w:rPr>
              <w:t>sign</w:t>
            </w:r>
            <w:r>
              <w:rPr>
                <w:rFonts w:ascii="Arial" w:eastAsia="Calibri" w:hAnsi="Arial" w:cs="Arial"/>
                <w:bCs/>
                <w:color w:val="000000"/>
                <w:sz w:val="20"/>
                <w:szCs w:val="20"/>
                <w:lang w:val="en-US"/>
              </w:rPr>
              <w:t xml:space="preserve"> areas exceed the maximum allowable signage area </w:t>
            </w:r>
            <w:r w:rsidR="006D7964">
              <w:rPr>
                <w:rFonts w:ascii="Arial" w:eastAsia="Calibri" w:hAnsi="Arial" w:cs="Arial"/>
                <w:bCs/>
                <w:color w:val="000000"/>
                <w:sz w:val="20"/>
                <w:szCs w:val="20"/>
                <w:lang w:val="en-US"/>
              </w:rPr>
              <w:t>permissible</w:t>
            </w:r>
            <w:r>
              <w:rPr>
                <w:rFonts w:ascii="Arial" w:eastAsia="Calibri" w:hAnsi="Arial" w:cs="Arial"/>
                <w:bCs/>
                <w:color w:val="000000"/>
                <w:sz w:val="20"/>
                <w:szCs w:val="20"/>
                <w:lang w:val="en-US"/>
              </w:rPr>
              <w:t xml:space="preserve"> for the site. </w:t>
            </w:r>
            <w:r w:rsidR="005E268B">
              <w:rPr>
                <w:rFonts w:ascii="Arial" w:eastAsia="Calibri" w:hAnsi="Arial" w:cs="Arial"/>
                <w:bCs/>
                <w:color w:val="000000"/>
                <w:sz w:val="20"/>
                <w:szCs w:val="20"/>
                <w:lang w:val="en-US"/>
              </w:rPr>
              <w:t xml:space="preserve">It is considered that the proposed total </w:t>
            </w:r>
            <w:r w:rsidR="006D7964">
              <w:rPr>
                <w:rFonts w:ascii="Arial" w:eastAsia="Calibri" w:hAnsi="Arial" w:cs="Arial"/>
                <w:bCs/>
                <w:color w:val="000000"/>
                <w:sz w:val="20"/>
                <w:szCs w:val="20"/>
                <w:lang w:val="en-US"/>
              </w:rPr>
              <w:t xml:space="preserve">sign </w:t>
            </w:r>
            <w:r w:rsidR="005E268B">
              <w:rPr>
                <w:rFonts w:ascii="Arial" w:eastAsia="Calibri" w:hAnsi="Arial" w:cs="Arial"/>
                <w:bCs/>
                <w:color w:val="000000"/>
                <w:sz w:val="20"/>
                <w:szCs w:val="20"/>
                <w:lang w:val="en-US"/>
              </w:rPr>
              <w:t xml:space="preserve">area is acceptable in this instance given that the subject site is large and an irregular-shaped </w:t>
            </w:r>
            <w:r w:rsidR="005E268B" w:rsidRPr="005E268B">
              <w:rPr>
                <w:rFonts w:ascii="Arial" w:eastAsia="Calibri" w:hAnsi="Arial" w:cs="Arial"/>
                <w:bCs/>
                <w:color w:val="000000"/>
                <w:sz w:val="20"/>
                <w:szCs w:val="20"/>
                <w:lang w:val="en-US"/>
              </w:rPr>
              <w:t>allotment. It is noted that the maximum signage area calculation is limited to the length of the primary frontage.</w:t>
            </w:r>
            <w:r w:rsidR="005E268B">
              <w:rPr>
                <w:rFonts w:ascii="Arial" w:eastAsia="Calibri" w:hAnsi="Arial" w:cs="Arial"/>
                <w:bCs/>
                <w:color w:val="000000"/>
                <w:sz w:val="20"/>
                <w:szCs w:val="20"/>
                <w:lang w:val="en-US"/>
              </w:rPr>
              <w:t xml:space="preserve"> Nonetheless, the proposed </w:t>
            </w:r>
            <w:r w:rsidR="003C098F">
              <w:rPr>
                <w:rFonts w:ascii="Arial" w:eastAsia="Calibri" w:hAnsi="Arial" w:cs="Arial"/>
                <w:bCs/>
                <w:color w:val="000000"/>
                <w:sz w:val="20"/>
                <w:szCs w:val="20"/>
                <w:lang w:val="en-US"/>
              </w:rPr>
              <w:t>signs are</w:t>
            </w:r>
            <w:r w:rsidR="006C4EA6">
              <w:rPr>
                <w:rFonts w:ascii="Arial" w:eastAsia="Calibri" w:hAnsi="Arial" w:cs="Arial"/>
                <w:bCs/>
                <w:color w:val="000000"/>
                <w:sz w:val="20"/>
                <w:szCs w:val="20"/>
                <w:lang w:val="en-US"/>
              </w:rPr>
              <w:t xml:space="preserve"> ad</w:t>
            </w:r>
            <w:r w:rsidR="005E268B">
              <w:rPr>
                <w:rFonts w:ascii="Arial" w:eastAsia="Calibri" w:hAnsi="Arial" w:cs="Arial"/>
                <w:bCs/>
                <w:color w:val="000000"/>
                <w:sz w:val="20"/>
                <w:szCs w:val="20"/>
                <w:lang w:val="en-US"/>
              </w:rPr>
              <w:t xml:space="preserve">equately spaced and provides identification for the proposed 4 industrial units. The </w:t>
            </w:r>
            <w:r w:rsidR="006C4EA6">
              <w:rPr>
                <w:rFonts w:ascii="Arial" w:eastAsia="Calibri" w:hAnsi="Arial" w:cs="Arial"/>
                <w:bCs/>
                <w:color w:val="000000"/>
                <w:sz w:val="20"/>
                <w:szCs w:val="20"/>
                <w:lang w:val="en-US"/>
              </w:rPr>
              <w:t>signage is</w:t>
            </w:r>
            <w:r w:rsidR="005E268B">
              <w:rPr>
                <w:rFonts w:ascii="Arial" w:eastAsia="Calibri" w:hAnsi="Arial" w:cs="Arial"/>
                <w:bCs/>
                <w:color w:val="000000"/>
                <w:sz w:val="20"/>
                <w:szCs w:val="20"/>
                <w:lang w:val="en-US"/>
              </w:rPr>
              <w:t xml:space="preserve"> not congregated to a portion of the site and do not dominate the streetscape of Orchard Road.</w:t>
            </w:r>
            <w:r>
              <w:rPr>
                <w:rFonts w:ascii="Arial" w:eastAsia="Calibri" w:hAnsi="Arial" w:cs="Arial"/>
                <w:bCs/>
                <w:color w:val="000000"/>
                <w:sz w:val="20"/>
                <w:szCs w:val="20"/>
                <w:lang w:val="en-US"/>
              </w:rPr>
              <w:t xml:space="preserve"> It is considered that the proposed signage area is worth</w:t>
            </w:r>
            <w:r w:rsidR="006D7964">
              <w:rPr>
                <w:rFonts w:ascii="Arial" w:eastAsia="Calibri" w:hAnsi="Arial" w:cs="Arial"/>
                <w:bCs/>
                <w:color w:val="000000"/>
                <w:sz w:val="20"/>
                <w:szCs w:val="20"/>
                <w:lang w:val="en-US"/>
              </w:rPr>
              <w:t>y</w:t>
            </w:r>
            <w:r>
              <w:rPr>
                <w:rFonts w:ascii="Arial" w:eastAsia="Calibri" w:hAnsi="Arial" w:cs="Arial"/>
                <w:bCs/>
                <w:color w:val="000000"/>
                <w:sz w:val="20"/>
                <w:szCs w:val="20"/>
                <w:lang w:val="en-US"/>
              </w:rPr>
              <w:t xml:space="preserve"> of support despite the numerical non-compliance.</w:t>
            </w:r>
          </w:p>
          <w:p w14:paraId="411A375A" w14:textId="55FF2550" w:rsidR="00846645" w:rsidRDefault="00564DD9" w:rsidP="00715C0A">
            <w:pPr>
              <w:pStyle w:val="ListParagraph"/>
              <w:numPr>
                <w:ilvl w:val="0"/>
                <w:numId w:val="52"/>
              </w:numPr>
              <w:spacing w:after="0" w:line="240" w:lineRule="auto"/>
              <w:ind w:left="456"/>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Sign</w:t>
            </w:r>
            <w:r w:rsidR="006C4EA6">
              <w:rPr>
                <w:rFonts w:ascii="Arial" w:eastAsia="Calibri" w:hAnsi="Arial" w:cs="Arial"/>
                <w:bCs/>
                <w:color w:val="000000"/>
                <w:sz w:val="20"/>
                <w:szCs w:val="20"/>
                <w:lang w:val="en-US"/>
              </w:rPr>
              <w:t>s</w:t>
            </w:r>
            <w:r>
              <w:rPr>
                <w:rFonts w:ascii="Arial" w:eastAsia="Calibri" w:hAnsi="Arial" w:cs="Arial"/>
                <w:bCs/>
                <w:color w:val="000000"/>
                <w:sz w:val="20"/>
                <w:szCs w:val="20"/>
                <w:lang w:val="en-US"/>
              </w:rPr>
              <w:t xml:space="preserve"> are suitabl</w:t>
            </w:r>
            <w:r w:rsidR="006D7964">
              <w:rPr>
                <w:rFonts w:ascii="Arial" w:eastAsia="Calibri" w:hAnsi="Arial" w:cs="Arial"/>
                <w:bCs/>
                <w:color w:val="000000"/>
                <w:sz w:val="20"/>
                <w:szCs w:val="20"/>
                <w:lang w:val="en-US"/>
              </w:rPr>
              <w:t>y</w:t>
            </w:r>
            <w:r>
              <w:rPr>
                <w:rFonts w:ascii="Arial" w:eastAsia="Calibri" w:hAnsi="Arial" w:cs="Arial"/>
                <w:bCs/>
                <w:color w:val="000000"/>
                <w:sz w:val="20"/>
                <w:szCs w:val="20"/>
                <w:lang w:val="en-US"/>
              </w:rPr>
              <w:t xml:space="preserve"> located along the frontages.</w:t>
            </w:r>
          </w:p>
          <w:p w14:paraId="3B0113C4" w14:textId="398DEA63" w:rsidR="00846645" w:rsidRPr="00715C0A" w:rsidRDefault="00846645" w:rsidP="00715C0A">
            <w:pPr>
              <w:pStyle w:val="ListParagraph"/>
              <w:numPr>
                <w:ilvl w:val="0"/>
                <w:numId w:val="52"/>
              </w:numPr>
              <w:spacing w:after="0" w:line="240" w:lineRule="auto"/>
              <w:ind w:left="456"/>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All sign</w:t>
            </w:r>
            <w:r w:rsidR="006D7964">
              <w:rPr>
                <w:rFonts w:ascii="Arial" w:eastAsia="Calibri" w:hAnsi="Arial" w:cs="Arial"/>
                <w:bCs/>
                <w:color w:val="000000"/>
                <w:sz w:val="20"/>
                <w:szCs w:val="20"/>
                <w:lang w:val="en-US"/>
              </w:rPr>
              <w:t>s</w:t>
            </w:r>
            <w:r>
              <w:rPr>
                <w:rFonts w:ascii="Arial" w:eastAsia="Calibri" w:hAnsi="Arial" w:cs="Arial"/>
                <w:bCs/>
                <w:color w:val="000000"/>
                <w:sz w:val="20"/>
                <w:szCs w:val="20"/>
                <w:lang w:val="en-US"/>
              </w:rPr>
              <w:t xml:space="preserve"> have been designed to be integrated with the </w:t>
            </w:r>
            <w:proofErr w:type="spellStart"/>
            <w:r>
              <w:rPr>
                <w:rFonts w:ascii="Arial" w:eastAsia="Calibri" w:hAnsi="Arial" w:cs="Arial"/>
                <w:bCs/>
                <w:color w:val="000000"/>
                <w:sz w:val="20"/>
                <w:szCs w:val="20"/>
                <w:lang w:val="en-US"/>
              </w:rPr>
              <w:t>colours</w:t>
            </w:r>
            <w:proofErr w:type="spellEnd"/>
            <w:r>
              <w:rPr>
                <w:rFonts w:ascii="Arial" w:eastAsia="Calibri" w:hAnsi="Arial" w:cs="Arial"/>
                <w:bCs/>
                <w:color w:val="000000"/>
                <w:sz w:val="20"/>
                <w:szCs w:val="20"/>
                <w:lang w:val="en-US"/>
              </w:rPr>
              <w:t xml:space="preserve"> of the proposed development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02C1B" w14:textId="46F12B4D" w:rsidR="007C4B05" w:rsidRPr="00675358" w:rsidRDefault="005E268B"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88E2DA" w14:textId="2D16F28E"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736CE9" w14:textId="4865F5FE" w:rsidR="007C4B05" w:rsidRPr="00F54670" w:rsidRDefault="007C4B05" w:rsidP="007C4B05">
            <w:pPr>
              <w:spacing w:after="0" w:line="240" w:lineRule="auto"/>
              <w:jc w:val="center"/>
            </w:pPr>
          </w:p>
        </w:tc>
      </w:tr>
      <w:tr w:rsidR="00F54670" w:rsidRPr="00675358" w14:paraId="0CD42FE6" w14:textId="77777777" w:rsidTr="00F54670">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BC2804D" w14:textId="3FFF56BA" w:rsidR="00F54670" w:rsidRPr="00675358" w:rsidRDefault="00F54670" w:rsidP="007C4B05">
            <w:pPr>
              <w:spacing w:after="0" w:line="240" w:lineRule="auto"/>
              <w:jc w:val="center"/>
              <w:rPr>
                <w:rFonts w:ascii="Arial" w:eastAsia="Calibri" w:hAnsi="Arial" w:cs="Arial"/>
                <w:bCs/>
                <w:color w:val="000000"/>
                <w:sz w:val="20"/>
                <w:szCs w:val="20"/>
                <w:lang w:val="en-US"/>
              </w:rPr>
            </w:pPr>
            <w:r>
              <w:rPr>
                <w:rFonts w:ascii="Arial" w:eastAsia="Calibri" w:hAnsi="Arial" w:cs="Arial"/>
                <w:bCs/>
                <w:color w:val="000000"/>
                <w:sz w:val="20"/>
                <w:szCs w:val="20"/>
                <w:lang w:val="en-US"/>
              </w:rPr>
              <w:t>5.6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0036A7D" w14:textId="77777777" w:rsidR="00F54670" w:rsidRPr="00F54670" w:rsidRDefault="00F54670" w:rsidP="00F54670">
            <w:pPr>
              <w:spacing w:after="0" w:line="240" w:lineRule="auto"/>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Council does not allow the following signs: </w:t>
            </w:r>
          </w:p>
          <w:p w14:paraId="5F965753" w14:textId="77777777" w:rsid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lastRenderedPageBreak/>
              <w:t xml:space="preserve">flashing signs, flashing lights, signs which incorporate devices which change </w:t>
            </w:r>
            <w:proofErr w:type="spellStart"/>
            <w:r w:rsidRPr="00F54670">
              <w:rPr>
                <w:rFonts w:ascii="Arial" w:eastAsia="Calibri" w:hAnsi="Arial" w:cs="Arial"/>
                <w:bCs/>
                <w:sz w:val="20"/>
                <w:szCs w:val="20"/>
                <w:lang w:val="en-US"/>
              </w:rPr>
              <w:t>colour</w:t>
            </w:r>
            <w:proofErr w:type="spellEnd"/>
            <w:r w:rsidRPr="00F54670">
              <w:rPr>
                <w:rFonts w:ascii="Arial" w:eastAsia="Calibri" w:hAnsi="Arial" w:cs="Arial"/>
                <w:bCs/>
                <w:sz w:val="20"/>
                <w:szCs w:val="20"/>
                <w:lang w:val="en-US"/>
              </w:rPr>
              <w:t xml:space="preserve">, a sign where movement can be </w:t>
            </w:r>
            <w:proofErr w:type="spellStart"/>
            <w:r w:rsidRPr="00F54670">
              <w:rPr>
                <w:rFonts w:ascii="Arial" w:eastAsia="Calibri" w:hAnsi="Arial" w:cs="Arial"/>
                <w:bCs/>
                <w:sz w:val="20"/>
                <w:szCs w:val="20"/>
                <w:lang w:val="en-US"/>
              </w:rPr>
              <w:t>recognised</w:t>
            </w:r>
            <w:proofErr w:type="spellEnd"/>
            <w:r w:rsidRPr="00F54670">
              <w:rPr>
                <w:rFonts w:ascii="Arial" w:eastAsia="Calibri" w:hAnsi="Arial" w:cs="Arial"/>
                <w:bCs/>
                <w:sz w:val="20"/>
                <w:szCs w:val="20"/>
                <w:lang w:val="en-US"/>
              </w:rPr>
              <w:t xml:space="preserve"> by a passing motorist;  </w:t>
            </w:r>
          </w:p>
          <w:p w14:paraId="1AA8FFA2" w14:textId="77777777" w:rsid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signs extending over street boundaries, other than those permitted in conjunction with shops, or the like, where such buildings are erected on the street alignment;  </w:t>
            </w:r>
          </w:p>
          <w:p w14:paraId="0916D4FE" w14:textId="77777777" w:rsid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any sign that would adversely affect existing traffic lights;  </w:t>
            </w:r>
          </w:p>
          <w:p w14:paraId="1D6ACAD7" w14:textId="77777777" w:rsid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any sign that is not permanently fixed to the site;  </w:t>
            </w:r>
          </w:p>
          <w:p w14:paraId="3B8B2D01" w14:textId="77777777" w:rsid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any sign made of canvas, calico or the like. Council may grant a limited approval for a maximum period of 1 month, provided the sign complies with relevant legislation;  </w:t>
            </w:r>
          </w:p>
          <w:p w14:paraId="2F4C8C85" w14:textId="77777777" w:rsid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any under awning sign in excess of 2.5 </w:t>
            </w:r>
            <w:proofErr w:type="spellStart"/>
            <w:r w:rsidRPr="00F54670">
              <w:rPr>
                <w:rFonts w:ascii="Arial" w:eastAsia="Calibri" w:hAnsi="Arial" w:cs="Arial"/>
                <w:bCs/>
                <w:sz w:val="20"/>
                <w:szCs w:val="20"/>
                <w:lang w:val="en-US"/>
              </w:rPr>
              <w:t>metres</w:t>
            </w:r>
            <w:proofErr w:type="spellEnd"/>
            <w:r w:rsidRPr="00F54670">
              <w:rPr>
                <w:rFonts w:ascii="Arial" w:eastAsia="Calibri" w:hAnsi="Arial" w:cs="Arial"/>
                <w:bCs/>
                <w:sz w:val="20"/>
                <w:szCs w:val="20"/>
                <w:lang w:val="en-US"/>
              </w:rPr>
              <w:t xml:space="preserve"> x 0.4 </w:t>
            </w:r>
            <w:proofErr w:type="spellStart"/>
            <w:r w:rsidRPr="00F54670">
              <w:rPr>
                <w:rFonts w:ascii="Arial" w:eastAsia="Calibri" w:hAnsi="Arial" w:cs="Arial"/>
                <w:bCs/>
                <w:sz w:val="20"/>
                <w:szCs w:val="20"/>
                <w:lang w:val="en-US"/>
              </w:rPr>
              <w:t>metre</w:t>
            </w:r>
            <w:proofErr w:type="spellEnd"/>
            <w:r w:rsidRPr="00F54670">
              <w:rPr>
                <w:rFonts w:ascii="Arial" w:eastAsia="Calibri" w:hAnsi="Arial" w:cs="Arial"/>
                <w:bCs/>
                <w:sz w:val="20"/>
                <w:szCs w:val="20"/>
                <w:lang w:val="en-US"/>
              </w:rPr>
              <w:t xml:space="preserve">; and  </w:t>
            </w:r>
          </w:p>
          <w:p w14:paraId="5FC0CBC2" w14:textId="7694389B" w:rsidR="00F54670" w:rsidRPr="00F54670" w:rsidRDefault="00F54670" w:rsidP="00F54670">
            <w:pPr>
              <w:pStyle w:val="ListParagraph"/>
              <w:numPr>
                <w:ilvl w:val="0"/>
                <w:numId w:val="53"/>
              </w:numPr>
              <w:spacing w:after="0" w:line="240" w:lineRule="auto"/>
              <w:ind w:left="458" w:hanging="426"/>
              <w:jc w:val="both"/>
              <w:rPr>
                <w:rFonts w:ascii="Arial" w:eastAsia="Calibri" w:hAnsi="Arial" w:cs="Arial"/>
                <w:bCs/>
                <w:sz w:val="20"/>
                <w:szCs w:val="20"/>
                <w:lang w:val="en-US"/>
              </w:rPr>
            </w:pPr>
            <w:r w:rsidRPr="00F54670">
              <w:rPr>
                <w:rFonts w:ascii="Arial" w:eastAsia="Calibri" w:hAnsi="Arial" w:cs="Arial"/>
                <w:bCs/>
                <w:sz w:val="20"/>
                <w:szCs w:val="20"/>
                <w:lang w:val="en-US"/>
              </w:rPr>
              <w:t xml:space="preserve">signs at a lower level than 2.6 </w:t>
            </w:r>
            <w:proofErr w:type="spellStart"/>
            <w:r w:rsidRPr="00F54670">
              <w:rPr>
                <w:rFonts w:ascii="Arial" w:eastAsia="Calibri" w:hAnsi="Arial" w:cs="Arial"/>
                <w:bCs/>
                <w:sz w:val="20"/>
                <w:szCs w:val="20"/>
                <w:lang w:val="en-US"/>
              </w:rPr>
              <w:t>metres</w:t>
            </w:r>
            <w:proofErr w:type="spellEnd"/>
            <w:r w:rsidRPr="00F54670">
              <w:rPr>
                <w:rFonts w:ascii="Arial" w:eastAsia="Calibri" w:hAnsi="Arial" w:cs="Arial"/>
                <w:bCs/>
                <w:sz w:val="20"/>
                <w:szCs w:val="20"/>
                <w:lang w:val="en-US"/>
              </w:rPr>
              <w:t xml:space="preserve"> over the footway.</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55BDC1" w14:textId="5CDF83B3" w:rsidR="00F54670" w:rsidRPr="00F54670" w:rsidRDefault="00F54670" w:rsidP="00F54670">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lastRenderedPageBreak/>
              <w:t>The proposed sign</w:t>
            </w:r>
            <w:r w:rsidR="006D7964">
              <w:rPr>
                <w:rFonts w:ascii="Arial" w:eastAsia="Calibri" w:hAnsi="Arial" w:cs="Arial"/>
                <w:bCs/>
                <w:color w:val="000000"/>
                <w:sz w:val="20"/>
                <w:szCs w:val="20"/>
                <w:lang w:val="en-US"/>
              </w:rPr>
              <w:t>s</w:t>
            </w:r>
            <w:r>
              <w:rPr>
                <w:rFonts w:ascii="Arial" w:eastAsia="Calibri" w:hAnsi="Arial" w:cs="Arial"/>
                <w:bCs/>
                <w:color w:val="000000"/>
                <w:sz w:val="20"/>
                <w:szCs w:val="20"/>
                <w:lang w:val="en-US"/>
              </w:rPr>
              <w:t xml:space="preserve"> do not include any of </w:t>
            </w:r>
            <w:r w:rsidR="006D7964">
              <w:rPr>
                <w:rFonts w:ascii="Arial" w:eastAsia="Calibri" w:hAnsi="Arial" w:cs="Arial"/>
                <w:bCs/>
                <w:color w:val="000000"/>
                <w:sz w:val="20"/>
                <w:szCs w:val="20"/>
                <w:lang w:val="en-US"/>
              </w:rPr>
              <w:t>these</w:t>
            </w:r>
            <w:r>
              <w:rPr>
                <w:rFonts w:ascii="Arial" w:eastAsia="Calibri" w:hAnsi="Arial" w:cs="Arial"/>
                <w:bCs/>
                <w:color w:val="000000"/>
                <w:sz w:val="20"/>
                <w:szCs w:val="20"/>
                <w:lang w:val="en-US"/>
              </w:rPr>
              <w:t xml:space="preserve"> designs.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5D3449" w14:textId="5802DBD3" w:rsidR="00F54670" w:rsidRPr="00675358" w:rsidRDefault="00F54670" w:rsidP="007C4B05">
            <w:pPr>
              <w:spacing w:after="0" w:line="240" w:lineRule="auto"/>
              <w:jc w:val="center"/>
              <w:rPr>
                <w:rFonts w:ascii="Segoe UI Symbol" w:eastAsia="Calibri" w:hAnsi="Segoe UI Symbol" w:cs="Segoe UI Symbo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AB9D94" w14:textId="77777777" w:rsidR="00F54670" w:rsidRPr="00675358" w:rsidRDefault="00F54670"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C90510" w14:textId="77777777" w:rsidR="00F54670" w:rsidRPr="00F54670" w:rsidRDefault="00F54670" w:rsidP="007C4B05">
            <w:pPr>
              <w:spacing w:after="0" w:line="240" w:lineRule="auto"/>
              <w:jc w:val="center"/>
            </w:pPr>
          </w:p>
        </w:tc>
      </w:tr>
      <w:tr w:rsidR="007C4B05" w:rsidRPr="00675358" w14:paraId="7939F171" w14:textId="77777777" w:rsidTr="00F54670">
        <w:trPr>
          <w:trHeight w:val="28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CCBCCB"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r w:rsidRPr="00675358">
              <w:rPr>
                <w:rFonts w:ascii="Arial" w:eastAsia="Calibri" w:hAnsi="Arial" w:cs="Arial"/>
                <w:bCs/>
                <w:color w:val="000000"/>
                <w:sz w:val="20"/>
                <w:szCs w:val="20"/>
                <w:lang w:val="en-US"/>
              </w:rPr>
              <w:t>5.7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2739E18" w14:textId="77777777" w:rsidR="007C4B05" w:rsidRPr="00675358" w:rsidRDefault="007C4B05" w:rsidP="007C4B05">
            <w:pPr>
              <w:spacing w:after="0" w:line="240" w:lineRule="auto"/>
              <w:jc w:val="both"/>
              <w:rPr>
                <w:rFonts w:ascii="Arial" w:eastAsia="Calibri" w:hAnsi="Arial" w:cs="Arial"/>
                <w:bCs/>
                <w:sz w:val="20"/>
                <w:szCs w:val="20"/>
                <w:lang w:val="en-US"/>
              </w:rPr>
            </w:pPr>
            <w:r w:rsidRPr="00675358">
              <w:rPr>
                <w:rFonts w:ascii="Arial" w:eastAsia="Calibri" w:hAnsi="Arial" w:cs="Arial"/>
                <w:bCs/>
                <w:sz w:val="20"/>
                <w:szCs w:val="20"/>
                <w:lang w:val="en-US"/>
              </w:rPr>
              <w:t>Business or building identification signs that are painted or attached to a building must not screen windows and other significant architectural features of the building.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8850391" w14:textId="40626D9B" w:rsidR="007C4B05" w:rsidRPr="00675358" w:rsidRDefault="00DB3DBC" w:rsidP="007C4B05">
            <w:pPr>
              <w:spacing w:after="0" w:line="240" w:lineRule="auto"/>
              <w:jc w:val="both"/>
              <w:rPr>
                <w:rFonts w:ascii="Arial" w:eastAsia="Calibri" w:hAnsi="Arial" w:cs="Arial"/>
                <w:bCs/>
                <w:color w:val="000000"/>
                <w:sz w:val="20"/>
                <w:szCs w:val="20"/>
                <w:lang w:val="en-US"/>
              </w:rPr>
            </w:pPr>
            <w:r>
              <w:rPr>
                <w:rFonts w:ascii="Arial" w:eastAsia="Calibri" w:hAnsi="Arial" w:cs="Arial"/>
                <w:bCs/>
                <w:color w:val="000000"/>
                <w:sz w:val="20"/>
                <w:szCs w:val="20"/>
                <w:lang w:val="en-US"/>
              </w:rPr>
              <w:t>The proposed sign</w:t>
            </w:r>
            <w:r w:rsidR="006D7964">
              <w:rPr>
                <w:rFonts w:ascii="Arial" w:eastAsia="Calibri" w:hAnsi="Arial" w:cs="Arial"/>
                <w:bCs/>
                <w:color w:val="000000"/>
                <w:sz w:val="20"/>
                <w:szCs w:val="20"/>
                <w:lang w:val="en-US"/>
              </w:rPr>
              <w:t>s</w:t>
            </w:r>
            <w:r>
              <w:rPr>
                <w:rFonts w:ascii="Arial" w:eastAsia="Calibri" w:hAnsi="Arial" w:cs="Arial"/>
                <w:bCs/>
                <w:color w:val="000000"/>
                <w:sz w:val="20"/>
                <w:szCs w:val="20"/>
                <w:lang w:val="en-US"/>
              </w:rPr>
              <w:t xml:space="preserve"> </w:t>
            </w:r>
            <w:r w:rsidR="00D71706">
              <w:rPr>
                <w:rFonts w:ascii="Arial" w:eastAsia="Calibri" w:hAnsi="Arial" w:cs="Arial"/>
                <w:bCs/>
                <w:color w:val="000000"/>
                <w:sz w:val="20"/>
                <w:szCs w:val="20"/>
                <w:lang w:val="en-US"/>
              </w:rPr>
              <w:t>do not</w:t>
            </w:r>
            <w:r>
              <w:rPr>
                <w:rFonts w:ascii="Arial" w:eastAsia="Calibri" w:hAnsi="Arial" w:cs="Arial"/>
                <w:bCs/>
                <w:color w:val="000000"/>
                <w:sz w:val="20"/>
                <w:szCs w:val="20"/>
                <w:lang w:val="en-US"/>
              </w:rPr>
              <w:t xml:space="preserve"> screen windows or significant features</w:t>
            </w:r>
            <w:r w:rsidR="00D71706">
              <w:rPr>
                <w:rFonts w:ascii="Arial" w:eastAsia="Calibri" w:hAnsi="Arial" w:cs="Aria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E6AD78" w14:textId="68F879EE" w:rsidR="007C4B05" w:rsidRPr="00675358" w:rsidRDefault="00DB3DBC" w:rsidP="007C4B05">
            <w:pPr>
              <w:spacing w:after="0" w:line="240" w:lineRule="auto"/>
              <w:jc w:val="center"/>
              <w:rPr>
                <w:rFonts w:ascii="Arial" w:eastAsia="Calibri" w:hAnsi="Arial" w:cs="Arial"/>
                <w:bCs/>
                <w:color w:val="000000"/>
                <w:sz w:val="20"/>
                <w:szCs w:val="20"/>
                <w:lang w:val="en-US"/>
              </w:rPr>
            </w:pPr>
            <w:r w:rsidRPr="00675358">
              <w:rPr>
                <w:rFonts w:ascii="Segoe UI Symbol" w:eastAsia="Calibri" w:hAnsi="Segoe UI Symbol" w:cs="Segoe UI Symbol"/>
                <w:bCs/>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997544" w14:textId="77777777" w:rsidR="007C4B05" w:rsidRPr="00675358" w:rsidRDefault="007C4B05" w:rsidP="007C4B05">
            <w:pPr>
              <w:spacing w:after="0" w:line="240" w:lineRule="auto"/>
              <w:jc w:val="center"/>
              <w:rPr>
                <w:rFonts w:ascii="Arial" w:eastAsia="Calibri" w:hAnsi="Arial" w:cs="Arial"/>
                <w:bCs/>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346CAC" w14:textId="1F6A9420" w:rsidR="007C4B05" w:rsidRPr="00675358" w:rsidRDefault="007C4B05" w:rsidP="007C4B05">
            <w:pPr>
              <w:spacing w:after="0" w:line="240" w:lineRule="auto"/>
              <w:jc w:val="center"/>
              <w:rPr>
                <w:rFonts w:ascii="Arial" w:eastAsia="Calibri" w:hAnsi="Arial" w:cs="Arial"/>
                <w:b/>
                <w:bCs/>
                <w:color w:val="000000"/>
                <w:sz w:val="20"/>
                <w:szCs w:val="20"/>
                <w:lang w:val="en-US"/>
              </w:rPr>
            </w:pPr>
          </w:p>
        </w:tc>
      </w:tr>
      <w:bookmarkEnd w:id="1"/>
    </w:tbl>
    <w:p w14:paraId="24FEE10D" w14:textId="77777777" w:rsidR="007804A9" w:rsidRDefault="007804A9" w:rsidP="00142C8E">
      <w:pPr>
        <w:shd w:val="clear" w:color="auto" w:fill="FFFFFF"/>
        <w:spacing w:after="0" w:line="240" w:lineRule="auto"/>
        <w:ind w:right="-23"/>
        <w:jc w:val="both"/>
        <w:rPr>
          <w:rFonts w:ascii="Arial" w:hAnsi="Arial" w:cs="Arial"/>
          <w:lang w:eastAsia="en-GB"/>
        </w:rPr>
      </w:pPr>
    </w:p>
    <w:p w14:paraId="4BA4C16D" w14:textId="595BE3C1" w:rsidR="00CB7090" w:rsidRDefault="00CB7090" w:rsidP="00CB7090">
      <w:pPr>
        <w:shd w:val="clear" w:color="auto" w:fill="FFFFFF"/>
        <w:spacing w:after="0" w:line="240" w:lineRule="auto"/>
        <w:ind w:right="-23"/>
        <w:jc w:val="center"/>
        <w:rPr>
          <w:rFonts w:ascii="Arial" w:hAnsi="Arial" w:cs="Arial"/>
          <w:b/>
          <w:lang w:eastAsia="en-GB"/>
        </w:rPr>
      </w:pPr>
      <w:r>
        <w:rPr>
          <w:rFonts w:ascii="Arial" w:hAnsi="Arial" w:cs="Arial"/>
          <w:b/>
          <w:lang w:eastAsia="en-GB"/>
        </w:rPr>
        <w:t>Table</w:t>
      </w:r>
      <w:r w:rsidR="005E268B">
        <w:rPr>
          <w:rFonts w:ascii="Arial" w:hAnsi="Arial" w:cs="Arial"/>
          <w:b/>
          <w:lang w:eastAsia="en-GB"/>
        </w:rPr>
        <w:t xml:space="preserve"> </w:t>
      </w:r>
      <w:r w:rsidR="007C0E96">
        <w:rPr>
          <w:rFonts w:ascii="Arial" w:hAnsi="Arial" w:cs="Arial"/>
          <w:b/>
          <w:lang w:eastAsia="en-GB"/>
        </w:rPr>
        <w:t>10</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567"/>
        <w:gridCol w:w="567"/>
        <w:gridCol w:w="567"/>
      </w:tblGrid>
      <w:tr w:rsidR="007804A9" w:rsidRPr="00CB7090" w14:paraId="79BAE830" w14:textId="77777777" w:rsidTr="00B53E38">
        <w:trPr>
          <w:trHeight w:val="245"/>
          <w:tblHeader/>
        </w:trPr>
        <w:tc>
          <w:tcPr>
            <w:tcW w:w="9072" w:type="dxa"/>
            <w:gridSpan w:val="4"/>
            <w:shd w:val="clear" w:color="auto" w:fill="E7E6E6" w:themeFill="background2"/>
            <w:vAlign w:val="center"/>
            <w:hideMark/>
          </w:tcPr>
          <w:p w14:paraId="29E2B809" w14:textId="3DF88C83" w:rsidR="007804A9" w:rsidRPr="00CB7090" w:rsidRDefault="007804A9" w:rsidP="00B53E38">
            <w:pPr>
              <w:spacing w:after="0" w:line="240" w:lineRule="auto"/>
              <w:jc w:val="center"/>
              <w:rPr>
                <w:rFonts w:ascii="Arial" w:eastAsia="Times New Roman" w:hAnsi="Arial" w:cs="Arial"/>
                <w:b/>
                <w:bCs/>
                <w:color w:val="000000"/>
                <w:sz w:val="20"/>
                <w:szCs w:val="20"/>
                <w:lang w:val="en-US"/>
              </w:rPr>
            </w:pPr>
            <w:r w:rsidRPr="00CB7090">
              <w:rPr>
                <w:rFonts w:ascii="Arial" w:eastAsia="Times New Roman" w:hAnsi="Arial" w:cs="Arial"/>
                <w:b/>
                <w:bCs/>
                <w:sz w:val="20"/>
                <w:szCs w:val="20"/>
                <w:lang w:val="en-US"/>
              </w:rPr>
              <w:t xml:space="preserve">Bankstown Development Control Plan 2015 | </w:t>
            </w:r>
            <w:r w:rsidRPr="007804A9">
              <w:rPr>
                <w:rFonts w:ascii="Arial" w:eastAsia="Times New Roman" w:hAnsi="Arial" w:cs="Arial"/>
                <w:b/>
                <w:bCs/>
                <w:sz w:val="20"/>
                <w:szCs w:val="20"/>
                <w:lang w:val="en-US"/>
              </w:rPr>
              <w:t>Part B4 – Sustainable Development</w:t>
            </w:r>
          </w:p>
        </w:tc>
      </w:tr>
      <w:tr w:rsidR="007804A9" w:rsidRPr="00CB7090" w14:paraId="4A900386" w14:textId="77777777" w:rsidTr="007804A9">
        <w:trPr>
          <w:trHeight w:val="283"/>
          <w:tblHeader/>
        </w:trPr>
        <w:tc>
          <w:tcPr>
            <w:tcW w:w="7371" w:type="dxa"/>
            <w:vMerge w:val="restart"/>
            <w:shd w:val="clear" w:color="auto" w:fill="E7E6E6" w:themeFill="background2"/>
            <w:vAlign w:val="center"/>
          </w:tcPr>
          <w:p w14:paraId="4EAC54A8" w14:textId="66649A5E" w:rsidR="007804A9" w:rsidRPr="007804A9" w:rsidRDefault="007804A9" w:rsidP="007804A9">
            <w:pPr>
              <w:spacing w:after="0" w:line="240" w:lineRule="auto"/>
              <w:rPr>
                <w:rFonts w:ascii="Arial" w:eastAsia="Calibri" w:hAnsi="Arial" w:cs="Arial"/>
                <w:b/>
                <w:bCs/>
                <w:color w:val="000000"/>
                <w:sz w:val="20"/>
                <w:szCs w:val="20"/>
                <w:lang w:val="en-US"/>
              </w:rPr>
            </w:pPr>
          </w:p>
        </w:tc>
        <w:tc>
          <w:tcPr>
            <w:tcW w:w="1701" w:type="dxa"/>
            <w:gridSpan w:val="3"/>
            <w:shd w:val="clear" w:color="auto" w:fill="E7E6E6" w:themeFill="background2"/>
            <w:vAlign w:val="center"/>
          </w:tcPr>
          <w:p w14:paraId="44389A9B" w14:textId="77777777" w:rsidR="007804A9" w:rsidRPr="00CB7090" w:rsidRDefault="007804A9" w:rsidP="00B53E38">
            <w:pPr>
              <w:spacing w:after="0" w:line="240" w:lineRule="auto"/>
              <w:jc w:val="center"/>
              <w:rPr>
                <w:rFonts w:ascii="Arial" w:eastAsia="Calibri" w:hAnsi="Arial" w:cs="Arial"/>
                <w:b/>
                <w:bCs/>
                <w:color w:val="000000"/>
                <w:sz w:val="20"/>
                <w:szCs w:val="20"/>
                <w:lang w:val="en-US"/>
              </w:rPr>
            </w:pPr>
            <w:r w:rsidRPr="00CB7090">
              <w:rPr>
                <w:rFonts w:ascii="Arial" w:eastAsia="Times New Roman" w:hAnsi="Arial" w:cs="Arial"/>
                <w:b/>
                <w:bCs/>
                <w:color w:val="000000"/>
                <w:sz w:val="20"/>
                <w:szCs w:val="20"/>
                <w:lang w:val="en-US"/>
              </w:rPr>
              <w:t>Compliance</w:t>
            </w:r>
          </w:p>
        </w:tc>
      </w:tr>
      <w:tr w:rsidR="007804A9" w:rsidRPr="00CB7090" w14:paraId="52CE146B" w14:textId="77777777" w:rsidTr="00B53E38">
        <w:trPr>
          <w:trHeight w:val="283"/>
          <w:tblHeader/>
        </w:trPr>
        <w:tc>
          <w:tcPr>
            <w:tcW w:w="7371" w:type="dxa"/>
            <w:vMerge/>
            <w:shd w:val="clear" w:color="auto" w:fill="E7E6E6" w:themeFill="background2"/>
            <w:vAlign w:val="center"/>
          </w:tcPr>
          <w:p w14:paraId="35AE133F" w14:textId="77777777" w:rsidR="007804A9" w:rsidRPr="00CB7090" w:rsidRDefault="007804A9" w:rsidP="00B53E38">
            <w:pPr>
              <w:spacing w:after="0" w:line="240" w:lineRule="auto"/>
              <w:jc w:val="center"/>
              <w:rPr>
                <w:rFonts w:ascii="Arial" w:eastAsia="Calibri" w:hAnsi="Arial" w:cs="Arial"/>
                <w:b/>
                <w:bCs/>
                <w:sz w:val="20"/>
                <w:szCs w:val="20"/>
                <w:lang w:val="en-US"/>
              </w:rPr>
            </w:pPr>
          </w:p>
        </w:tc>
        <w:tc>
          <w:tcPr>
            <w:tcW w:w="567" w:type="dxa"/>
            <w:shd w:val="clear" w:color="auto" w:fill="E7E6E6" w:themeFill="background2"/>
            <w:vAlign w:val="center"/>
          </w:tcPr>
          <w:p w14:paraId="72252BE1" w14:textId="77777777" w:rsidR="007804A9" w:rsidRPr="00CB7090" w:rsidRDefault="007804A9" w:rsidP="00B53E38">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Y</w:t>
            </w:r>
          </w:p>
        </w:tc>
        <w:tc>
          <w:tcPr>
            <w:tcW w:w="567" w:type="dxa"/>
            <w:shd w:val="clear" w:color="auto" w:fill="E7E6E6" w:themeFill="background2"/>
            <w:vAlign w:val="center"/>
          </w:tcPr>
          <w:p w14:paraId="17114855" w14:textId="77777777" w:rsidR="007804A9" w:rsidRPr="00CB7090" w:rsidRDefault="007804A9" w:rsidP="00B53E38">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N</w:t>
            </w:r>
          </w:p>
        </w:tc>
        <w:tc>
          <w:tcPr>
            <w:tcW w:w="567" w:type="dxa"/>
            <w:shd w:val="clear" w:color="auto" w:fill="E7E6E6" w:themeFill="background2"/>
            <w:vAlign w:val="center"/>
          </w:tcPr>
          <w:p w14:paraId="0D10A672" w14:textId="77777777" w:rsidR="007804A9" w:rsidRPr="00CB7090" w:rsidRDefault="007804A9" w:rsidP="00B53E38">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N/A</w:t>
            </w:r>
          </w:p>
        </w:tc>
      </w:tr>
      <w:tr w:rsidR="007804A9" w:rsidRPr="00CB7090" w14:paraId="1199D85C" w14:textId="77777777" w:rsidTr="00B53E38">
        <w:trPr>
          <w:trHeight w:val="283"/>
          <w:tblHeader/>
        </w:trPr>
        <w:tc>
          <w:tcPr>
            <w:tcW w:w="7371" w:type="dxa"/>
            <w:shd w:val="clear" w:color="auto" w:fill="auto"/>
            <w:vAlign w:val="center"/>
          </w:tcPr>
          <w:p w14:paraId="1B301F35" w14:textId="54749E32" w:rsidR="007804A9" w:rsidRPr="009E34A1" w:rsidRDefault="007804A9" w:rsidP="007804A9">
            <w:pPr>
              <w:spacing w:after="0" w:line="240" w:lineRule="auto"/>
              <w:jc w:val="both"/>
              <w:rPr>
                <w:rFonts w:ascii="Arial" w:eastAsia="Calibri" w:hAnsi="Arial" w:cs="Arial"/>
                <w:bCs/>
                <w:sz w:val="20"/>
                <w:szCs w:val="20"/>
                <w:lang w:val="en-US"/>
              </w:rPr>
            </w:pPr>
            <w:r w:rsidRPr="009E34A1">
              <w:rPr>
                <w:rFonts w:ascii="Arial" w:eastAsia="Calibri" w:hAnsi="Arial" w:cs="Arial"/>
                <w:bCs/>
                <w:sz w:val="20"/>
                <w:szCs w:val="20"/>
                <w:lang w:val="en-US"/>
              </w:rPr>
              <w:t>Part B4 of the DCP requires the preparation of a ‘site water management plan’ and ‘energy performance report’ for new developments with a floor area that exceeds 5,000m</w:t>
            </w:r>
            <w:r w:rsidRPr="009E34A1">
              <w:rPr>
                <w:rFonts w:ascii="Arial" w:eastAsia="Calibri" w:hAnsi="Arial" w:cs="Arial"/>
                <w:bCs/>
                <w:sz w:val="20"/>
                <w:szCs w:val="20"/>
                <w:vertAlign w:val="superscript"/>
                <w:lang w:val="en-US"/>
              </w:rPr>
              <w:t>2</w:t>
            </w:r>
            <w:r w:rsidRPr="009E34A1">
              <w:rPr>
                <w:rFonts w:ascii="Arial" w:eastAsia="Calibri" w:hAnsi="Arial" w:cs="Arial"/>
                <w:bCs/>
                <w:sz w:val="20"/>
                <w:szCs w:val="20"/>
                <w:lang w:val="en-US"/>
              </w:rPr>
              <w:t>.</w:t>
            </w:r>
          </w:p>
          <w:p w14:paraId="18E5BB4F" w14:textId="404F82B1" w:rsidR="009E34A1" w:rsidRPr="009E34A1" w:rsidRDefault="009E34A1" w:rsidP="007804A9">
            <w:pPr>
              <w:spacing w:after="0" w:line="240" w:lineRule="auto"/>
              <w:jc w:val="both"/>
              <w:rPr>
                <w:rFonts w:ascii="Arial" w:eastAsia="Calibri" w:hAnsi="Arial" w:cs="Arial"/>
                <w:bCs/>
                <w:sz w:val="20"/>
                <w:szCs w:val="20"/>
                <w:lang w:val="en-US"/>
              </w:rPr>
            </w:pPr>
          </w:p>
          <w:p w14:paraId="37632048" w14:textId="550E93CC" w:rsidR="007804A9" w:rsidRPr="009E34A1" w:rsidRDefault="009E34A1" w:rsidP="009E34A1">
            <w:pPr>
              <w:spacing w:after="0" w:line="240" w:lineRule="auto"/>
              <w:jc w:val="both"/>
              <w:rPr>
                <w:rFonts w:ascii="Arial" w:eastAsia="Calibri" w:hAnsi="Arial" w:cs="Arial"/>
                <w:bCs/>
                <w:sz w:val="20"/>
                <w:szCs w:val="20"/>
                <w:lang w:val="en-US"/>
              </w:rPr>
            </w:pPr>
            <w:r w:rsidRPr="009E34A1">
              <w:rPr>
                <w:rFonts w:ascii="Arial" w:eastAsia="Calibri" w:hAnsi="Arial" w:cs="Arial"/>
                <w:bCs/>
                <w:sz w:val="20"/>
                <w:szCs w:val="20"/>
                <w:lang w:val="en-US"/>
              </w:rPr>
              <w:t>It is considered that the proposed development is capable of achieving compliance and that the proposed design would not require substantial amendments to comply with Part B4 of the DCP. Conditions of consent, prior to a construction certificate, will be placed on the determination notice requiring a Site water management plan and Energy performance report,</w:t>
            </w:r>
            <w:r w:rsidRPr="009E34A1">
              <w:t xml:space="preserve"> </w:t>
            </w:r>
            <w:r w:rsidRPr="009E34A1">
              <w:rPr>
                <w:rFonts w:ascii="Arial" w:eastAsia="Calibri" w:hAnsi="Arial" w:cs="Arial"/>
                <w:bCs/>
                <w:sz w:val="20"/>
                <w:szCs w:val="20"/>
                <w:lang w:val="en-US"/>
              </w:rPr>
              <w:t>prepared by a suitably qualified energy consultant, to be submitted.</w:t>
            </w:r>
          </w:p>
        </w:tc>
        <w:tc>
          <w:tcPr>
            <w:tcW w:w="567" w:type="dxa"/>
            <w:shd w:val="clear" w:color="auto" w:fill="auto"/>
            <w:vAlign w:val="center"/>
          </w:tcPr>
          <w:p w14:paraId="70DA329C" w14:textId="25629FF3" w:rsidR="009E34A1" w:rsidRPr="009E34A1" w:rsidRDefault="00D87518" w:rsidP="009E34A1">
            <w:pPr>
              <w:spacing w:after="0" w:line="240" w:lineRule="auto"/>
              <w:jc w:val="center"/>
              <w:rPr>
                <w:rFonts w:ascii="Segoe UI Symbol" w:eastAsia="Times New Roman" w:hAnsi="Segoe UI Symbol" w:cs="Segoe UI Symbol"/>
                <w:bCs/>
                <w:color w:val="000000"/>
                <w:sz w:val="20"/>
                <w:szCs w:val="20"/>
                <w:lang w:val="en-US"/>
              </w:rPr>
            </w:pPr>
            <w:r w:rsidRPr="009E34A1">
              <w:rPr>
                <w:rFonts w:ascii="Segoe UI Symbol" w:eastAsia="Times New Roman" w:hAnsi="Segoe UI Symbol" w:cs="Segoe UI Symbol"/>
                <w:bCs/>
                <w:color w:val="000000"/>
                <w:sz w:val="20"/>
                <w:szCs w:val="20"/>
                <w:lang w:val="en-US"/>
              </w:rPr>
              <w:t>✓</w:t>
            </w:r>
          </w:p>
        </w:tc>
        <w:tc>
          <w:tcPr>
            <w:tcW w:w="567" w:type="dxa"/>
            <w:shd w:val="clear" w:color="auto" w:fill="auto"/>
            <w:vAlign w:val="center"/>
          </w:tcPr>
          <w:p w14:paraId="7DD47D4F" w14:textId="77777777" w:rsidR="007804A9" w:rsidRPr="00CB7090" w:rsidRDefault="007804A9" w:rsidP="00B53E38">
            <w:pPr>
              <w:spacing w:after="0" w:line="240" w:lineRule="auto"/>
              <w:jc w:val="center"/>
              <w:rPr>
                <w:rFonts w:ascii="Arial" w:eastAsia="Calibri" w:hAnsi="Arial" w:cs="Arial"/>
                <w:b/>
                <w:bCs/>
                <w:color w:val="000000"/>
                <w:sz w:val="20"/>
                <w:szCs w:val="20"/>
                <w:lang w:val="en-US"/>
              </w:rPr>
            </w:pPr>
          </w:p>
        </w:tc>
        <w:tc>
          <w:tcPr>
            <w:tcW w:w="567" w:type="dxa"/>
            <w:shd w:val="clear" w:color="auto" w:fill="auto"/>
            <w:vAlign w:val="center"/>
          </w:tcPr>
          <w:p w14:paraId="5BD83C9A" w14:textId="77777777" w:rsidR="007804A9" w:rsidRPr="00CB7090" w:rsidRDefault="007804A9" w:rsidP="00B53E38">
            <w:pPr>
              <w:spacing w:after="0" w:line="240" w:lineRule="auto"/>
              <w:jc w:val="center"/>
              <w:rPr>
                <w:rFonts w:ascii="Arial" w:eastAsia="Calibri" w:hAnsi="Arial" w:cs="Arial"/>
                <w:b/>
                <w:bCs/>
                <w:color w:val="000000"/>
                <w:sz w:val="20"/>
                <w:szCs w:val="20"/>
                <w:lang w:val="en-US"/>
              </w:rPr>
            </w:pPr>
          </w:p>
        </w:tc>
      </w:tr>
    </w:tbl>
    <w:p w14:paraId="698BD47B" w14:textId="6AB557BD" w:rsidR="007804A9" w:rsidRDefault="007804A9" w:rsidP="00CB7090">
      <w:pPr>
        <w:shd w:val="clear" w:color="auto" w:fill="FFFFFF"/>
        <w:spacing w:after="0" w:line="240" w:lineRule="auto"/>
        <w:ind w:right="-23"/>
        <w:jc w:val="center"/>
        <w:rPr>
          <w:rFonts w:ascii="Arial" w:hAnsi="Arial" w:cs="Arial"/>
          <w:b/>
          <w:lang w:eastAsia="en-GB"/>
        </w:rPr>
      </w:pPr>
    </w:p>
    <w:p w14:paraId="49F3D297" w14:textId="076114A0" w:rsidR="007804A9" w:rsidRPr="00CB7090" w:rsidRDefault="00D87518" w:rsidP="00CB7090">
      <w:pPr>
        <w:shd w:val="clear" w:color="auto" w:fill="FFFFFF"/>
        <w:spacing w:after="0" w:line="240" w:lineRule="auto"/>
        <w:ind w:right="-23"/>
        <w:jc w:val="center"/>
        <w:rPr>
          <w:rFonts w:ascii="Arial" w:hAnsi="Arial" w:cs="Arial"/>
          <w:b/>
          <w:lang w:eastAsia="en-GB"/>
        </w:rPr>
      </w:pPr>
      <w:r>
        <w:rPr>
          <w:rFonts w:ascii="Arial" w:hAnsi="Arial" w:cs="Arial"/>
          <w:b/>
          <w:lang w:eastAsia="en-GB"/>
        </w:rPr>
        <w:t xml:space="preserve">Table </w:t>
      </w:r>
      <w:r w:rsidR="007C0E96">
        <w:rPr>
          <w:rFonts w:ascii="Arial" w:hAnsi="Arial" w:cs="Arial"/>
          <w:b/>
          <w:lang w:eastAsia="en-GB"/>
        </w:rPr>
        <w:t>11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542"/>
        <w:gridCol w:w="592"/>
        <w:gridCol w:w="1134"/>
        <w:gridCol w:w="2976"/>
        <w:gridCol w:w="567"/>
        <w:gridCol w:w="567"/>
        <w:gridCol w:w="567"/>
      </w:tblGrid>
      <w:tr w:rsidR="00CB7090" w:rsidRPr="00CB7090" w14:paraId="76E6048B" w14:textId="77777777" w:rsidTr="009042A9">
        <w:trPr>
          <w:trHeight w:val="245"/>
          <w:tblHeader/>
        </w:trPr>
        <w:tc>
          <w:tcPr>
            <w:tcW w:w="9072" w:type="dxa"/>
            <w:gridSpan w:val="9"/>
            <w:shd w:val="clear" w:color="auto" w:fill="E7E6E6" w:themeFill="background2"/>
            <w:vAlign w:val="center"/>
            <w:hideMark/>
          </w:tcPr>
          <w:p w14:paraId="16132102" w14:textId="51E2ADD8" w:rsidR="00CB7090" w:rsidRPr="00CB7090" w:rsidRDefault="00CB7090" w:rsidP="00CB7090">
            <w:pPr>
              <w:spacing w:after="0" w:line="240" w:lineRule="auto"/>
              <w:jc w:val="center"/>
              <w:rPr>
                <w:rFonts w:ascii="Arial" w:eastAsia="Times New Roman" w:hAnsi="Arial" w:cs="Arial"/>
                <w:b/>
                <w:bCs/>
                <w:color w:val="000000"/>
                <w:sz w:val="20"/>
                <w:szCs w:val="20"/>
                <w:lang w:val="en-US"/>
              </w:rPr>
            </w:pPr>
            <w:r w:rsidRPr="00CB7090">
              <w:rPr>
                <w:rFonts w:ascii="Arial" w:eastAsia="Times New Roman" w:hAnsi="Arial" w:cs="Arial"/>
                <w:b/>
                <w:bCs/>
                <w:sz w:val="20"/>
                <w:szCs w:val="20"/>
                <w:lang w:val="en-US"/>
              </w:rPr>
              <w:t>Bankstown Development Control Plan 2015 | Part B5 – Parking</w:t>
            </w:r>
          </w:p>
        </w:tc>
      </w:tr>
      <w:tr w:rsidR="00CB7090" w:rsidRPr="00CB7090" w14:paraId="44920881" w14:textId="77777777" w:rsidTr="009042A9">
        <w:trPr>
          <w:trHeight w:val="283"/>
          <w:tblHeader/>
        </w:trPr>
        <w:tc>
          <w:tcPr>
            <w:tcW w:w="993" w:type="dxa"/>
            <w:vMerge w:val="restart"/>
            <w:shd w:val="clear" w:color="auto" w:fill="E7E6E6" w:themeFill="background2"/>
            <w:vAlign w:val="center"/>
            <w:hideMark/>
          </w:tcPr>
          <w:p w14:paraId="714938E3" w14:textId="77777777" w:rsidR="00CB7090" w:rsidRPr="00CB7090" w:rsidRDefault="00CB7090" w:rsidP="00CB7090">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Clause</w:t>
            </w:r>
          </w:p>
        </w:tc>
        <w:tc>
          <w:tcPr>
            <w:tcW w:w="3402" w:type="dxa"/>
            <w:gridSpan w:val="4"/>
            <w:vMerge w:val="restart"/>
            <w:shd w:val="clear" w:color="auto" w:fill="E7E6E6" w:themeFill="background2"/>
            <w:vAlign w:val="center"/>
            <w:hideMark/>
          </w:tcPr>
          <w:p w14:paraId="211847FD" w14:textId="77777777" w:rsidR="00CB7090" w:rsidRPr="00CB7090" w:rsidRDefault="00CB7090" w:rsidP="00CB7090">
            <w:pPr>
              <w:spacing w:after="0" w:line="240" w:lineRule="auto"/>
              <w:jc w:val="center"/>
              <w:rPr>
                <w:rFonts w:ascii="Arial" w:eastAsia="Calibri" w:hAnsi="Arial" w:cs="Arial"/>
                <w:b/>
                <w:bCs/>
                <w:i/>
                <w:color w:val="000000"/>
                <w:sz w:val="20"/>
                <w:szCs w:val="20"/>
                <w:lang w:val="en-US"/>
              </w:rPr>
            </w:pPr>
            <w:r w:rsidRPr="00CB7090">
              <w:rPr>
                <w:rFonts w:ascii="Arial" w:eastAsia="Calibri" w:hAnsi="Arial" w:cs="Arial"/>
                <w:b/>
                <w:bCs/>
                <w:sz w:val="20"/>
                <w:szCs w:val="20"/>
                <w:lang w:val="en-US"/>
              </w:rPr>
              <w:t>Standard / Requirement</w:t>
            </w:r>
          </w:p>
        </w:tc>
        <w:tc>
          <w:tcPr>
            <w:tcW w:w="2976" w:type="dxa"/>
            <w:vMerge w:val="restart"/>
            <w:shd w:val="clear" w:color="auto" w:fill="E7E6E6" w:themeFill="background2"/>
            <w:vAlign w:val="center"/>
            <w:hideMark/>
          </w:tcPr>
          <w:p w14:paraId="3B8E8190" w14:textId="77777777" w:rsidR="00CB7090" w:rsidRPr="00CB7090" w:rsidRDefault="00CB7090" w:rsidP="00CB7090">
            <w:pPr>
              <w:spacing w:after="0" w:line="240" w:lineRule="auto"/>
              <w:jc w:val="center"/>
              <w:rPr>
                <w:rFonts w:ascii="Arial" w:eastAsia="Calibri" w:hAnsi="Arial" w:cs="Arial"/>
                <w:b/>
                <w:bCs/>
                <w:i/>
                <w:color w:val="000000"/>
                <w:sz w:val="20"/>
                <w:szCs w:val="20"/>
                <w:lang w:val="en-US"/>
              </w:rPr>
            </w:pPr>
            <w:r w:rsidRPr="00CB7090">
              <w:rPr>
                <w:rFonts w:ascii="Arial" w:eastAsia="Calibri" w:hAnsi="Arial" w:cs="Arial"/>
                <w:b/>
                <w:bCs/>
                <w:sz w:val="20"/>
                <w:szCs w:val="20"/>
                <w:lang w:val="en-US"/>
              </w:rPr>
              <w:t>Comment</w:t>
            </w:r>
          </w:p>
        </w:tc>
        <w:tc>
          <w:tcPr>
            <w:tcW w:w="1701" w:type="dxa"/>
            <w:gridSpan w:val="3"/>
            <w:shd w:val="clear" w:color="auto" w:fill="E7E6E6" w:themeFill="background2"/>
            <w:vAlign w:val="center"/>
          </w:tcPr>
          <w:p w14:paraId="4344E1AA" w14:textId="3C86F971" w:rsidR="00CB7090" w:rsidRPr="00CB7090" w:rsidRDefault="00CB7090" w:rsidP="00CB7090">
            <w:pPr>
              <w:spacing w:after="0" w:line="240" w:lineRule="auto"/>
              <w:jc w:val="center"/>
              <w:rPr>
                <w:rFonts w:ascii="Arial" w:eastAsia="Calibri" w:hAnsi="Arial" w:cs="Arial"/>
                <w:b/>
                <w:bCs/>
                <w:color w:val="000000"/>
                <w:sz w:val="20"/>
                <w:szCs w:val="20"/>
                <w:lang w:val="en-US"/>
              </w:rPr>
            </w:pPr>
            <w:r w:rsidRPr="00CB7090">
              <w:rPr>
                <w:rFonts w:ascii="Arial" w:eastAsia="Times New Roman" w:hAnsi="Arial" w:cs="Arial"/>
                <w:b/>
                <w:bCs/>
                <w:color w:val="000000"/>
                <w:sz w:val="20"/>
                <w:szCs w:val="20"/>
                <w:lang w:val="en-US"/>
              </w:rPr>
              <w:t>Compliance</w:t>
            </w:r>
          </w:p>
        </w:tc>
      </w:tr>
      <w:tr w:rsidR="00CB7090" w:rsidRPr="00CB7090" w14:paraId="5D6ACAC5" w14:textId="77777777" w:rsidTr="009042A9">
        <w:trPr>
          <w:trHeight w:val="283"/>
          <w:tblHeader/>
        </w:trPr>
        <w:tc>
          <w:tcPr>
            <w:tcW w:w="993" w:type="dxa"/>
            <w:vMerge/>
            <w:shd w:val="clear" w:color="auto" w:fill="E7E6E6" w:themeFill="background2"/>
            <w:vAlign w:val="center"/>
          </w:tcPr>
          <w:p w14:paraId="21238446" w14:textId="77777777" w:rsidR="00CB7090" w:rsidRPr="00CB7090" w:rsidRDefault="00CB7090" w:rsidP="00CB7090">
            <w:pPr>
              <w:spacing w:after="0" w:line="240" w:lineRule="auto"/>
              <w:jc w:val="center"/>
              <w:rPr>
                <w:rFonts w:ascii="Arial" w:eastAsia="Calibri" w:hAnsi="Arial" w:cs="Arial"/>
                <w:b/>
                <w:bCs/>
                <w:color w:val="000000"/>
                <w:sz w:val="20"/>
                <w:szCs w:val="20"/>
                <w:lang w:val="en-US"/>
              </w:rPr>
            </w:pPr>
          </w:p>
        </w:tc>
        <w:tc>
          <w:tcPr>
            <w:tcW w:w="3402" w:type="dxa"/>
            <w:gridSpan w:val="4"/>
            <w:vMerge/>
            <w:shd w:val="clear" w:color="auto" w:fill="E7E6E6" w:themeFill="background2"/>
            <w:vAlign w:val="center"/>
          </w:tcPr>
          <w:p w14:paraId="6A963756" w14:textId="77777777" w:rsidR="00CB7090" w:rsidRPr="00CB7090" w:rsidRDefault="00CB7090" w:rsidP="00CB7090">
            <w:pPr>
              <w:spacing w:after="0" w:line="240" w:lineRule="auto"/>
              <w:jc w:val="center"/>
              <w:rPr>
                <w:rFonts w:ascii="Arial" w:eastAsia="Calibri" w:hAnsi="Arial" w:cs="Arial"/>
                <w:b/>
                <w:bCs/>
                <w:sz w:val="20"/>
                <w:szCs w:val="20"/>
                <w:lang w:val="en-US"/>
              </w:rPr>
            </w:pPr>
          </w:p>
        </w:tc>
        <w:tc>
          <w:tcPr>
            <w:tcW w:w="2976" w:type="dxa"/>
            <w:vMerge/>
            <w:shd w:val="clear" w:color="auto" w:fill="E7E6E6" w:themeFill="background2"/>
            <w:vAlign w:val="center"/>
          </w:tcPr>
          <w:p w14:paraId="1FD5CA24" w14:textId="77777777" w:rsidR="00CB7090" w:rsidRPr="00CB7090" w:rsidRDefault="00CB7090" w:rsidP="00CB7090">
            <w:pPr>
              <w:spacing w:after="0" w:line="240" w:lineRule="auto"/>
              <w:jc w:val="center"/>
              <w:rPr>
                <w:rFonts w:ascii="Arial" w:eastAsia="Calibri" w:hAnsi="Arial" w:cs="Arial"/>
                <w:b/>
                <w:bCs/>
                <w:sz w:val="20"/>
                <w:szCs w:val="20"/>
                <w:lang w:val="en-US"/>
              </w:rPr>
            </w:pPr>
          </w:p>
        </w:tc>
        <w:tc>
          <w:tcPr>
            <w:tcW w:w="567" w:type="dxa"/>
            <w:shd w:val="clear" w:color="auto" w:fill="E7E6E6" w:themeFill="background2"/>
            <w:vAlign w:val="center"/>
          </w:tcPr>
          <w:p w14:paraId="67B89022" w14:textId="3F7C6B4F" w:rsidR="00CB7090" w:rsidRPr="00CB7090" w:rsidRDefault="00CB7090" w:rsidP="00CB7090">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Y</w:t>
            </w:r>
          </w:p>
        </w:tc>
        <w:tc>
          <w:tcPr>
            <w:tcW w:w="567" w:type="dxa"/>
            <w:shd w:val="clear" w:color="auto" w:fill="E7E6E6" w:themeFill="background2"/>
            <w:vAlign w:val="center"/>
          </w:tcPr>
          <w:p w14:paraId="2E7E4603" w14:textId="232D9AA1" w:rsidR="00CB7090" w:rsidRPr="00CB7090" w:rsidRDefault="00CB7090" w:rsidP="00CB7090">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N</w:t>
            </w:r>
          </w:p>
        </w:tc>
        <w:tc>
          <w:tcPr>
            <w:tcW w:w="567" w:type="dxa"/>
            <w:shd w:val="clear" w:color="auto" w:fill="E7E6E6" w:themeFill="background2"/>
            <w:vAlign w:val="center"/>
          </w:tcPr>
          <w:p w14:paraId="3D50BCE1" w14:textId="2791DFAB" w:rsidR="00CB7090" w:rsidRPr="00CB7090" w:rsidRDefault="00CB7090" w:rsidP="00CB7090">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N/A</w:t>
            </w:r>
          </w:p>
        </w:tc>
      </w:tr>
      <w:tr w:rsidR="00CB7090" w:rsidRPr="00CB7090" w14:paraId="5C36DDCF" w14:textId="77777777" w:rsidTr="009042A9">
        <w:trPr>
          <w:trHeight w:val="283"/>
        </w:trPr>
        <w:tc>
          <w:tcPr>
            <w:tcW w:w="9072" w:type="dxa"/>
            <w:gridSpan w:val="9"/>
            <w:shd w:val="clear" w:color="auto" w:fill="auto"/>
            <w:vAlign w:val="center"/>
            <w:hideMark/>
          </w:tcPr>
          <w:p w14:paraId="315D1D39" w14:textId="77777777" w:rsidR="00CB7090" w:rsidRPr="00D71706" w:rsidRDefault="00CB7090" w:rsidP="00CB7090">
            <w:pPr>
              <w:spacing w:after="0" w:line="240" w:lineRule="auto"/>
              <w:jc w:val="center"/>
              <w:rPr>
                <w:rFonts w:ascii="Arial" w:eastAsia="Times New Roman" w:hAnsi="Arial" w:cs="Arial"/>
                <w:b/>
                <w:bCs/>
                <w:color w:val="000000"/>
                <w:sz w:val="20"/>
                <w:szCs w:val="20"/>
                <w:lang w:val="en-US"/>
              </w:rPr>
            </w:pPr>
            <w:r w:rsidRPr="00D71706">
              <w:rPr>
                <w:rFonts w:ascii="Arial" w:eastAsia="Times New Roman" w:hAnsi="Arial" w:cs="Arial"/>
                <w:b/>
                <w:bCs/>
                <w:color w:val="000000"/>
                <w:sz w:val="20"/>
                <w:szCs w:val="20"/>
                <w:lang w:val="en-US"/>
              </w:rPr>
              <w:t>SECTION 2 – OFF-STREET CAR PARKING</w:t>
            </w:r>
          </w:p>
        </w:tc>
      </w:tr>
      <w:tr w:rsidR="00CB7090" w:rsidRPr="00CB7090" w14:paraId="71B1B645" w14:textId="77777777" w:rsidTr="009042A9">
        <w:trPr>
          <w:trHeight w:val="283"/>
        </w:trPr>
        <w:tc>
          <w:tcPr>
            <w:tcW w:w="993" w:type="dxa"/>
            <w:shd w:val="clear" w:color="auto" w:fill="auto"/>
            <w:vAlign w:val="center"/>
            <w:hideMark/>
          </w:tcPr>
          <w:p w14:paraId="3FE840B1"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lastRenderedPageBreak/>
              <w:t>2.1</w:t>
            </w:r>
          </w:p>
        </w:tc>
        <w:tc>
          <w:tcPr>
            <w:tcW w:w="3402" w:type="dxa"/>
            <w:gridSpan w:val="4"/>
            <w:shd w:val="clear" w:color="auto" w:fill="auto"/>
            <w:vAlign w:val="center"/>
            <w:hideMark/>
          </w:tcPr>
          <w:p w14:paraId="4C068EC2" w14:textId="77777777" w:rsidR="00CB7090" w:rsidRPr="00CB7090" w:rsidRDefault="00CB7090" w:rsidP="00CB7090">
            <w:pPr>
              <w:spacing w:after="0" w:line="240" w:lineRule="auto"/>
              <w:jc w:val="both"/>
              <w:rPr>
                <w:rFonts w:ascii="Arial" w:eastAsia="Times New Roman" w:hAnsi="Arial" w:cs="Arial"/>
                <w:bCs/>
                <w:sz w:val="20"/>
                <w:szCs w:val="20"/>
                <w:lang w:val="en-US"/>
              </w:rPr>
            </w:pPr>
            <w:r w:rsidRPr="00CB7090">
              <w:rPr>
                <w:rFonts w:ascii="Arial" w:eastAsia="Times New Roman" w:hAnsi="Arial" w:cs="Arial"/>
                <w:bCs/>
                <w:sz w:val="20"/>
                <w:szCs w:val="20"/>
                <w:lang w:val="en-US"/>
              </w:rPr>
              <w:t>Development must calculate the amount of parking required using the schedule of off–street parking requirements.</w:t>
            </w:r>
          </w:p>
        </w:tc>
        <w:tc>
          <w:tcPr>
            <w:tcW w:w="2976" w:type="dxa"/>
            <w:shd w:val="clear" w:color="auto" w:fill="auto"/>
            <w:vAlign w:val="center"/>
          </w:tcPr>
          <w:p w14:paraId="329F74C1" w14:textId="77777777" w:rsidR="00CB7090" w:rsidRPr="00CB7090" w:rsidRDefault="00CB7090" w:rsidP="00CB7090">
            <w:pPr>
              <w:spacing w:after="0" w:line="240" w:lineRule="auto"/>
              <w:jc w:val="both"/>
              <w:rPr>
                <w:rFonts w:ascii="Arial" w:eastAsia="Times New Roman" w:hAnsi="Arial" w:cs="Arial"/>
                <w:bCs/>
                <w:color w:val="000000"/>
                <w:sz w:val="20"/>
                <w:szCs w:val="20"/>
                <w:lang w:val="en-US"/>
              </w:rPr>
            </w:pPr>
            <w:r w:rsidRPr="00CB7090">
              <w:rPr>
                <w:rFonts w:ascii="Arial" w:eastAsia="Times New Roman" w:hAnsi="Arial" w:cs="Arial"/>
                <w:bCs/>
                <w:color w:val="000000"/>
                <w:sz w:val="20"/>
                <w:szCs w:val="20"/>
              </w:rPr>
              <w:t>24050</w:t>
            </w:r>
            <w:r w:rsidRPr="00CB7090">
              <w:rPr>
                <w:rFonts w:ascii="Arial" w:eastAsia="Times New Roman" w:hAnsi="Arial" w:cs="Arial"/>
                <w:bCs/>
                <w:color w:val="000000"/>
                <w:sz w:val="20"/>
                <w:szCs w:val="20"/>
                <w:lang w:val="en-US"/>
              </w:rPr>
              <w:t>m</w:t>
            </w:r>
            <w:r w:rsidRPr="00CB7090">
              <w:rPr>
                <w:rFonts w:ascii="Arial" w:eastAsia="Times New Roman" w:hAnsi="Arial" w:cs="Arial"/>
                <w:bCs/>
                <w:color w:val="000000"/>
                <w:sz w:val="20"/>
                <w:szCs w:val="20"/>
                <w:vertAlign w:val="superscript"/>
                <w:lang w:val="en-US"/>
              </w:rPr>
              <w:t>2</w:t>
            </w:r>
            <w:r w:rsidRPr="00CB7090">
              <w:rPr>
                <w:rFonts w:ascii="Arial" w:eastAsia="Times New Roman" w:hAnsi="Arial" w:cs="Arial"/>
                <w:bCs/>
                <w:color w:val="000000"/>
                <w:sz w:val="20"/>
                <w:szCs w:val="20"/>
                <w:lang w:val="en-US"/>
              </w:rPr>
              <w:t xml:space="preserve"> / 300m</w:t>
            </w:r>
            <w:r w:rsidRPr="00CB7090">
              <w:rPr>
                <w:rFonts w:ascii="Arial" w:eastAsia="Times New Roman" w:hAnsi="Arial" w:cs="Arial"/>
                <w:bCs/>
                <w:color w:val="000000"/>
                <w:sz w:val="20"/>
                <w:szCs w:val="20"/>
                <w:vertAlign w:val="superscript"/>
                <w:lang w:val="en-US"/>
              </w:rPr>
              <w:t>2</w:t>
            </w:r>
            <w:r w:rsidRPr="00CB7090">
              <w:rPr>
                <w:rFonts w:ascii="Arial" w:eastAsia="Times New Roman" w:hAnsi="Arial" w:cs="Arial"/>
                <w:bCs/>
                <w:color w:val="000000"/>
                <w:sz w:val="20"/>
                <w:szCs w:val="20"/>
                <w:lang w:val="en-US"/>
              </w:rPr>
              <w:t xml:space="preserve"> = 80.16 i.e. 81 off-street parking spaces required.</w:t>
            </w:r>
          </w:p>
          <w:p w14:paraId="2A4EE682" w14:textId="77777777" w:rsidR="00CB7090" w:rsidRPr="00CB7090" w:rsidRDefault="00CB7090" w:rsidP="00CB7090">
            <w:pPr>
              <w:spacing w:after="0" w:line="240" w:lineRule="auto"/>
              <w:jc w:val="both"/>
              <w:rPr>
                <w:rFonts w:ascii="Arial" w:eastAsia="Times New Roman" w:hAnsi="Arial" w:cs="Arial"/>
                <w:bCs/>
                <w:color w:val="000000"/>
                <w:sz w:val="20"/>
                <w:szCs w:val="20"/>
                <w:lang w:val="en-US"/>
              </w:rPr>
            </w:pPr>
          </w:p>
          <w:p w14:paraId="2FEDCD43" w14:textId="48609A80" w:rsidR="00CB7090" w:rsidRPr="00CB7090" w:rsidRDefault="00D71706" w:rsidP="00CB7090">
            <w:pPr>
              <w:spacing w:after="0" w:line="240" w:lineRule="auto"/>
              <w:jc w:val="both"/>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82</w:t>
            </w:r>
            <w:r w:rsidR="00CB7090" w:rsidRPr="00CB7090">
              <w:rPr>
                <w:rFonts w:ascii="Arial" w:eastAsia="Times New Roman" w:hAnsi="Arial" w:cs="Arial"/>
                <w:bCs/>
                <w:color w:val="000000"/>
                <w:sz w:val="20"/>
                <w:szCs w:val="20"/>
                <w:lang w:val="en-US"/>
              </w:rPr>
              <w:t xml:space="preserve"> car parking spaces provided.</w:t>
            </w:r>
          </w:p>
        </w:tc>
        <w:tc>
          <w:tcPr>
            <w:tcW w:w="567" w:type="dxa"/>
            <w:shd w:val="clear" w:color="auto" w:fill="auto"/>
            <w:vAlign w:val="center"/>
          </w:tcPr>
          <w:p w14:paraId="50E85A7B"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567" w:type="dxa"/>
            <w:shd w:val="clear" w:color="auto" w:fill="auto"/>
            <w:vAlign w:val="center"/>
          </w:tcPr>
          <w:p w14:paraId="7CE40409"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c>
          <w:tcPr>
            <w:tcW w:w="567" w:type="dxa"/>
            <w:shd w:val="clear" w:color="auto" w:fill="auto"/>
            <w:vAlign w:val="center"/>
          </w:tcPr>
          <w:p w14:paraId="527BC7ED"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r>
      <w:tr w:rsidR="00CB7090" w:rsidRPr="00CB7090" w14:paraId="2C1101DA" w14:textId="77777777" w:rsidTr="009042A9">
        <w:trPr>
          <w:trHeight w:val="283"/>
        </w:trPr>
        <w:tc>
          <w:tcPr>
            <w:tcW w:w="9072" w:type="dxa"/>
            <w:gridSpan w:val="9"/>
            <w:shd w:val="clear" w:color="auto" w:fill="auto"/>
            <w:vAlign w:val="center"/>
            <w:hideMark/>
          </w:tcPr>
          <w:p w14:paraId="49AA79D7" w14:textId="77777777" w:rsidR="00CB7090" w:rsidRPr="00D71706" w:rsidRDefault="00CB7090" w:rsidP="00CB7090">
            <w:pPr>
              <w:spacing w:after="0" w:line="240" w:lineRule="auto"/>
              <w:jc w:val="center"/>
              <w:rPr>
                <w:rFonts w:ascii="Arial" w:eastAsia="Times New Roman" w:hAnsi="Arial" w:cs="Arial"/>
                <w:b/>
                <w:bCs/>
                <w:color w:val="000000"/>
                <w:sz w:val="20"/>
                <w:szCs w:val="20"/>
                <w:lang w:val="en-US"/>
              </w:rPr>
            </w:pPr>
            <w:r w:rsidRPr="00D71706">
              <w:rPr>
                <w:rFonts w:ascii="Arial" w:eastAsia="Times New Roman" w:hAnsi="Arial" w:cs="Arial"/>
                <w:b/>
                <w:bCs/>
                <w:sz w:val="20"/>
                <w:szCs w:val="20"/>
                <w:lang w:val="en-US"/>
              </w:rPr>
              <w:t>SCHEDULE: OFF–STREET PARKING REQUIREMENTS</w:t>
            </w:r>
          </w:p>
        </w:tc>
      </w:tr>
      <w:tr w:rsidR="00CB7090" w:rsidRPr="00CB7090" w14:paraId="3120208A" w14:textId="77777777" w:rsidTr="009042A9">
        <w:trPr>
          <w:trHeight w:val="283"/>
        </w:trPr>
        <w:tc>
          <w:tcPr>
            <w:tcW w:w="2669" w:type="dxa"/>
            <w:gridSpan w:val="3"/>
            <w:shd w:val="clear" w:color="auto" w:fill="auto"/>
            <w:vAlign w:val="center"/>
            <w:hideMark/>
          </w:tcPr>
          <w:p w14:paraId="2380CC62"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Land Use</w:t>
            </w:r>
          </w:p>
        </w:tc>
        <w:tc>
          <w:tcPr>
            <w:tcW w:w="6403" w:type="dxa"/>
            <w:gridSpan w:val="6"/>
            <w:shd w:val="clear" w:color="auto" w:fill="auto"/>
            <w:vAlign w:val="center"/>
            <w:hideMark/>
          </w:tcPr>
          <w:p w14:paraId="1F2D8A52"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r w:rsidRPr="00CB7090">
              <w:rPr>
                <w:rFonts w:ascii="Arial" w:eastAsia="Times New Roman" w:hAnsi="Arial" w:cs="Arial"/>
                <w:bCs/>
                <w:color w:val="000000"/>
                <w:sz w:val="20"/>
                <w:szCs w:val="20"/>
                <w:lang w:val="en-US"/>
              </w:rPr>
              <w:t>Off-Street Parking Requirements</w:t>
            </w:r>
          </w:p>
        </w:tc>
      </w:tr>
      <w:tr w:rsidR="00CB7090" w:rsidRPr="00CB7090" w14:paraId="11584B61" w14:textId="77777777" w:rsidTr="009042A9">
        <w:trPr>
          <w:trHeight w:val="283"/>
        </w:trPr>
        <w:tc>
          <w:tcPr>
            <w:tcW w:w="2669" w:type="dxa"/>
            <w:gridSpan w:val="3"/>
            <w:shd w:val="clear" w:color="auto" w:fill="auto"/>
            <w:vAlign w:val="center"/>
            <w:hideMark/>
          </w:tcPr>
          <w:p w14:paraId="388D232D" w14:textId="77777777" w:rsidR="00CB7090" w:rsidRPr="00CB7090" w:rsidRDefault="00CB7090" w:rsidP="00CB7090">
            <w:pPr>
              <w:spacing w:after="0" w:line="240" w:lineRule="auto"/>
              <w:jc w:val="both"/>
              <w:rPr>
                <w:rFonts w:ascii="Arial" w:eastAsia="Times New Roman" w:hAnsi="Arial" w:cs="Arial"/>
                <w:bCs/>
                <w:sz w:val="20"/>
                <w:szCs w:val="20"/>
                <w:lang w:val="en-US"/>
              </w:rPr>
            </w:pPr>
            <w:r w:rsidRPr="00CB7090">
              <w:rPr>
                <w:rFonts w:ascii="Arial" w:eastAsia="Times New Roman" w:hAnsi="Arial" w:cs="Arial"/>
                <w:bCs/>
                <w:sz w:val="20"/>
                <w:szCs w:val="20"/>
                <w:lang w:val="en-US"/>
              </w:rPr>
              <w:t>Warehouse or distribution centres</w:t>
            </w:r>
          </w:p>
        </w:tc>
        <w:tc>
          <w:tcPr>
            <w:tcW w:w="6403" w:type="dxa"/>
            <w:gridSpan w:val="6"/>
            <w:shd w:val="clear" w:color="auto" w:fill="auto"/>
            <w:vAlign w:val="center"/>
            <w:hideMark/>
          </w:tcPr>
          <w:p w14:paraId="198B5569" w14:textId="19E5E744" w:rsidR="00CB7090" w:rsidRPr="00CB7090" w:rsidRDefault="00CB7090" w:rsidP="00CB7090">
            <w:pPr>
              <w:spacing w:after="0" w:line="240" w:lineRule="auto"/>
              <w:jc w:val="both"/>
              <w:rPr>
                <w:rFonts w:ascii="Arial" w:eastAsia="Times New Roman" w:hAnsi="Arial" w:cs="Arial"/>
                <w:bCs/>
                <w:sz w:val="20"/>
                <w:szCs w:val="20"/>
                <w:lang w:val="en-US"/>
              </w:rPr>
            </w:pPr>
            <w:r w:rsidRPr="00CB7090">
              <w:rPr>
                <w:rFonts w:ascii="Arial" w:eastAsia="Times New Roman" w:hAnsi="Arial" w:cs="Arial"/>
                <w:bCs/>
                <w:sz w:val="20"/>
                <w:szCs w:val="20"/>
                <w:lang w:val="en-US"/>
              </w:rPr>
              <w:t>1 car space per 300m</w:t>
            </w:r>
            <w:r w:rsidRPr="00CB7090">
              <w:rPr>
                <w:rFonts w:ascii="Arial" w:eastAsia="Times New Roman" w:hAnsi="Arial" w:cs="Arial"/>
                <w:bCs/>
                <w:sz w:val="20"/>
                <w:szCs w:val="20"/>
                <w:vertAlign w:val="superscript"/>
                <w:lang w:val="en-US"/>
              </w:rPr>
              <w:t>2</w:t>
            </w:r>
            <w:r w:rsidRPr="00CB7090">
              <w:rPr>
                <w:rFonts w:ascii="Arial" w:eastAsia="Times New Roman" w:hAnsi="Arial" w:cs="Arial"/>
                <w:bCs/>
                <w:sz w:val="20"/>
                <w:szCs w:val="20"/>
                <w:lang w:val="en-US"/>
              </w:rPr>
              <w:t xml:space="preserve"> </w:t>
            </w:r>
            <w:r w:rsidR="006D7964">
              <w:rPr>
                <w:rFonts w:ascii="Arial" w:eastAsia="Times New Roman" w:hAnsi="Arial" w:cs="Arial"/>
                <w:bCs/>
                <w:sz w:val="20"/>
                <w:szCs w:val="20"/>
                <w:lang w:val="en-US"/>
              </w:rPr>
              <w:t xml:space="preserve">of </w:t>
            </w:r>
            <w:r w:rsidRPr="00CB7090">
              <w:rPr>
                <w:rFonts w:ascii="Arial" w:eastAsia="Times New Roman" w:hAnsi="Arial" w:cs="Arial"/>
                <w:bCs/>
                <w:sz w:val="20"/>
                <w:szCs w:val="20"/>
                <w:lang w:val="en-US"/>
              </w:rPr>
              <w:t>gross floor area.</w:t>
            </w:r>
          </w:p>
        </w:tc>
      </w:tr>
      <w:tr w:rsidR="00CB7090" w:rsidRPr="00CB7090" w14:paraId="6FB96D4F" w14:textId="77777777" w:rsidTr="009042A9">
        <w:trPr>
          <w:trHeight w:val="283"/>
        </w:trPr>
        <w:tc>
          <w:tcPr>
            <w:tcW w:w="9072" w:type="dxa"/>
            <w:gridSpan w:val="9"/>
            <w:shd w:val="clear" w:color="auto" w:fill="auto"/>
            <w:vAlign w:val="center"/>
            <w:hideMark/>
          </w:tcPr>
          <w:p w14:paraId="6C5E10DA" w14:textId="77777777" w:rsidR="00CB7090" w:rsidRPr="00D71706" w:rsidRDefault="00CB7090" w:rsidP="00CB7090">
            <w:pPr>
              <w:spacing w:after="0" w:line="240" w:lineRule="auto"/>
              <w:jc w:val="center"/>
              <w:rPr>
                <w:rFonts w:ascii="Arial" w:eastAsia="Times New Roman" w:hAnsi="Arial" w:cs="Arial"/>
                <w:b/>
                <w:bCs/>
                <w:color w:val="000000"/>
                <w:sz w:val="20"/>
                <w:szCs w:val="20"/>
                <w:lang w:val="en-US"/>
              </w:rPr>
            </w:pPr>
            <w:r w:rsidRPr="00D71706">
              <w:rPr>
                <w:rFonts w:ascii="Arial" w:eastAsia="Times New Roman" w:hAnsi="Arial" w:cs="Arial"/>
                <w:b/>
                <w:bCs/>
                <w:color w:val="000000"/>
                <w:sz w:val="20"/>
                <w:szCs w:val="20"/>
                <w:lang w:val="en-US"/>
              </w:rPr>
              <w:t>SECTION 3 – OFF STREET PARKING DESIGN AND LAYOUTS</w:t>
            </w:r>
          </w:p>
        </w:tc>
      </w:tr>
      <w:tr w:rsidR="00CB7090" w:rsidRPr="00CB7090" w14:paraId="5C7A362E" w14:textId="77777777" w:rsidTr="009042A9">
        <w:trPr>
          <w:trHeight w:val="598"/>
        </w:trPr>
        <w:tc>
          <w:tcPr>
            <w:tcW w:w="993" w:type="dxa"/>
            <w:vMerge w:val="restart"/>
            <w:shd w:val="clear" w:color="auto" w:fill="auto"/>
            <w:vAlign w:val="center"/>
            <w:hideMark/>
          </w:tcPr>
          <w:p w14:paraId="37A3621E"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r w:rsidRPr="00CB7090">
              <w:rPr>
                <w:rFonts w:ascii="Arial" w:eastAsia="Times New Roman" w:hAnsi="Arial" w:cs="Arial"/>
                <w:bCs/>
                <w:color w:val="000000"/>
                <w:sz w:val="20"/>
                <w:szCs w:val="20"/>
                <w:lang w:val="en-US"/>
              </w:rPr>
              <w:t>3.3</w:t>
            </w:r>
          </w:p>
        </w:tc>
        <w:tc>
          <w:tcPr>
            <w:tcW w:w="3402" w:type="dxa"/>
            <w:gridSpan w:val="4"/>
            <w:shd w:val="clear" w:color="auto" w:fill="auto"/>
            <w:vAlign w:val="center"/>
            <w:hideMark/>
          </w:tcPr>
          <w:p w14:paraId="11F7DA77" w14:textId="77777777" w:rsidR="00CB7090" w:rsidRPr="00CB7090" w:rsidRDefault="00CB7090" w:rsidP="00CB7090">
            <w:pPr>
              <w:spacing w:after="0" w:line="240" w:lineRule="auto"/>
              <w:jc w:val="both"/>
              <w:rPr>
                <w:rFonts w:ascii="Arial" w:eastAsia="Times New Roman" w:hAnsi="Arial" w:cs="Arial"/>
                <w:bCs/>
                <w:color w:val="000000"/>
                <w:sz w:val="20"/>
                <w:szCs w:val="20"/>
                <w:lang w:val="en-US"/>
              </w:rPr>
            </w:pPr>
            <w:r w:rsidRPr="00CB7090">
              <w:rPr>
                <w:rFonts w:ascii="Arial" w:eastAsia="Times New Roman" w:hAnsi="Arial" w:cs="Arial"/>
                <w:bCs/>
                <w:color w:val="000000"/>
                <w:sz w:val="20"/>
                <w:szCs w:val="20"/>
                <w:lang w:val="en-US"/>
              </w:rPr>
              <w:t xml:space="preserve">The following minimum dimensions are generally required for each parking space. </w:t>
            </w:r>
          </w:p>
        </w:tc>
        <w:tc>
          <w:tcPr>
            <w:tcW w:w="2976" w:type="dxa"/>
            <w:vMerge w:val="restart"/>
            <w:shd w:val="clear" w:color="auto" w:fill="auto"/>
            <w:vAlign w:val="center"/>
          </w:tcPr>
          <w:p w14:paraId="1B6F4ED3" w14:textId="77777777" w:rsidR="00CB7090" w:rsidRDefault="00CB7090" w:rsidP="00CB7090">
            <w:pPr>
              <w:spacing w:after="0" w:line="240" w:lineRule="auto"/>
              <w:jc w:val="both"/>
              <w:rPr>
                <w:rFonts w:ascii="Arial" w:eastAsia="Times New Roman" w:hAnsi="Arial" w:cs="Arial"/>
                <w:bCs/>
                <w:color w:val="000000"/>
                <w:sz w:val="20"/>
                <w:szCs w:val="20"/>
                <w:lang w:val="en-US"/>
              </w:rPr>
            </w:pPr>
            <w:r w:rsidRPr="00CB7090">
              <w:rPr>
                <w:rFonts w:ascii="Arial" w:eastAsia="Times New Roman" w:hAnsi="Arial" w:cs="Arial"/>
                <w:bCs/>
                <w:color w:val="000000"/>
                <w:sz w:val="20"/>
                <w:szCs w:val="20"/>
                <w:lang w:val="en-US"/>
              </w:rPr>
              <w:t>2.5m x 5.5m parking dimensions</w:t>
            </w:r>
          </w:p>
          <w:p w14:paraId="7A62885A" w14:textId="77777777" w:rsidR="00DF493C" w:rsidRDefault="00DF493C" w:rsidP="00CB7090">
            <w:pPr>
              <w:spacing w:after="0" w:line="240" w:lineRule="auto"/>
              <w:jc w:val="both"/>
              <w:rPr>
                <w:rFonts w:ascii="Arial" w:eastAsia="Times New Roman" w:hAnsi="Arial" w:cs="Arial"/>
                <w:bCs/>
                <w:color w:val="000000"/>
                <w:sz w:val="20"/>
                <w:szCs w:val="20"/>
                <w:lang w:val="en-US"/>
              </w:rPr>
            </w:pPr>
          </w:p>
          <w:p w14:paraId="6C84B83B" w14:textId="3AC15AF9" w:rsidR="00DF493C" w:rsidRPr="00CB7090" w:rsidRDefault="00DF493C" w:rsidP="00CB7090">
            <w:pPr>
              <w:spacing w:after="0" w:line="240" w:lineRule="auto"/>
              <w:jc w:val="both"/>
              <w:rPr>
                <w:rFonts w:ascii="Arial" w:eastAsia="Times New Roman" w:hAnsi="Arial" w:cs="Arial"/>
                <w:bCs/>
                <w:color w:val="000000"/>
                <w:sz w:val="20"/>
                <w:szCs w:val="20"/>
                <w:lang w:val="en-US"/>
              </w:rPr>
            </w:pPr>
            <w:r>
              <w:rPr>
                <w:rFonts w:ascii="Arial" w:eastAsia="Times New Roman" w:hAnsi="Arial" w:cs="Arial"/>
                <w:bCs/>
                <w:color w:val="000000"/>
                <w:sz w:val="20"/>
                <w:szCs w:val="20"/>
                <w:lang w:val="en-US"/>
              </w:rPr>
              <w:t>3.2m x 6m disability parking dimensions – compliant with Australian Standards</w:t>
            </w:r>
          </w:p>
        </w:tc>
        <w:tc>
          <w:tcPr>
            <w:tcW w:w="567" w:type="dxa"/>
            <w:vMerge w:val="restart"/>
            <w:shd w:val="clear" w:color="auto" w:fill="auto"/>
            <w:vAlign w:val="center"/>
          </w:tcPr>
          <w:p w14:paraId="3A9CA7B2"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567" w:type="dxa"/>
            <w:vMerge w:val="restart"/>
            <w:shd w:val="clear" w:color="auto" w:fill="auto"/>
            <w:vAlign w:val="center"/>
          </w:tcPr>
          <w:p w14:paraId="26DA1FAC"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c>
          <w:tcPr>
            <w:tcW w:w="567" w:type="dxa"/>
            <w:vMerge w:val="restart"/>
            <w:shd w:val="clear" w:color="auto" w:fill="auto"/>
            <w:vAlign w:val="center"/>
          </w:tcPr>
          <w:p w14:paraId="18FDD251"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r>
      <w:tr w:rsidR="00CB7090" w:rsidRPr="00CB7090" w14:paraId="612387FC" w14:textId="77777777" w:rsidTr="009042A9">
        <w:trPr>
          <w:trHeight w:val="342"/>
        </w:trPr>
        <w:tc>
          <w:tcPr>
            <w:tcW w:w="993" w:type="dxa"/>
            <w:vMerge/>
            <w:shd w:val="clear" w:color="auto" w:fill="auto"/>
            <w:vAlign w:val="center"/>
          </w:tcPr>
          <w:p w14:paraId="577D6ADC"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p>
        </w:tc>
        <w:tc>
          <w:tcPr>
            <w:tcW w:w="1134" w:type="dxa"/>
            <w:shd w:val="clear" w:color="auto" w:fill="auto"/>
            <w:vAlign w:val="center"/>
          </w:tcPr>
          <w:p w14:paraId="01796633"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Parking Type</w:t>
            </w:r>
          </w:p>
        </w:tc>
        <w:tc>
          <w:tcPr>
            <w:tcW w:w="1134" w:type="dxa"/>
            <w:gridSpan w:val="2"/>
            <w:shd w:val="clear" w:color="auto" w:fill="auto"/>
            <w:vAlign w:val="center"/>
          </w:tcPr>
          <w:p w14:paraId="295251B3"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Length</w:t>
            </w:r>
          </w:p>
        </w:tc>
        <w:tc>
          <w:tcPr>
            <w:tcW w:w="1134" w:type="dxa"/>
            <w:shd w:val="clear" w:color="auto" w:fill="auto"/>
            <w:vAlign w:val="center"/>
          </w:tcPr>
          <w:p w14:paraId="56150915"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Width</w:t>
            </w:r>
          </w:p>
        </w:tc>
        <w:tc>
          <w:tcPr>
            <w:tcW w:w="2976" w:type="dxa"/>
            <w:vMerge/>
            <w:shd w:val="clear" w:color="auto" w:fill="auto"/>
            <w:vAlign w:val="center"/>
          </w:tcPr>
          <w:p w14:paraId="000A53CC" w14:textId="77777777" w:rsidR="00CB7090" w:rsidRPr="00CB7090" w:rsidRDefault="00CB7090" w:rsidP="00CB7090">
            <w:pPr>
              <w:spacing w:after="0" w:line="240" w:lineRule="auto"/>
              <w:jc w:val="both"/>
              <w:rPr>
                <w:rFonts w:ascii="Arial" w:eastAsia="Times New Roman" w:hAnsi="Arial" w:cs="Arial"/>
                <w:bCs/>
                <w:color w:val="000000"/>
                <w:sz w:val="20"/>
                <w:szCs w:val="20"/>
                <w:lang w:val="en-US"/>
              </w:rPr>
            </w:pPr>
          </w:p>
        </w:tc>
        <w:tc>
          <w:tcPr>
            <w:tcW w:w="567" w:type="dxa"/>
            <w:vMerge/>
            <w:shd w:val="clear" w:color="auto" w:fill="auto"/>
            <w:vAlign w:val="center"/>
          </w:tcPr>
          <w:p w14:paraId="273D56C8"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p>
        </w:tc>
        <w:tc>
          <w:tcPr>
            <w:tcW w:w="567" w:type="dxa"/>
            <w:vMerge/>
            <w:shd w:val="clear" w:color="auto" w:fill="auto"/>
            <w:vAlign w:val="center"/>
          </w:tcPr>
          <w:p w14:paraId="77370DCC"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c>
          <w:tcPr>
            <w:tcW w:w="567" w:type="dxa"/>
            <w:vMerge/>
            <w:shd w:val="clear" w:color="auto" w:fill="auto"/>
            <w:vAlign w:val="center"/>
          </w:tcPr>
          <w:p w14:paraId="16193C1B"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r>
      <w:tr w:rsidR="00CB7090" w:rsidRPr="00CB7090" w14:paraId="47E6EA8D" w14:textId="77777777" w:rsidTr="009042A9">
        <w:trPr>
          <w:trHeight w:val="136"/>
        </w:trPr>
        <w:tc>
          <w:tcPr>
            <w:tcW w:w="993" w:type="dxa"/>
            <w:vMerge/>
            <w:shd w:val="clear" w:color="auto" w:fill="auto"/>
            <w:vAlign w:val="center"/>
          </w:tcPr>
          <w:p w14:paraId="2B24C6E2"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p>
        </w:tc>
        <w:tc>
          <w:tcPr>
            <w:tcW w:w="1134" w:type="dxa"/>
            <w:shd w:val="clear" w:color="auto" w:fill="auto"/>
            <w:vAlign w:val="center"/>
          </w:tcPr>
          <w:p w14:paraId="3CEE9B00"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Open</w:t>
            </w:r>
          </w:p>
        </w:tc>
        <w:tc>
          <w:tcPr>
            <w:tcW w:w="1134" w:type="dxa"/>
            <w:gridSpan w:val="2"/>
            <w:shd w:val="clear" w:color="auto" w:fill="auto"/>
            <w:vAlign w:val="center"/>
          </w:tcPr>
          <w:p w14:paraId="28BD331B"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5.4</w:t>
            </w:r>
          </w:p>
        </w:tc>
        <w:tc>
          <w:tcPr>
            <w:tcW w:w="1134" w:type="dxa"/>
            <w:shd w:val="clear" w:color="auto" w:fill="auto"/>
            <w:vAlign w:val="center"/>
          </w:tcPr>
          <w:p w14:paraId="7D5E600E" w14:textId="77777777" w:rsidR="00CB7090" w:rsidRPr="00CB7090" w:rsidRDefault="00CB7090" w:rsidP="00CB7090">
            <w:pPr>
              <w:spacing w:after="0" w:line="240" w:lineRule="auto"/>
              <w:jc w:val="center"/>
              <w:rPr>
                <w:rFonts w:ascii="Arial" w:eastAsia="Times New Roman" w:hAnsi="Arial" w:cs="Arial"/>
                <w:bCs/>
                <w:sz w:val="20"/>
                <w:szCs w:val="20"/>
                <w:lang w:val="en-US"/>
              </w:rPr>
            </w:pPr>
            <w:r w:rsidRPr="00CB7090">
              <w:rPr>
                <w:rFonts w:ascii="Arial" w:eastAsia="Times New Roman" w:hAnsi="Arial" w:cs="Arial"/>
                <w:bCs/>
                <w:sz w:val="20"/>
                <w:szCs w:val="20"/>
                <w:lang w:val="en-US"/>
              </w:rPr>
              <w:t>2.5</w:t>
            </w:r>
          </w:p>
        </w:tc>
        <w:tc>
          <w:tcPr>
            <w:tcW w:w="2976" w:type="dxa"/>
            <w:vMerge/>
            <w:shd w:val="clear" w:color="auto" w:fill="auto"/>
            <w:vAlign w:val="center"/>
          </w:tcPr>
          <w:p w14:paraId="289803B4" w14:textId="77777777" w:rsidR="00CB7090" w:rsidRPr="00CB7090" w:rsidRDefault="00CB7090" w:rsidP="00CB7090">
            <w:pPr>
              <w:spacing w:after="0" w:line="240" w:lineRule="auto"/>
              <w:jc w:val="both"/>
              <w:rPr>
                <w:rFonts w:ascii="Arial" w:eastAsia="Times New Roman" w:hAnsi="Arial" w:cs="Arial"/>
                <w:bCs/>
                <w:color w:val="000000"/>
                <w:sz w:val="20"/>
                <w:szCs w:val="20"/>
                <w:lang w:val="en-US"/>
              </w:rPr>
            </w:pPr>
          </w:p>
        </w:tc>
        <w:tc>
          <w:tcPr>
            <w:tcW w:w="567" w:type="dxa"/>
            <w:vMerge/>
            <w:shd w:val="clear" w:color="auto" w:fill="auto"/>
            <w:vAlign w:val="center"/>
          </w:tcPr>
          <w:p w14:paraId="6AD2EBBA" w14:textId="77777777" w:rsidR="00CB7090" w:rsidRPr="00CB7090" w:rsidRDefault="00CB7090" w:rsidP="00CB7090">
            <w:pPr>
              <w:spacing w:after="0" w:line="240" w:lineRule="auto"/>
              <w:jc w:val="center"/>
              <w:rPr>
                <w:rFonts w:ascii="Arial" w:eastAsia="Times New Roman" w:hAnsi="Arial" w:cs="Arial"/>
                <w:bCs/>
                <w:color w:val="000000"/>
                <w:sz w:val="20"/>
                <w:szCs w:val="20"/>
                <w:lang w:val="en-US"/>
              </w:rPr>
            </w:pPr>
          </w:p>
        </w:tc>
        <w:tc>
          <w:tcPr>
            <w:tcW w:w="567" w:type="dxa"/>
            <w:vMerge/>
            <w:shd w:val="clear" w:color="auto" w:fill="auto"/>
            <w:vAlign w:val="center"/>
          </w:tcPr>
          <w:p w14:paraId="38AA2885"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c>
          <w:tcPr>
            <w:tcW w:w="567" w:type="dxa"/>
            <w:vMerge/>
            <w:shd w:val="clear" w:color="auto" w:fill="auto"/>
            <w:vAlign w:val="center"/>
          </w:tcPr>
          <w:p w14:paraId="72E14A29" w14:textId="77777777" w:rsidR="00CB7090" w:rsidRPr="00CB7090" w:rsidRDefault="00CB7090" w:rsidP="00CB7090">
            <w:pPr>
              <w:spacing w:after="0" w:line="240" w:lineRule="auto"/>
              <w:jc w:val="center"/>
              <w:rPr>
                <w:rFonts w:ascii="Arial" w:eastAsia="Times New Roman" w:hAnsi="Arial" w:cs="Arial"/>
                <w:b/>
                <w:bCs/>
                <w:color w:val="000000"/>
                <w:sz w:val="20"/>
                <w:szCs w:val="20"/>
                <w:lang w:val="en-US"/>
              </w:rPr>
            </w:pPr>
          </w:p>
        </w:tc>
      </w:tr>
    </w:tbl>
    <w:p w14:paraId="4ED444F7" w14:textId="77777777" w:rsidR="00A77798" w:rsidRDefault="00A77798" w:rsidP="00142C8E">
      <w:pPr>
        <w:shd w:val="clear" w:color="auto" w:fill="FFFFFF"/>
        <w:spacing w:after="0" w:line="240" w:lineRule="auto"/>
        <w:ind w:right="-23"/>
        <w:jc w:val="both"/>
        <w:rPr>
          <w:rFonts w:ascii="Arial" w:hAnsi="Arial" w:cs="Arial"/>
          <w:color w:val="FF0000"/>
          <w:lang w:eastAsia="en-GB"/>
        </w:rPr>
      </w:pPr>
    </w:p>
    <w:p w14:paraId="02AE919C" w14:textId="34824499" w:rsidR="0025499E" w:rsidRPr="0025499E" w:rsidRDefault="0025499E" w:rsidP="0025499E">
      <w:pPr>
        <w:shd w:val="clear" w:color="auto" w:fill="FFFFFF"/>
        <w:spacing w:after="0" w:line="240" w:lineRule="auto"/>
        <w:ind w:right="-23"/>
        <w:jc w:val="center"/>
        <w:rPr>
          <w:rFonts w:ascii="Arial" w:hAnsi="Arial" w:cs="Arial"/>
          <w:b/>
          <w:lang w:eastAsia="en-GB"/>
        </w:rPr>
      </w:pPr>
      <w:r w:rsidRPr="0025499E">
        <w:rPr>
          <w:rFonts w:ascii="Arial" w:hAnsi="Arial" w:cs="Arial"/>
          <w:b/>
          <w:lang w:eastAsia="en-GB"/>
        </w:rPr>
        <w:t xml:space="preserve">Table </w:t>
      </w:r>
      <w:r w:rsidR="007C0E96">
        <w:rPr>
          <w:rFonts w:ascii="Arial" w:hAnsi="Arial" w:cs="Arial"/>
          <w:b/>
          <w:lang w:eastAsia="en-GB"/>
        </w:rPr>
        <w:t>12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567"/>
        <w:gridCol w:w="567"/>
        <w:gridCol w:w="567"/>
      </w:tblGrid>
      <w:tr w:rsidR="0025499E" w:rsidRPr="00CB7090" w14:paraId="5FA808A6" w14:textId="77777777" w:rsidTr="00B53E38">
        <w:trPr>
          <w:trHeight w:val="245"/>
          <w:tblHeader/>
        </w:trPr>
        <w:tc>
          <w:tcPr>
            <w:tcW w:w="9072" w:type="dxa"/>
            <w:gridSpan w:val="4"/>
            <w:shd w:val="clear" w:color="auto" w:fill="E7E6E6" w:themeFill="background2"/>
            <w:vAlign w:val="center"/>
            <w:hideMark/>
          </w:tcPr>
          <w:p w14:paraId="5DF6C9C9" w14:textId="07CB97CB" w:rsidR="0025499E" w:rsidRPr="00CB7090" w:rsidRDefault="0025499E" w:rsidP="00B53E38">
            <w:pPr>
              <w:spacing w:after="0" w:line="240" w:lineRule="auto"/>
              <w:jc w:val="center"/>
              <w:rPr>
                <w:rFonts w:ascii="Arial" w:eastAsia="Times New Roman" w:hAnsi="Arial" w:cs="Arial"/>
                <w:b/>
                <w:bCs/>
                <w:color w:val="000000"/>
                <w:sz w:val="20"/>
                <w:szCs w:val="20"/>
                <w:lang w:val="en-US"/>
              </w:rPr>
            </w:pPr>
            <w:r w:rsidRPr="00CB7090">
              <w:rPr>
                <w:rFonts w:ascii="Arial" w:eastAsia="Times New Roman" w:hAnsi="Arial" w:cs="Arial"/>
                <w:b/>
                <w:bCs/>
                <w:sz w:val="20"/>
                <w:szCs w:val="20"/>
                <w:lang w:val="en-US"/>
              </w:rPr>
              <w:t xml:space="preserve">Bankstown Development Control Plan 2015 | </w:t>
            </w:r>
            <w:r w:rsidRPr="0025499E">
              <w:rPr>
                <w:rFonts w:ascii="Arial" w:eastAsia="Times New Roman" w:hAnsi="Arial" w:cs="Arial"/>
                <w:b/>
                <w:bCs/>
                <w:sz w:val="20"/>
                <w:szCs w:val="20"/>
                <w:lang w:val="en-US"/>
              </w:rPr>
              <w:t>Part B12 – Flood Risk Management</w:t>
            </w:r>
          </w:p>
        </w:tc>
      </w:tr>
      <w:tr w:rsidR="0025499E" w:rsidRPr="00CB7090" w14:paraId="5A0A2E18" w14:textId="77777777" w:rsidTr="00B53E38">
        <w:trPr>
          <w:trHeight w:val="283"/>
          <w:tblHeader/>
        </w:trPr>
        <w:tc>
          <w:tcPr>
            <w:tcW w:w="7371" w:type="dxa"/>
            <w:vMerge w:val="restart"/>
            <w:shd w:val="clear" w:color="auto" w:fill="E7E6E6" w:themeFill="background2"/>
            <w:vAlign w:val="center"/>
          </w:tcPr>
          <w:p w14:paraId="4C609FF8" w14:textId="77777777" w:rsidR="0025499E" w:rsidRPr="007804A9" w:rsidRDefault="0025499E" w:rsidP="00B53E38">
            <w:pPr>
              <w:spacing w:after="0" w:line="240" w:lineRule="auto"/>
              <w:rPr>
                <w:rFonts w:ascii="Arial" w:eastAsia="Calibri" w:hAnsi="Arial" w:cs="Arial"/>
                <w:b/>
                <w:bCs/>
                <w:color w:val="000000"/>
                <w:sz w:val="20"/>
                <w:szCs w:val="20"/>
                <w:lang w:val="en-US"/>
              </w:rPr>
            </w:pPr>
          </w:p>
        </w:tc>
        <w:tc>
          <w:tcPr>
            <w:tcW w:w="1701" w:type="dxa"/>
            <w:gridSpan w:val="3"/>
            <w:shd w:val="clear" w:color="auto" w:fill="E7E6E6" w:themeFill="background2"/>
            <w:vAlign w:val="center"/>
          </w:tcPr>
          <w:p w14:paraId="31E5DADD" w14:textId="77777777" w:rsidR="0025499E" w:rsidRPr="00CB7090" w:rsidRDefault="0025499E" w:rsidP="00B53E38">
            <w:pPr>
              <w:spacing w:after="0" w:line="240" w:lineRule="auto"/>
              <w:jc w:val="center"/>
              <w:rPr>
                <w:rFonts w:ascii="Arial" w:eastAsia="Calibri" w:hAnsi="Arial" w:cs="Arial"/>
                <w:b/>
                <w:bCs/>
                <w:color w:val="000000"/>
                <w:sz w:val="20"/>
                <w:szCs w:val="20"/>
                <w:lang w:val="en-US"/>
              </w:rPr>
            </w:pPr>
            <w:r w:rsidRPr="00CB7090">
              <w:rPr>
                <w:rFonts w:ascii="Arial" w:eastAsia="Times New Roman" w:hAnsi="Arial" w:cs="Arial"/>
                <w:b/>
                <w:bCs/>
                <w:color w:val="000000"/>
                <w:sz w:val="20"/>
                <w:szCs w:val="20"/>
                <w:lang w:val="en-US"/>
              </w:rPr>
              <w:t>Compliance</w:t>
            </w:r>
          </w:p>
        </w:tc>
      </w:tr>
      <w:tr w:rsidR="0025499E" w:rsidRPr="00CB7090" w14:paraId="6EA32E9D" w14:textId="77777777" w:rsidTr="00B53E38">
        <w:trPr>
          <w:trHeight w:val="283"/>
          <w:tblHeader/>
        </w:trPr>
        <w:tc>
          <w:tcPr>
            <w:tcW w:w="7371" w:type="dxa"/>
            <w:vMerge/>
            <w:shd w:val="clear" w:color="auto" w:fill="E7E6E6" w:themeFill="background2"/>
            <w:vAlign w:val="center"/>
          </w:tcPr>
          <w:p w14:paraId="53973871" w14:textId="77777777" w:rsidR="0025499E" w:rsidRPr="00CB7090" w:rsidRDefault="0025499E" w:rsidP="00B53E38">
            <w:pPr>
              <w:spacing w:after="0" w:line="240" w:lineRule="auto"/>
              <w:jc w:val="center"/>
              <w:rPr>
                <w:rFonts w:ascii="Arial" w:eastAsia="Calibri" w:hAnsi="Arial" w:cs="Arial"/>
                <w:b/>
                <w:bCs/>
                <w:sz w:val="20"/>
                <w:szCs w:val="20"/>
                <w:lang w:val="en-US"/>
              </w:rPr>
            </w:pPr>
          </w:p>
        </w:tc>
        <w:tc>
          <w:tcPr>
            <w:tcW w:w="567" w:type="dxa"/>
            <w:shd w:val="clear" w:color="auto" w:fill="E7E6E6" w:themeFill="background2"/>
            <w:vAlign w:val="center"/>
          </w:tcPr>
          <w:p w14:paraId="6B5D2C34" w14:textId="77777777" w:rsidR="0025499E" w:rsidRPr="00CB7090" w:rsidRDefault="0025499E" w:rsidP="00B53E38">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Y</w:t>
            </w:r>
          </w:p>
        </w:tc>
        <w:tc>
          <w:tcPr>
            <w:tcW w:w="567" w:type="dxa"/>
            <w:shd w:val="clear" w:color="auto" w:fill="E7E6E6" w:themeFill="background2"/>
            <w:vAlign w:val="center"/>
          </w:tcPr>
          <w:p w14:paraId="7075A8F8" w14:textId="77777777" w:rsidR="0025499E" w:rsidRPr="00CB7090" w:rsidRDefault="0025499E" w:rsidP="00B53E38">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N</w:t>
            </w:r>
          </w:p>
        </w:tc>
        <w:tc>
          <w:tcPr>
            <w:tcW w:w="567" w:type="dxa"/>
            <w:shd w:val="clear" w:color="auto" w:fill="E7E6E6" w:themeFill="background2"/>
            <w:vAlign w:val="center"/>
          </w:tcPr>
          <w:p w14:paraId="6CE02974" w14:textId="77777777" w:rsidR="0025499E" w:rsidRPr="00CB7090" w:rsidRDefault="0025499E" w:rsidP="00B53E38">
            <w:pPr>
              <w:spacing w:after="0" w:line="240" w:lineRule="auto"/>
              <w:jc w:val="center"/>
              <w:rPr>
                <w:rFonts w:ascii="Arial" w:eastAsia="Calibri" w:hAnsi="Arial" w:cs="Arial"/>
                <w:b/>
                <w:bCs/>
                <w:color w:val="000000"/>
                <w:sz w:val="20"/>
                <w:szCs w:val="20"/>
                <w:lang w:val="en-US"/>
              </w:rPr>
            </w:pPr>
            <w:r w:rsidRPr="00CB7090">
              <w:rPr>
                <w:rFonts w:ascii="Arial" w:eastAsia="Calibri" w:hAnsi="Arial" w:cs="Arial"/>
                <w:b/>
                <w:bCs/>
                <w:color w:val="000000"/>
                <w:sz w:val="20"/>
                <w:szCs w:val="20"/>
                <w:lang w:val="en-US"/>
              </w:rPr>
              <w:t>N/A</w:t>
            </w:r>
          </w:p>
        </w:tc>
      </w:tr>
      <w:tr w:rsidR="0025499E" w:rsidRPr="00CB7090" w14:paraId="159F4A10" w14:textId="77777777" w:rsidTr="00B53E38">
        <w:trPr>
          <w:trHeight w:val="283"/>
          <w:tblHeader/>
        </w:trPr>
        <w:tc>
          <w:tcPr>
            <w:tcW w:w="7371" w:type="dxa"/>
            <w:shd w:val="clear" w:color="auto" w:fill="auto"/>
            <w:vAlign w:val="center"/>
          </w:tcPr>
          <w:p w14:paraId="05403766" w14:textId="75A4A4CA" w:rsidR="0025499E" w:rsidRPr="00024845" w:rsidRDefault="0025499E" w:rsidP="0025499E">
            <w:pPr>
              <w:spacing w:after="0" w:line="240" w:lineRule="auto"/>
              <w:jc w:val="both"/>
              <w:rPr>
                <w:rFonts w:ascii="Arial" w:eastAsia="Calibri" w:hAnsi="Arial" w:cs="Arial"/>
                <w:bCs/>
                <w:sz w:val="20"/>
                <w:szCs w:val="20"/>
                <w:lang w:val="en-US"/>
              </w:rPr>
            </w:pPr>
            <w:r w:rsidRPr="00024845">
              <w:rPr>
                <w:rFonts w:ascii="Arial" w:eastAsia="Calibri" w:hAnsi="Arial" w:cs="Arial"/>
                <w:bCs/>
                <w:sz w:val="20"/>
                <w:szCs w:val="20"/>
                <w:lang w:val="en-US"/>
              </w:rPr>
              <w:t xml:space="preserve">Part B12 of the DCP provides guidance for the development of flood liable land. The subject site is identified </w:t>
            </w:r>
            <w:r w:rsidR="006D7964" w:rsidRPr="00024845">
              <w:rPr>
                <w:rFonts w:ascii="Arial" w:eastAsia="Calibri" w:hAnsi="Arial" w:cs="Arial"/>
                <w:bCs/>
                <w:sz w:val="20"/>
                <w:szCs w:val="20"/>
                <w:lang w:val="en-US"/>
              </w:rPr>
              <w:t>as being affected</w:t>
            </w:r>
            <w:r w:rsidRPr="00024845">
              <w:rPr>
                <w:rFonts w:ascii="Arial" w:eastAsia="Calibri" w:hAnsi="Arial" w:cs="Arial"/>
                <w:bCs/>
                <w:sz w:val="20"/>
                <w:szCs w:val="20"/>
                <w:lang w:val="en-US"/>
              </w:rPr>
              <w:t xml:space="preserve"> by both medium and high-risk flooding. The development must ensure that the objectives and controls contained within Part B12 are met.</w:t>
            </w:r>
          </w:p>
          <w:p w14:paraId="6320FBA9" w14:textId="036378A3" w:rsidR="0025499E" w:rsidRPr="00024845" w:rsidRDefault="0025499E" w:rsidP="0025499E">
            <w:pPr>
              <w:spacing w:after="0" w:line="240" w:lineRule="auto"/>
              <w:jc w:val="both"/>
              <w:rPr>
                <w:rFonts w:ascii="Arial" w:eastAsia="Calibri" w:hAnsi="Arial" w:cs="Arial"/>
                <w:bCs/>
                <w:sz w:val="20"/>
                <w:szCs w:val="20"/>
                <w:lang w:val="en-US"/>
              </w:rPr>
            </w:pPr>
          </w:p>
          <w:p w14:paraId="71CCFF7F" w14:textId="3678268E" w:rsidR="00CE00C6" w:rsidRPr="00024845" w:rsidRDefault="0025499E" w:rsidP="0025499E">
            <w:pPr>
              <w:spacing w:after="0" w:line="240" w:lineRule="auto"/>
              <w:jc w:val="both"/>
              <w:rPr>
                <w:rFonts w:ascii="Arial" w:eastAsia="Calibri" w:hAnsi="Arial" w:cs="Arial"/>
                <w:bCs/>
                <w:sz w:val="20"/>
                <w:szCs w:val="20"/>
                <w:lang w:val="en-US"/>
              </w:rPr>
            </w:pPr>
            <w:r w:rsidRPr="00024845">
              <w:rPr>
                <w:rFonts w:ascii="Arial" w:eastAsia="Calibri" w:hAnsi="Arial" w:cs="Arial"/>
                <w:bCs/>
                <w:sz w:val="20"/>
                <w:szCs w:val="20"/>
                <w:lang w:val="en-US"/>
              </w:rPr>
              <w:t>The applicant has submitted a Flood Impact Assessment Report, Stormwater Management Plan, Stormwater Systems Report, Civil Engineering Report and Drawings</w:t>
            </w:r>
            <w:r w:rsidR="00CE00C6" w:rsidRPr="00024845">
              <w:rPr>
                <w:rFonts w:ascii="Arial" w:eastAsia="Calibri" w:hAnsi="Arial" w:cs="Arial"/>
                <w:bCs/>
                <w:sz w:val="20"/>
                <w:szCs w:val="20"/>
                <w:lang w:val="en-US"/>
              </w:rPr>
              <w:t xml:space="preserve">, that </w:t>
            </w:r>
            <w:r w:rsidR="006D7964" w:rsidRPr="00024845">
              <w:rPr>
                <w:rFonts w:ascii="Arial" w:eastAsia="Calibri" w:hAnsi="Arial" w:cs="Arial"/>
                <w:bCs/>
                <w:sz w:val="20"/>
                <w:szCs w:val="20"/>
                <w:lang w:val="en-US"/>
              </w:rPr>
              <w:t>have</w:t>
            </w:r>
            <w:r w:rsidR="00CE00C6" w:rsidRPr="00024845">
              <w:rPr>
                <w:rFonts w:ascii="Arial" w:eastAsia="Calibri" w:hAnsi="Arial" w:cs="Arial"/>
                <w:bCs/>
                <w:sz w:val="20"/>
                <w:szCs w:val="20"/>
                <w:lang w:val="en-US"/>
              </w:rPr>
              <w:t xml:space="preserve"> been reviewed by Council’s Development Engineer and Asset Planner. </w:t>
            </w:r>
            <w:r w:rsidRPr="00024845">
              <w:rPr>
                <w:rFonts w:ascii="Arial" w:eastAsia="Calibri" w:hAnsi="Arial" w:cs="Arial"/>
                <w:bCs/>
                <w:sz w:val="20"/>
                <w:szCs w:val="20"/>
                <w:lang w:val="en-US"/>
              </w:rPr>
              <w:t xml:space="preserve">The subject site </w:t>
            </w:r>
            <w:r w:rsidR="006D7964" w:rsidRPr="00024845">
              <w:rPr>
                <w:rFonts w:ascii="Arial" w:eastAsia="Calibri" w:hAnsi="Arial" w:cs="Arial"/>
                <w:bCs/>
                <w:sz w:val="20"/>
                <w:szCs w:val="20"/>
                <w:lang w:val="en-US"/>
              </w:rPr>
              <w:t xml:space="preserve">is </w:t>
            </w:r>
            <w:r w:rsidRPr="00024845">
              <w:rPr>
                <w:rFonts w:ascii="Arial" w:eastAsia="Calibri" w:hAnsi="Arial" w:cs="Arial"/>
                <w:bCs/>
                <w:sz w:val="20"/>
                <w:szCs w:val="20"/>
                <w:lang w:val="en-US"/>
              </w:rPr>
              <w:t xml:space="preserve">affected by </w:t>
            </w:r>
            <w:r w:rsidR="00891429" w:rsidRPr="00024845">
              <w:rPr>
                <w:rFonts w:ascii="Arial" w:eastAsia="Calibri" w:hAnsi="Arial" w:cs="Arial"/>
                <w:bCs/>
                <w:sz w:val="20"/>
                <w:szCs w:val="20"/>
                <w:lang w:val="en-US"/>
              </w:rPr>
              <w:t>100-year</w:t>
            </w:r>
            <w:r w:rsidRPr="00024845">
              <w:rPr>
                <w:rFonts w:ascii="Arial" w:eastAsia="Calibri" w:hAnsi="Arial" w:cs="Arial"/>
                <w:bCs/>
                <w:sz w:val="20"/>
                <w:szCs w:val="20"/>
                <w:lang w:val="en-US"/>
              </w:rPr>
              <w:t xml:space="preserve"> ARI Flood and PMF Extent Maps from Villawood Catchment Study. It is required that all habitable floor areas be at least 500mm above the </w:t>
            </w:r>
            <w:r w:rsidR="00CE00C6" w:rsidRPr="00024845">
              <w:rPr>
                <w:rFonts w:ascii="Arial" w:eastAsia="Calibri" w:hAnsi="Arial" w:cs="Arial"/>
                <w:bCs/>
                <w:sz w:val="20"/>
                <w:szCs w:val="20"/>
                <w:lang w:val="en-US"/>
              </w:rPr>
              <w:t>100-year</w:t>
            </w:r>
            <w:r w:rsidRPr="00024845">
              <w:rPr>
                <w:rFonts w:ascii="Arial" w:eastAsia="Calibri" w:hAnsi="Arial" w:cs="Arial"/>
                <w:bCs/>
                <w:sz w:val="20"/>
                <w:szCs w:val="20"/>
                <w:lang w:val="en-US"/>
              </w:rPr>
              <w:t xml:space="preserve"> ARI flood level at RL 24.5 AHD.</w:t>
            </w:r>
            <w:r w:rsidR="00891429" w:rsidRPr="00024845">
              <w:rPr>
                <w:rFonts w:ascii="Arial" w:eastAsia="Calibri" w:hAnsi="Arial" w:cs="Arial"/>
                <w:bCs/>
                <w:sz w:val="20"/>
                <w:szCs w:val="20"/>
                <w:lang w:val="en-US"/>
              </w:rPr>
              <w:t xml:space="preserve"> </w:t>
            </w:r>
            <w:r w:rsidR="00BB6739" w:rsidRPr="00024845">
              <w:rPr>
                <w:rFonts w:ascii="Arial" w:eastAsia="Calibri" w:hAnsi="Arial" w:cs="Arial"/>
                <w:bCs/>
                <w:sz w:val="20"/>
                <w:szCs w:val="20"/>
                <w:lang w:val="en-US"/>
              </w:rPr>
              <w:t>The proposed FFL is 24.5 and therefore satisfies the flood free planning level.</w:t>
            </w:r>
          </w:p>
          <w:p w14:paraId="78B9DF7B" w14:textId="77777777" w:rsidR="002E518E" w:rsidRPr="00024845" w:rsidRDefault="002E518E" w:rsidP="0025499E">
            <w:pPr>
              <w:spacing w:after="0" w:line="240" w:lineRule="auto"/>
              <w:jc w:val="both"/>
              <w:rPr>
                <w:rFonts w:ascii="Arial" w:eastAsia="Calibri" w:hAnsi="Arial" w:cs="Arial"/>
                <w:bCs/>
                <w:sz w:val="20"/>
                <w:szCs w:val="20"/>
                <w:lang w:val="en-US"/>
              </w:rPr>
            </w:pPr>
          </w:p>
          <w:p w14:paraId="2CAE7A6C" w14:textId="55DF5039" w:rsidR="00BB6739" w:rsidRPr="00024845" w:rsidRDefault="002E518E" w:rsidP="0025499E">
            <w:pPr>
              <w:spacing w:after="0" w:line="240" w:lineRule="auto"/>
              <w:jc w:val="both"/>
              <w:rPr>
                <w:rFonts w:ascii="Arial" w:eastAsia="Calibri" w:hAnsi="Arial" w:cs="Arial"/>
                <w:bCs/>
                <w:sz w:val="20"/>
                <w:szCs w:val="20"/>
                <w:lang w:val="en-US"/>
              </w:rPr>
            </w:pPr>
            <w:r w:rsidRPr="00024845">
              <w:rPr>
                <w:rFonts w:ascii="Arial" w:eastAsia="Calibri" w:hAnsi="Arial" w:cs="Arial"/>
                <w:bCs/>
                <w:sz w:val="20"/>
                <w:szCs w:val="20"/>
                <w:lang w:val="en-US"/>
              </w:rPr>
              <w:t>Council’s Engineers</w:t>
            </w:r>
            <w:r w:rsidR="00CE00C6" w:rsidRPr="00024845">
              <w:rPr>
                <w:rFonts w:ascii="Arial" w:eastAsia="Calibri" w:hAnsi="Arial" w:cs="Arial"/>
                <w:bCs/>
                <w:sz w:val="20"/>
                <w:szCs w:val="20"/>
                <w:lang w:val="en-US"/>
              </w:rPr>
              <w:t xml:space="preserve"> and Development Asset Planning</w:t>
            </w:r>
            <w:r w:rsidRPr="00024845">
              <w:rPr>
                <w:rFonts w:ascii="Arial" w:eastAsia="Calibri" w:hAnsi="Arial" w:cs="Arial"/>
                <w:bCs/>
                <w:sz w:val="20"/>
                <w:szCs w:val="20"/>
                <w:lang w:val="en-US"/>
              </w:rPr>
              <w:t xml:space="preserve"> are satisfied that </w:t>
            </w:r>
            <w:r w:rsidR="006D7964" w:rsidRPr="00024845">
              <w:rPr>
                <w:rFonts w:ascii="Arial" w:eastAsia="Calibri" w:hAnsi="Arial" w:cs="Arial"/>
                <w:bCs/>
                <w:sz w:val="20"/>
                <w:szCs w:val="20"/>
                <w:lang w:val="en-US"/>
              </w:rPr>
              <w:t xml:space="preserve">the </w:t>
            </w:r>
            <w:r w:rsidRPr="00024845">
              <w:rPr>
                <w:rFonts w:ascii="Arial" w:eastAsia="Calibri" w:hAnsi="Arial" w:cs="Arial"/>
                <w:bCs/>
                <w:sz w:val="20"/>
                <w:szCs w:val="20"/>
                <w:lang w:val="en-US"/>
              </w:rPr>
              <w:t xml:space="preserve">documentation </w:t>
            </w:r>
            <w:r w:rsidR="00ED4BFD" w:rsidRPr="00024845">
              <w:rPr>
                <w:rFonts w:ascii="Arial" w:eastAsia="Calibri" w:hAnsi="Arial" w:cs="Arial"/>
                <w:bCs/>
                <w:sz w:val="20"/>
                <w:szCs w:val="20"/>
                <w:lang w:val="en-US"/>
              </w:rPr>
              <w:t>submitted,</w:t>
            </w:r>
            <w:r w:rsidR="00CE00C6" w:rsidRPr="00024845">
              <w:rPr>
                <w:rFonts w:ascii="Arial" w:eastAsia="Calibri" w:hAnsi="Arial" w:cs="Arial"/>
                <w:bCs/>
                <w:sz w:val="20"/>
                <w:szCs w:val="20"/>
                <w:lang w:val="en-US"/>
              </w:rPr>
              <w:t xml:space="preserve"> </w:t>
            </w:r>
            <w:r w:rsidRPr="00024845">
              <w:rPr>
                <w:rFonts w:ascii="Arial" w:eastAsia="Calibri" w:hAnsi="Arial" w:cs="Arial"/>
                <w:bCs/>
                <w:sz w:val="20"/>
                <w:szCs w:val="20"/>
                <w:lang w:val="en-US"/>
              </w:rPr>
              <w:t xml:space="preserve">and </w:t>
            </w:r>
            <w:r w:rsidR="006D7964" w:rsidRPr="00024845">
              <w:rPr>
                <w:rFonts w:ascii="Arial" w:eastAsia="Calibri" w:hAnsi="Arial" w:cs="Arial"/>
                <w:bCs/>
                <w:sz w:val="20"/>
                <w:szCs w:val="20"/>
                <w:lang w:val="en-US"/>
              </w:rPr>
              <w:t xml:space="preserve">the </w:t>
            </w:r>
            <w:r w:rsidRPr="00024845">
              <w:rPr>
                <w:rFonts w:ascii="Arial" w:eastAsia="Calibri" w:hAnsi="Arial" w:cs="Arial"/>
                <w:bCs/>
                <w:sz w:val="20"/>
                <w:szCs w:val="20"/>
                <w:lang w:val="en-US"/>
              </w:rPr>
              <w:t>development proposed responds appropriately to the sit</w:t>
            </w:r>
            <w:r w:rsidR="00CE00C6" w:rsidRPr="00024845">
              <w:rPr>
                <w:rFonts w:ascii="Arial" w:eastAsia="Calibri" w:hAnsi="Arial" w:cs="Arial"/>
                <w:bCs/>
                <w:sz w:val="20"/>
                <w:szCs w:val="20"/>
                <w:lang w:val="en-US"/>
              </w:rPr>
              <w:t>e</w:t>
            </w:r>
            <w:r w:rsidRPr="00024845">
              <w:rPr>
                <w:rFonts w:ascii="Arial" w:eastAsia="Calibri" w:hAnsi="Arial" w:cs="Arial"/>
                <w:bCs/>
                <w:sz w:val="20"/>
                <w:szCs w:val="20"/>
                <w:lang w:val="en-US"/>
              </w:rPr>
              <w:t xml:space="preserve">. </w:t>
            </w:r>
            <w:r w:rsidR="00CE00C6" w:rsidRPr="00024845">
              <w:rPr>
                <w:rFonts w:ascii="Arial" w:eastAsia="Calibri" w:hAnsi="Arial" w:cs="Arial"/>
                <w:bCs/>
                <w:sz w:val="20"/>
                <w:szCs w:val="20"/>
                <w:lang w:val="en-US"/>
              </w:rPr>
              <w:t>The proposed development is considered to be consistent with the provisions and controls of Part B12 of the DCP, subject to c</w:t>
            </w:r>
            <w:r w:rsidRPr="00024845">
              <w:rPr>
                <w:rFonts w:ascii="Arial" w:eastAsia="Calibri" w:hAnsi="Arial" w:cs="Arial"/>
                <w:bCs/>
                <w:sz w:val="20"/>
                <w:szCs w:val="20"/>
                <w:lang w:val="en-US"/>
              </w:rPr>
              <w:t>onditions of consent</w:t>
            </w:r>
            <w:r w:rsidR="00CE00C6" w:rsidRPr="00024845">
              <w:rPr>
                <w:rFonts w:ascii="Arial" w:eastAsia="Calibri" w:hAnsi="Arial" w:cs="Arial"/>
                <w:bCs/>
                <w:sz w:val="20"/>
                <w:szCs w:val="20"/>
                <w:lang w:val="en-US"/>
              </w:rPr>
              <w:t>.</w:t>
            </w:r>
          </w:p>
          <w:p w14:paraId="2A8C472B" w14:textId="288AEEFC" w:rsidR="0025499E" w:rsidRPr="00024845" w:rsidRDefault="0025499E" w:rsidP="00B53E38">
            <w:pPr>
              <w:spacing w:after="0" w:line="240" w:lineRule="auto"/>
              <w:jc w:val="both"/>
              <w:rPr>
                <w:rFonts w:ascii="Arial" w:eastAsia="Calibri" w:hAnsi="Arial" w:cs="Arial"/>
                <w:bCs/>
                <w:sz w:val="20"/>
                <w:szCs w:val="20"/>
                <w:lang w:val="en-US"/>
              </w:rPr>
            </w:pPr>
          </w:p>
        </w:tc>
        <w:tc>
          <w:tcPr>
            <w:tcW w:w="567" w:type="dxa"/>
            <w:shd w:val="clear" w:color="auto" w:fill="auto"/>
            <w:vAlign w:val="center"/>
          </w:tcPr>
          <w:p w14:paraId="62930FDD" w14:textId="59A06925" w:rsidR="00CE00C6" w:rsidRPr="00024845" w:rsidRDefault="0025499E" w:rsidP="00D06CAE">
            <w:pPr>
              <w:spacing w:after="0" w:line="240" w:lineRule="auto"/>
              <w:jc w:val="center"/>
              <w:rPr>
                <w:rFonts w:ascii="Segoe UI Symbol" w:eastAsia="Times New Roman" w:hAnsi="Segoe UI Symbol" w:cs="Segoe UI Symbol"/>
                <w:bCs/>
                <w:color w:val="000000"/>
                <w:sz w:val="20"/>
                <w:szCs w:val="20"/>
                <w:lang w:val="en-US"/>
              </w:rPr>
            </w:pPr>
            <w:r w:rsidRPr="00024845">
              <w:rPr>
                <w:rFonts w:ascii="Segoe UI Symbol" w:eastAsia="Times New Roman" w:hAnsi="Segoe UI Symbol" w:cs="Segoe UI Symbol"/>
                <w:bCs/>
                <w:color w:val="000000"/>
                <w:sz w:val="20"/>
                <w:szCs w:val="20"/>
                <w:lang w:val="en-US"/>
              </w:rPr>
              <w:t>✓</w:t>
            </w:r>
          </w:p>
        </w:tc>
        <w:tc>
          <w:tcPr>
            <w:tcW w:w="567" w:type="dxa"/>
            <w:shd w:val="clear" w:color="auto" w:fill="auto"/>
            <w:vAlign w:val="center"/>
          </w:tcPr>
          <w:p w14:paraId="3ED489EC" w14:textId="77777777" w:rsidR="0025499E" w:rsidRPr="00024845" w:rsidRDefault="0025499E" w:rsidP="00B53E38">
            <w:pPr>
              <w:spacing w:after="0" w:line="240" w:lineRule="auto"/>
              <w:jc w:val="center"/>
              <w:rPr>
                <w:rFonts w:ascii="Arial" w:eastAsia="Calibri" w:hAnsi="Arial" w:cs="Arial"/>
                <w:b/>
                <w:bCs/>
                <w:color w:val="000000"/>
                <w:sz w:val="20"/>
                <w:szCs w:val="20"/>
                <w:lang w:val="en-US"/>
              </w:rPr>
            </w:pPr>
          </w:p>
        </w:tc>
        <w:tc>
          <w:tcPr>
            <w:tcW w:w="567" w:type="dxa"/>
            <w:shd w:val="clear" w:color="auto" w:fill="auto"/>
            <w:vAlign w:val="center"/>
          </w:tcPr>
          <w:p w14:paraId="7ABBE724" w14:textId="77777777" w:rsidR="0025499E" w:rsidRPr="00024845" w:rsidRDefault="0025499E" w:rsidP="00B53E38">
            <w:pPr>
              <w:spacing w:after="0" w:line="240" w:lineRule="auto"/>
              <w:jc w:val="center"/>
              <w:rPr>
                <w:rFonts w:ascii="Arial" w:eastAsia="Calibri" w:hAnsi="Arial" w:cs="Arial"/>
                <w:b/>
                <w:bCs/>
                <w:color w:val="000000"/>
                <w:sz w:val="20"/>
                <w:szCs w:val="20"/>
                <w:lang w:val="en-US"/>
              </w:rPr>
            </w:pPr>
          </w:p>
        </w:tc>
      </w:tr>
    </w:tbl>
    <w:p w14:paraId="7F78E700" w14:textId="77777777" w:rsidR="0025499E" w:rsidRDefault="0025499E" w:rsidP="00142C8E">
      <w:pPr>
        <w:shd w:val="clear" w:color="auto" w:fill="FFFFFF"/>
        <w:spacing w:after="0" w:line="240" w:lineRule="auto"/>
        <w:ind w:right="-23"/>
        <w:jc w:val="both"/>
        <w:rPr>
          <w:rFonts w:ascii="Arial" w:hAnsi="Arial" w:cs="Arial"/>
          <w:color w:val="FF0000"/>
          <w:lang w:eastAsia="en-GB"/>
        </w:rPr>
      </w:pPr>
    </w:p>
    <w:p w14:paraId="25C7AAEB" w14:textId="6713A792" w:rsidR="005E268B" w:rsidRPr="005E268B" w:rsidRDefault="005E268B" w:rsidP="005E268B">
      <w:pPr>
        <w:shd w:val="clear" w:color="auto" w:fill="FFFFFF"/>
        <w:spacing w:after="0" w:line="240" w:lineRule="auto"/>
        <w:ind w:right="-23"/>
        <w:jc w:val="center"/>
        <w:rPr>
          <w:rFonts w:ascii="Arial" w:hAnsi="Arial" w:cs="Arial"/>
          <w:b/>
          <w:lang w:eastAsia="en-GB"/>
        </w:rPr>
      </w:pPr>
      <w:r>
        <w:rPr>
          <w:rFonts w:ascii="Arial" w:hAnsi="Arial" w:cs="Arial"/>
          <w:b/>
          <w:lang w:eastAsia="en-GB"/>
        </w:rPr>
        <w:t xml:space="preserve">Table </w:t>
      </w:r>
      <w:r w:rsidR="0025499E">
        <w:rPr>
          <w:rFonts w:ascii="Arial" w:hAnsi="Arial" w:cs="Arial"/>
          <w:b/>
          <w:lang w:eastAsia="en-GB"/>
        </w:rPr>
        <w:t>1</w:t>
      </w:r>
      <w:r w:rsidR="007C0E96">
        <w:rPr>
          <w:rFonts w:ascii="Arial" w:hAnsi="Arial" w:cs="Arial"/>
          <w:b/>
          <w:lang w:eastAsia="en-GB"/>
        </w:rPr>
        <w:t>3</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2976"/>
        <w:gridCol w:w="567"/>
        <w:gridCol w:w="567"/>
        <w:gridCol w:w="567"/>
      </w:tblGrid>
      <w:tr w:rsidR="005E268B" w:rsidRPr="005E268B" w14:paraId="49402D17" w14:textId="77777777" w:rsidTr="00B53E38">
        <w:trPr>
          <w:trHeight w:val="245"/>
          <w:tblHeader/>
        </w:trPr>
        <w:tc>
          <w:tcPr>
            <w:tcW w:w="9072" w:type="dxa"/>
            <w:gridSpan w:val="6"/>
            <w:shd w:val="clear" w:color="auto" w:fill="E7E6E6"/>
            <w:vAlign w:val="center"/>
            <w:hideMark/>
          </w:tcPr>
          <w:p w14:paraId="26C0B082" w14:textId="77777777" w:rsidR="005E268B" w:rsidRPr="005E268B" w:rsidRDefault="005E268B" w:rsidP="005E268B">
            <w:pPr>
              <w:spacing w:after="0" w:line="240" w:lineRule="auto"/>
              <w:jc w:val="center"/>
              <w:rPr>
                <w:rFonts w:ascii="Arial" w:eastAsia="Times New Roman" w:hAnsi="Arial" w:cs="Arial"/>
                <w:b/>
                <w:bCs/>
                <w:color w:val="000000"/>
                <w:sz w:val="20"/>
                <w:szCs w:val="20"/>
                <w:lang w:val="en-US"/>
              </w:rPr>
            </w:pPr>
            <w:r w:rsidRPr="005E268B">
              <w:rPr>
                <w:rFonts w:ascii="Arial" w:eastAsia="Times New Roman" w:hAnsi="Arial" w:cs="Arial"/>
                <w:b/>
                <w:bCs/>
                <w:sz w:val="20"/>
                <w:szCs w:val="20"/>
                <w:lang w:val="en-US"/>
              </w:rPr>
              <w:t xml:space="preserve">Bankstown Development Control Plan 2015 | Part B13 – Waste Management and </w:t>
            </w:r>
            <w:proofErr w:type="spellStart"/>
            <w:r w:rsidRPr="005E268B">
              <w:rPr>
                <w:rFonts w:ascii="Arial" w:eastAsia="Times New Roman" w:hAnsi="Arial" w:cs="Arial"/>
                <w:b/>
                <w:bCs/>
                <w:sz w:val="20"/>
                <w:szCs w:val="20"/>
                <w:lang w:val="en-US"/>
              </w:rPr>
              <w:t>Minimisation</w:t>
            </w:r>
            <w:proofErr w:type="spellEnd"/>
            <w:r w:rsidRPr="005E268B">
              <w:rPr>
                <w:rFonts w:ascii="Arial" w:eastAsia="Times New Roman" w:hAnsi="Arial" w:cs="Arial"/>
                <w:b/>
                <w:bCs/>
                <w:sz w:val="20"/>
                <w:szCs w:val="20"/>
                <w:lang w:val="en-US"/>
              </w:rPr>
              <w:t xml:space="preserve"> </w:t>
            </w:r>
          </w:p>
        </w:tc>
      </w:tr>
      <w:tr w:rsidR="005E268B" w:rsidRPr="005E268B" w14:paraId="234EBFAF" w14:textId="77777777" w:rsidTr="00B53E38">
        <w:trPr>
          <w:trHeight w:val="283"/>
          <w:tblHeader/>
        </w:trPr>
        <w:tc>
          <w:tcPr>
            <w:tcW w:w="993" w:type="dxa"/>
            <w:vMerge w:val="restart"/>
            <w:shd w:val="clear" w:color="auto" w:fill="E7E6E6"/>
            <w:vAlign w:val="center"/>
            <w:hideMark/>
          </w:tcPr>
          <w:p w14:paraId="3E0E983B" w14:textId="77777777" w:rsidR="005E268B" w:rsidRPr="005E268B" w:rsidRDefault="005E268B" w:rsidP="005E268B">
            <w:pPr>
              <w:spacing w:after="0" w:line="240" w:lineRule="auto"/>
              <w:jc w:val="center"/>
              <w:rPr>
                <w:rFonts w:ascii="Arial" w:eastAsia="Calibri" w:hAnsi="Arial" w:cs="Arial"/>
                <w:b/>
                <w:bCs/>
                <w:color w:val="000000"/>
                <w:sz w:val="20"/>
                <w:szCs w:val="20"/>
                <w:lang w:val="en-US"/>
              </w:rPr>
            </w:pPr>
            <w:r w:rsidRPr="005E268B">
              <w:rPr>
                <w:rFonts w:ascii="Arial" w:eastAsia="Calibri" w:hAnsi="Arial" w:cs="Arial"/>
                <w:b/>
                <w:bCs/>
                <w:color w:val="000000"/>
                <w:sz w:val="20"/>
                <w:szCs w:val="20"/>
                <w:lang w:val="en-US"/>
              </w:rPr>
              <w:t>Clause</w:t>
            </w:r>
          </w:p>
        </w:tc>
        <w:tc>
          <w:tcPr>
            <w:tcW w:w="3402" w:type="dxa"/>
            <w:vMerge w:val="restart"/>
            <w:shd w:val="clear" w:color="auto" w:fill="E7E6E6"/>
            <w:vAlign w:val="center"/>
            <w:hideMark/>
          </w:tcPr>
          <w:p w14:paraId="50F2F735" w14:textId="77777777" w:rsidR="005E268B" w:rsidRPr="005E268B" w:rsidRDefault="005E268B" w:rsidP="005E268B">
            <w:pPr>
              <w:spacing w:after="0" w:line="240" w:lineRule="auto"/>
              <w:jc w:val="center"/>
              <w:rPr>
                <w:rFonts w:ascii="Arial" w:eastAsia="Calibri" w:hAnsi="Arial" w:cs="Arial"/>
                <w:b/>
                <w:bCs/>
                <w:i/>
                <w:color w:val="000000"/>
                <w:sz w:val="20"/>
                <w:szCs w:val="20"/>
                <w:lang w:val="en-US"/>
              </w:rPr>
            </w:pPr>
            <w:r w:rsidRPr="005E268B">
              <w:rPr>
                <w:rFonts w:ascii="Arial" w:eastAsia="Calibri" w:hAnsi="Arial" w:cs="Arial"/>
                <w:b/>
                <w:bCs/>
                <w:sz w:val="20"/>
                <w:szCs w:val="20"/>
                <w:lang w:val="en-US"/>
              </w:rPr>
              <w:t>Standard / Requirement</w:t>
            </w:r>
          </w:p>
        </w:tc>
        <w:tc>
          <w:tcPr>
            <w:tcW w:w="2976" w:type="dxa"/>
            <w:vMerge w:val="restart"/>
            <w:shd w:val="clear" w:color="auto" w:fill="E7E6E6"/>
            <w:vAlign w:val="center"/>
            <w:hideMark/>
          </w:tcPr>
          <w:p w14:paraId="14029C0D" w14:textId="77777777" w:rsidR="005E268B" w:rsidRPr="005E268B" w:rsidRDefault="005E268B" w:rsidP="005E268B">
            <w:pPr>
              <w:spacing w:after="0" w:line="240" w:lineRule="auto"/>
              <w:jc w:val="center"/>
              <w:rPr>
                <w:rFonts w:ascii="Arial" w:eastAsia="Calibri" w:hAnsi="Arial" w:cs="Arial"/>
                <w:b/>
                <w:bCs/>
                <w:i/>
                <w:color w:val="000000"/>
                <w:sz w:val="20"/>
                <w:szCs w:val="20"/>
                <w:lang w:val="en-US"/>
              </w:rPr>
            </w:pPr>
            <w:r w:rsidRPr="005E268B">
              <w:rPr>
                <w:rFonts w:ascii="Arial" w:eastAsia="Calibri" w:hAnsi="Arial" w:cs="Arial"/>
                <w:b/>
                <w:bCs/>
                <w:sz w:val="20"/>
                <w:szCs w:val="20"/>
                <w:lang w:val="en-US"/>
              </w:rPr>
              <w:t>Comment</w:t>
            </w:r>
          </w:p>
        </w:tc>
        <w:tc>
          <w:tcPr>
            <w:tcW w:w="1701" w:type="dxa"/>
            <w:gridSpan w:val="3"/>
            <w:shd w:val="clear" w:color="auto" w:fill="E7E6E6"/>
            <w:vAlign w:val="center"/>
          </w:tcPr>
          <w:p w14:paraId="43295280" w14:textId="77777777" w:rsidR="005E268B" w:rsidRPr="005E268B" w:rsidRDefault="005E268B" w:rsidP="005E268B">
            <w:pPr>
              <w:spacing w:after="0" w:line="240" w:lineRule="auto"/>
              <w:jc w:val="center"/>
              <w:rPr>
                <w:rFonts w:ascii="Arial" w:eastAsia="Calibri" w:hAnsi="Arial" w:cs="Arial"/>
                <w:b/>
                <w:bCs/>
                <w:color w:val="000000"/>
                <w:sz w:val="20"/>
                <w:szCs w:val="20"/>
                <w:lang w:val="en-US"/>
              </w:rPr>
            </w:pPr>
            <w:r w:rsidRPr="005E268B">
              <w:rPr>
                <w:rFonts w:ascii="Arial" w:eastAsia="Times New Roman" w:hAnsi="Arial" w:cs="Arial"/>
                <w:b/>
                <w:bCs/>
                <w:color w:val="000000"/>
                <w:sz w:val="20"/>
                <w:szCs w:val="20"/>
                <w:lang w:val="en-US"/>
              </w:rPr>
              <w:t>Compliance</w:t>
            </w:r>
          </w:p>
        </w:tc>
      </w:tr>
      <w:tr w:rsidR="005E268B" w:rsidRPr="005E268B" w14:paraId="2A9115B1" w14:textId="77777777" w:rsidTr="00B53E38">
        <w:trPr>
          <w:trHeight w:val="283"/>
          <w:tblHeader/>
        </w:trPr>
        <w:tc>
          <w:tcPr>
            <w:tcW w:w="993" w:type="dxa"/>
            <w:vMerge/>
            <w:shd w:val="clear" w:color="auto" w:fill="E7E6E6"/>
            <w:vAlign w:val="center"/>
          </w:tcPr>
          <w:p w14:paraId="1F1C657B" w14:textId="77777777" w:rsidR="005E268B" w:rsidRPr="005E268B" w:rsidRDefault="005E268B" w:rsidP="005E268B">
            <w:pPr>
              <w:spacing w:after="0" w:line="240" w:lineRule="auto"/>
              <w:jc w:val="center"/>
              <w:rPr>
                <w:rFonts w:ascii="Arial" w:eastAsia="Calibri" w:hAnsi="Arial" w:cs="Arial"/>
                <w:b/>
                <w:bCs/>
                <w:color w:val="000000"/>
                <w:sz w:val="20"/>
                <w:szCs w:val="20"/>
                <w:lang w:val="en-US"/>
              </w:rPr>
            </w:pPr>
          </w:p>
        </w:tc>
        <w:tc>
          <w:tcPr>
            <w:tcW w:w="3402" w:type="dxa"/>
            <w:vMerge/>
            <w:shd w:val="clear" w:color="auto" w:fill="E7E6E6"/>
            <w:vAlign w:val="center"/>
          </w:tcPr>
          <w:p w14:paraId="1F6DEF69" w14:textId="77777777" w:rsidR="005E268B" w:rsidRPr="005E268B" w:rsidRDefault="005E268B" w:rsidP="005E268B">
            <w:pPr>
              <w:spacing w:after="0" w:line="240" w:lineRule="auto"/>
              <w:jc w:val="center"/>
              <w:rPr>
                <w:rFonts w:ascii="Arial" w:eastAsia="Calibri" w:hAnsi="Arial" w:cs="Arial"/>
                <w:b/>
                <w:bCs/>
                <w:sz w:val="20"/>
                <w:szCs w:val="20"/>
                <w:lang w:val="en-US"/>
              </w:rPr>
            </w:pPr>
          </w:p>
        </w:tc>
        <w:tc>
          <w:tcPr>
            <w:tcW w:w="2976" w:type="dxa"/>
            <w:vMerge/>
            <w:shd w:val="clear" w:color="auto" w:fill="E7E6E6"/>
            <w:vAlign w:val="center"/>
          </w:tcPr>
          <w:p w14:paraId="57864CCF" w14:textId="77777777" w:rsidR="005E268B" w:rsidRPr="005E268B" w:rsidRDefault="005E268B" w:rsidP="005E268B">
            <w:pPr>
              <w:spacing w:after="0" w:line="240" w:lineRule="auto"/>
              <w:jc w:val="center"/>
              <w:rPr>
                <w:rFonts w:ascii="Arial" w:eastAsia="Calibri" w:hAnsi="Arial" w:cs="Arial"/>
                <w:b/>
                <w:bCs/>
                <w:sz w:val="20"/>
                <w:szCs w:val="20"/>
                <w:lang w:val="en-US"/>
              </w:rPr>
            </w:pPr>
          </w:p>
        </w:tc>
        <w:tc>
          <w:tcPr>
            <w:tcW w:w="567" w:type="dxa"/>
            <w:shd w:val="clear" w:color="auto" w:fill="E7E6E6"/>
            <w:vAlign w:val="center"/>
          </w:tcPr>
          <w:p w14:paraId="563D8DD8" w14:textId="77777777" w:rsidR="005E268B" w:rsidRPr="005E268B" w:rsidRDefault="005E268B" w:rsidP="005E268B">
            <w:pPr>
              <w:spacing w:after="0" w:line="240" w:lineRule="auto"/>
              <w:jc w:val="center"/>
              <w:rPr>
                <w:rFonts w:ascii="Arial" w:eastAsia="Calibri" w:hAnsi="Arial" w:cs="Arial"/>
                <w:b/>
                <w:bCs/>
                <w:color w:val="000000"/>
                <w:sz w:val="20"/>
                <w:szCs w:val="20"/>
                <w:lang w:val="en-US"/>
              </w:rPr>
            </w:pPr>
            <w:r w:rsidRPr="005E268B">
              <w:rPr>
                <w:rFonts w:ascii="Arial" w:eastAsia="Calibri" w:hAnsi="Arial" w:cs="Arial"/>
                <w:b/>
                <w:bCs/>
                <w:color w:val="000000"/>
                <w:sz w:val="20"/>
                <w:szCs w:val="20"/>
                <w:lang w:val="en-US"/>
              </w:rPr>
              <w:t>Y</w:t>
            </w:r>
          </w:p>
        </w:tc>
        <w:tc>
          <w:tcPr>
            <w:tcW w:w="567" w:type="dxa"/>
            <w:shd w:val="clear" w:color="auto" w:fill="E7E6E6"/>
            <w:vAlign w:val="center"/>
          </w:tcPr>
          <w:p w14:paraId="12777FD9" w14:textId="77777777" w:rsidR="005E268B" w:rsidRPr="005E268B" w:rsidRDefault="005E268B" w:rsidP="005E268B">
            <w:pPr>
              <w:spacing w:after="0" w:line="240" w:lineRule="auto"/>
              <w:jc w:val="center"/>
              <w:rPr>
                <w:rFonts w:ascii="Arial" w:eastAsia="Calibri" w:hAnsi="Arial" w:cs="Arial"/>
                <w:b/>
                <w:bCs/>
                <w:color w:val="000000"/>
                <w:sz w:val="20"/>
                <w:szCs w:val="20"/>
                <w:lang w:val="en-US"/>
              </w:rPr>
            </w:pPr>
            <w:r w:rsidRPr="005E268B">
              <w:rPr>
                <w:rFonts w:ascii="Arial" w:eastAsia="Calibri" w:hAnsi="Arial" w:cs="Arial"/>
                <w:b/>
                <w:bCs/>
                <w:color w:val="000000"/>
                <w:sz w:val="20"/>
                <w:szCs w:val="20"/>
                <w:lang w:val="en-US"/>
              </w:rPr>
              <w:t>N</w:t>
            </w:r>
          </w:p>
        </w:tc>
        <w:tc>
          <w:tcPr>
            <w:tcW w:w="567" w:type="dxa"/>
            <w:shd w:val="clear" w:color="auto" w:fill="E7E6E6"/>
            <w:vAlign w:val="center"/>
          </w:tcPr>
          <w:p w14:paraId="0D705C49" w14:textId="77777777" w:rsidR="005E268B" w:rsidRPr="005E268B" w:rsidRDefault="005E268B" w:rsidP="005E268B">
            <w:pPr>
              <w:spacing w:after="0" w:line="240" w:lineRule="auto"/>
              <w:jc w:val="center"/>
              <w:rPr>
                <w:rFonts w:ascii="Arial" w:eastAsia="Calibri" w:hAnsi="Arial" w:cs="Arial"/>
                <w:b/>
                <w:bCs/>
                <w:color w:val="000000"/>
                <w:sz w:val="20"/>
                <w:szCs w:val="20"/>
                <w:lang w:val="en-US"/>
              </w:rPr>
            </w:pPr>
            <w:r w:rsidRPr="005E268B">
              <w:rPr>
                <w:rFonts w:ascii="Arial" w:eastAsia="Calibri" w:hAnsi="Arial" w:cs="Arial"/>
                <w:b/>
                <w:bCs/>
                <w:color w:val="000000"/>
                <w:sz w:val="20"/>
                <w:szCs w:val="20"/>
                <w:lang w:val="en-US"/>
              </w:rPr>
              <w:t>N/A</w:t>
            </w:r>
          </w:p>
        </w:tc>
      </w:tr>
      <w:tr w:rsidR="005E268B" w:rsidRPr="005E268B" w14:paraId="26CA86C1" w14:textId="77777777" w:rsidTr="00335027">
        <w:trPr>
          <w:trHeight w:val="283"/>
        </w:trPr>
        <w:tc>
          <w:tcPr>
            <w:tcW w:w="993" w:type="dxa"/>
            <w:shd w:val="clear" w:color="auto" w:fill="auto"/>
            <w:vAlign w:val="center"/>
          </w:tcPr>
          <w:p w14:paraId="1AF9F17B" w14:textId="77777777" w:rsidR="005E268B" w:rsidRPr="005E268B" w:rsidRDefault="005E268B" w:rsidP="005E268B">
            <w:pPr>
              <w:spacing w:after="0" w:line="240" w:lineRule="auto"/>
              <w:rPr>
                <w:rFonts w:ascii="Arial" w:eastAsia="Times New Roman" w:hAnsi="Arial" w:cs="Arial"/>
                <w:iCs/>
                <w:color w:val="000000"/>
                <w:sz w:val="20"/>
                <w:szCs w:val="20"/>
                <w:lang w:val="en-US"/>
              </w:rPr>
            </w:pPr>
            <w:r w:rsidRPr="005E268B">
              <w:rPr>
                <w:rFonts w:ascii="Arial" w:eastAsia="Times New Roman" w:hAnsi="Arial" w:cs="Arial"/>
                <w:iCs/>
                <w:color w:val="000000"/>
                <w:sz w:val="20"/>
                <w:szCs w:val="20"/>
                <w:lang w:val="en-US"/>
              </w:rPr>
              <w:t xml:space="preserve"> 4.3</w:t>
            </w:r>
          </w:p>
          <w:p w14:paraId="01B1CEC8" w14:textId="77777777" w:rsidR="005E268B" w:rsidRPr="005E268B" w:rsidRDefault="005E268B" w:rsidP="005E268B">
            <w:pPr>
              <w:spacing w:after="0" w:line="240" w:lineRule="auto"/>
              <w:jc w:val="center"/>
              <w:rPr>
                <w:rFonts w:ascii="Arial" w:eastAsia="Times New Roman" w:hAnsi="Arial" w:cs="Arial"/>
                <w:bCs/>
                <w:color w:val="FF0000"/>
                <w:sz w:val="20"/>
                <w:szCs w:val="20"/>
                <w:lang w:val="en-US"/>
              </w:rPr>
            </w:pPr>
          </w:p>
        </w:tc>
        <w:tc>
          <w:tcPr>
            <w:tcW w:w="3402" w:type="dxa"/>
            <w:shd w:val="clear" w:color="auto" w:fill="auto"/>
          </w:tcPr>
          <w:p w14:paraId="1D5692FE" w14:textId="77777777" w:rsidR="005E268B" w:rsidRPr="005E268B" w:rsidRDefault="005E268B" w:rsidP="005E268B">
            <w:pPr>
              <w:spacing w:after="0" w:line="240" w:lineRule="auto"/>
              <w:jc w:val="both"/>
              <w:rPr>
                <w:rFonts w:ascii="Arial" w:eastAsia="Times New Roman" w:hAnsi="Arial" w:cs="Arial"/>
                <w:bCs/>
                <w:color w:val="000000"/>
                <w:sz w:val="20"/>
                <w:szCs w:val="20"/>
                <w:lang w:val="en-US"/>
              </w:rPr>
            </w:pPr>
            <w:r w:rsidRPr="005E268B">
              <w:rPr>
                <w:rFonts w:ascii="Arial" w:eastAsia="Times New Roman" w:hAnsi="Arial" w:cs="Arial"/>
                <w:bCs/>
                <w:color w:val="000000"/>
                <w:sz w:val="20"/>
                <w:szCs w:val="20"/>
                <w:lang w:val="en-US"/>
              </w:rPr>
              <w:t>Where development involves multiple tenancies, individual bin storage for each tenancy is to be provided.</w:t>
            </w:r>
          </w:p>
          <w:p w14:paraId="1D51E6EE" w14:textId="77777777" w:rsidR="005E268B" w:rsidRPr="005E268B" w:rsidRDefault="005E268B" w:rsidP="005E268B">
            <w:pPr>
              <w:spacing w:after="0" w:line="240" w:lineRule="auto"/>
              <w:jc w:val="both"/>
              <w:rPr>
                <w:rFonts w:ascii="Arial" w:eastAsia="Times New Roman" w:hAnsi="Arial" w:cs="Arial"/>
                <w:bCs/>
                <w:color w:val="000000"/>
                <w:sz w:val="20"/>
                <w:szCs w:val="20"/>
                <w:lang w:val="en-US"/>
              </w:rPr>
            </w:pPr>
          </w:p>
        </w:tc>
        <w:tc>
          <w:tcPr>
            <w:tcW w:w="2976" w:type="dxa"/>
            <w:shd w:val="clear" w:color="auto" w:fill="auto"/>
          </w:tcPr>
          <w:p w14:paraId="6A14FBF8" w14:textId="3F9EBC15" w:rsidR="005E268B" w:rsidRPr="005E268B" w:rsidRDefault="005E268B" w:rsidP="005E268B">
            <w:pPr>
              <w:spacing w:after="0" w:line="240" w:lineRule="auto"/>
              <w:jc w:val="both"/>
              <w:rPr>
                <w:rFonts w:ascii="Arial" w:eastAsia="Times New Roman" w:hAnsi="Arial" w:cs="Arial"/>
                <w:bCs/>
                <w:color w:val="000000"/>
                <w:sz w:val="20"/>
                <w:szCs w:val="20"/>
                <w:lang w:val="en-US"/>
              </w:rPr>
            </w:pPr>
            <w:r w:rsidRPr="005E268B">
              <w:rPr>
                <w:rFonts w:ascii="Arial" w:eastAsia="Times New Roman" w:hAnsi="Arial" w:cs="Arial"/>
                <w:bCs/>
                <w:color w:val="000000"/>
                <w:sz w:val="20"/>
                <w:szCs w:val="20"/>
                <w:lang w:val="en-US"/>
              </w:rPr>
              <w:t>The plans identify dedicated Waste Management Areas for</w:t>
            </w:r>
            <w:r w:rsidRPr="005E268B">
              <w:rPr>
                <w:rFonts w:ascii="Arial" w:eastAsia="Times New Roman" w:hAnsi="Arial" w:cs="Arial"/>
                <w:bCs/>
                <w:sz w:val="20"/>
                <w:szCs w:val="20"/>
                <w:lang w:val="en-US"/>
              </w:rPr>
              <w:t xml:space="preserve"> each of the warehouses. Council’s Waste Officer</w:t>
            </w:r>
            <w:r w:rsidR="00335027">
              <w:rPr>
                <w:rFonts w:ascii="Arial" w:eastAsia="Times New Roman" w:hAnsi="Arial" w:cs="Arial"/>
                <w:bCs/>
                <w:sz w:val="20"/>
                <w:szCs w:val="20"/>
                <w:lang w:val="en-US"/>
              </w:rPr>
              <w:t>s</w:t>
            </w:r>
            <w:r w:rsidRPr="005E268B">
              <w:rPr>
                <w:rFonts w:ascii="Arial" w:eastAsia="Times New Roman" w:hAnsi="Arial" w:cs="Arial"/>
                <w:bCs/>
                <w:sz w:val="20"/>
                <w:szCs w:val="20"/>
                <w:lang w:val="en-US"/>
              </w:rPr>
              <w:t xml:space="preserve"> have reviewed</w:t>
            </w:r>
            <w:r w:rsidRPr="005E268B">
              <w:rPr>
                <w:rFonts w:ascii="Arial" w:eastAsia="Times New Roman" w:hAnsi="Arial" w:cs="Arial"/>
                <w:bCs/>
                <w:color w:val="000000"/>
                <w:sz w:val="20"/>
                <w:szCs w:val="20"/>
                <w:lang w:val="en-US"/>
              </w:rPr>
              <w:t xml:space="preserve"> the proposal and are satisfied with the documentation submitted. </w:t>
            </w:r>
          </w:p>
        </w:tc>
        <w:tc>
          <w:tcPr>
            <w:tcW w:w="567" w:type="dxa"/>
            <w:shd w:val="clear" w:color="auto" w:fill="auto"/>
            <w:vAlign w:val="center"/>
          </w:tcPr>
          <w:p w14:paraId="42134C2F" w14:textId="77777777" w:rsidR="005E268B" w:rsidRPr="005E268B" w:rsidRDefault="005E268B" w:rsidP="00335027">
            <w:pPr>
              <w:spacing w:after="0" w:line="240" w:lineRule="auto"/>
              <w:jc w:val="center"/>
              <w:rPr>
                <w:rFonts w:ascii="Arial" w:eastAsia="Times New Roman" w:hAnsi="Arial" w:cs="Arial"/>
                <w:bCs/>
                <w:color w:val="000000"/>
                <w:sz w:val="20"/>
                <w:szCs w:val="20"/>
                <w:lang w:val="en-US"/>
              </w:rPr>
            </w:pPr>
            <w:r w:rsidRPr="005E268B">
              <w:rPr>
                <w:rFonts w:ascii="Segoe UI Symbol" w:eastAsia="Times New Roman" w:hAnsi="Segoe UI Symbol" w:cs="Segoe UI Symbol"/>
                <w:bCs/>
                <w:color w:val="000000"/>
                <w:sz w:val="20"/>
                <w:szCs w:val="20"/>
                <w:lang w:val="en-US"/>
              </w:rPr>
              <w:t>✓</w:t>
            </w:r>
          </w:p>
        </w:tc>
        <w:tc>
          <w:tcPr>
            <w:tcW w:w="567" w:type="dxa"/>
            <w:shd w:val="clear" w:color="auto" w:fill="auto"/>
            <w:vAlign w:val="center"/>
          </w:tcPr>
          <w:p w14:paraId="795E80E9" w14:textId="77777777" w:rsidR="005E268B" w:rsidRPr="005E268B" w:rsidRDefault="005E268B" w:rsidP="00335027">
            <w:pPr>
              <w:spacing w:after="0" w:line="240" w:lineRule="auto"/>
              <w:jc w:val="center"/>
              <w:rPr>
                <w:rFonts w:ascii="Arial" w:eastAsia="Times New Roman" w:hAnsi="Arial" w:cs="Arial"/>
                <w:b/>
                <w:bCs/>
                <w:color w:val="000000"/>
                <w:sz w:val="20"/>
                <w:szCs w:val="20"/>
                <w:lang w:val="en-US"/>
              </w:rPr>
            </w:pPr>
          </w:p>
        </w:tc>
        <w:tc>
          <w:tcPr>
            <w:tcW w:w="567" w:type="dxa"/>
            <w:shd w:val="clear" w:color="auto" w:fill="auto"/>
            <w:vAlign w:val="center"/>
          </w:tcPr>
          <w:p w14:paraId="398462AE" w14:textId="77777777" w:rsidR="005E268B" w:rsidRPr="005E268B" w:rsidRDefault="005E268B" w:rsidP="00335027">
            <w:pPr>
              <w:spacing w:after="0" w:line="240" w:lineRule="auto"/>
              <w:jc w:val="center"/>
              <w:rPr>
                <w:rFonts w:ascii="Arial" w:eastAsia="Times New Roman" w:hAnsi="Arial" w:cs="Arial"/>
                <w:b/>
                <w:bCs/>
                <w:color w:val="000000"/>
                <w:sz w:val="20"/>
                <w:szCs w:val="20"/>
                <w:lang w:val="en-US"/>
              </w:rPr>
            </w:pPr>
          </w:p>
        </w:tc>
      </w:tr>
      <w:tr w:rsidR="005E268B" w:rsidRPr="005E268B" w14:paraId="3A583603" w14:textId="77777777" w:rsidTr="00335027">
        <w:trPr>
          <w:trHeight w:val="283"/>
        </w:trPr>
        <w:tc>
          <w:tcPr>
            <w:tcW w:w="993" w:type="dxa"/>
            <w:shd w:val="clear" w:color="auto" w:fill="auto"/>
            <w:vAlign w:val="center"/>
          </w:tcPr>
          <w:p w14:paraId="42A04FE9" w14:textId="77777777" w:rsidR="005E268B" w:rsidRPr="005E268B" w:rsidRDefault="005E268B" w:rsidP="005E268B">
            <w:pPr>
              <w:spacing w:after="0" w:line="240" w:lineRule="auto"/>
              <w:jc w:val="both"/>
              <w:rPr>
                <w:rFonts w:ascii="Arial" w:eastAsia="Times New Roman" w:hAnsi="Arial" w:cs="Arial"/>
                <w:bCs/>
                <w:iCs/>
                <w:color w:val="000000"/>
                <w:sz w:val="20"/>
                <w:szCs w:val="20"/>
                <w:lang w:val="en-US"/>
              </w:rPr>
            </w:pPr>
            <w:r w:rsidRPr="005E268B">
              <w:rPr>
                <w:rFonts w:ascii="Arial" w:eastAsia="Times New Roman" w:hAnsi="Arial" w:cs="Arial"/>
                <w:bCs/>
                <w:iCs/>
                <w:color w:val="000000"/>
                <w:sz w:val="20"/>
                <w:szCs w:val="20"/>
                <w:lang w:val="en-US"/>
              </w:rPr>
              <w:lastRenderedPageBreak/>
              <w:t>4.6</w:t>
            </w:r>
          </w:p>
          <w:p w14:paraId="1B268785" w14:textId="77777777" w:rsidR="005E268B" w:rsidRPr="005E268B" w:rsidRDefault="005E268B" w:rsidP="005E268B">
            <w:pPr>
              <w:spacing w:after="0" w:line="240" w:lineRule="auto"/>
              <w:jc w:val="center"/>
              <w:rPr>
                <w:rFonts w:ascii="Arial" w:eastAsia="Times New Roman" w:hAnsi="Arial" w:cs="Arial"/>
                <w:bCs/>
                <w:sz w:val="20"/>
                <w:szCs w:val="20"/>
                <w:lang w:val="en-US"/>
              </w:rPr>
            </w:pPr>
          </w:p>
        </w:tc>
        <w:tc>
          <w:tcPr>
            <w:tcW w:w="3402" w:type="dxa"/>
            <w:shd w:val="clear" w:color="auto" w:fill="auto"/>
          </w:tcPr>
          <w:p w14:paraId="3029C60B" w14:textId="77777777" w:rsidR="005E268B" w:rsidRPr="005E268B" w:rsidRDefault="005E268B" w:rsidP="005E268B">
            <w:pPr>
              <w:spacing w:after="0" w:line="240" w:lineRule="auto"/>
              <w:jc w:val="both"/>
              <w:rPr>
                <w:rFonts w:ascii="Arial" w:eastAsia="Times New Roman" w:hAnsi="Arial" w:cs="Arial"/>
                <w:bCs/>
                <w:color w:val="000000"/>
                <w:sz w:val="20"/>
                <w:szCs w:val="20"/>
                <w:lang w:val="en-US"/>
              </w:rPr>
            </w:pPr>
            <w:r w:rsidRPr="005E268B">
              <w:rPr>
                <w:rFonts w:ascii="Arial" w:eastAsia="Times New Roman" w:hAnsi="Arial" w:cs="Arial"/>
                <w:bCs/>
                <w:color w:val="000000"/>
                <w:sz w:val="20"/>
                <w:szCs w:val="20"/>
                <w:lang w:val="en-US"/>
              </w:rPr>
              <w:t>Bin storage areas are to be integrated with the overall design and functionality of the development and are to locate within the building envelope to enable these areas to be screened from view from the public domain.</w:t>
            </w:r>
          </w:p>
          <w:p w14:paraId="4D9F6DD6" w14:textId="77777777" w:rsidR="005E268B" w:rsidRPr="005E268B" w:rsidRDefault="005E268B" w:rsidP="005E268B">
            <w:pPr>
              <w:spacing w:after="0" w:line="240" w:lineRule="auto"/>
              <w:jc w:val="both"/>
              <w:rPr>
                <w:rFonts w:ascii="Arial" w:eastAsia="Times New Roman" w:hAnsi="Arial" w:cs="Arial"/>
                <w:bCs/>
                <w:color w:val="000000"/>
                <w:sz w:val="20"/>
                <w:szCs w:val="20"/>
                <w:lang w:val="en-US"/>
              </w:rPr>
            </w:pPr>
          </w:p>
        </w:tc>
        <w:tc>
          <w:tcPr>
            <w:tcW w:w="2976" w:type="dxa"/>
            <w:shd w:val="clear" w:color="auto" w:fill="auto"/>
          </w:tcPr>
          <w:p w14:paraId="78457C69" w14:textId="42BA77CC" w:rsidR="005E268B" w:rsidRPr="005E268B" w:rsidRDefault="00335027" w:rsidP="005E268B">
            <w:pPr>
              <w:spacing w:after="0" w:line="240" w:lineRule="auto"/>
              <w:jc w:val="both"/>
              <w:rPr>
                <w:rFonts w:ascii="Arial" w:eastAsia="Times New Roman" w:hAnsi="Arial" w:cs="Arial"/>
                <w:bCs/>
                <w:sz w:val="20"/>
                <w:szCs w:val="20"/>
                <w:lang w:val="en-US"/>
              </w:rPr>
            </w:pPr>
            <w:r>
              <w:rPr>
                <w:rFonts w:ascii="Arial" w:eastAsia="Times New Roman" w:hAnsi="Arial" w:cs="Arial"/>
                <w:iCs/>
                <w:sz w:val="20"/>
                <w:szCs w:val="20"/>
                <w:lang w:val="en-US"/>
              </w:rPr>
              <w:t>The bin storage areas are located</w:t>
            </w:r>
            <w:r w:rsidR="006D7964">
              <w:rPr>
                <w:rFonts w:ascii="Arial" w:eastAsia="Times New Roman" w:hAnsi="Arial" w:cs="Arial"/>
                <w:iCs/>
                <w:sz w:val="20"/>
                <w:szCs w:val="20"/>
                <w:lang w:val="en-US"/>
              </w:rPr>
              <w:t xml:space="preserve"> within the immediate vicinity of each of the units</w:t>
            </w:r>
            <w:r>
              <w:rPr>
                <w:rFonts w:ascii="Arial" w:eastAsia="Times New Roman" w:hAnsi="Arial" w:cs="Arial"/>
                <w:iCs/>
                <w:sz w:val="20"/>
                <w:szCs w:val="20"/>
                <w:lang w:val="en-US"/>
              </w:rPr>
              <w:t xml:space="preserve"> and are also screened from public view.</w:t>
            </w:r>
            <w:r w:rsidR="005E268B" w:rsidRPr="005E268B">
              <w:rPr>
                <w:rFonts w:ascii="Arial" w:eastAsia="Times New Roman" w:hAnsi="Arial" w:cs="Arial"/>
                <w:iCs/>
                <w:sz w:val="20"/>
                <w:szCs w:val="20"/>
                <w:lang w:val="en-US"/>
              </w:rPr>
              <w:t xml:space="preserve"> </w:t>
            </w:r>
          </w:p>
        </w:tc>
        <w:tc>
          <w:tcPr>
            <w:tcW w:w="567" w:type="dxa"/>
            <w:shd w:val="clear" w:color="auto" w:fill="auto"/>
            <w:vAlign w:val="center"/>
          </w:tcPr>
          <w:p w14:paraId="1CC2C7E6" w14:textId="77777777" w:rsidR="005E268B" w:rsidRPr="005E268B" w:rsidRDefault="005E268B" w:rsidP="00335027">
            <w:pPr>
              <w:spacing w:after="0" w:line="240" w:lineRule="auto"/>
              <w:jc w:val="center"/>
              <w:rPr>
                <w:rFonts w:ascii="Arial" w:eastAsia="Times New Roman" w:hAnsi="Arial" w:cs="Arial"/>
                <w:bCs/>
                <w:color w:val="000000"/>
                <w:sz w:val="20"/>
                <w:szCs w:val="20"/>
                <w:lang w:val="en-US"/>
              </w:rPr>
            </w:pPr>
            <w:r w:rsidRPr="005E268B">
              <w:rPr>
                <w:rFonts w:ascii="Segoe UI Symbol" w:eastAsia="Times New Roman" w:hAnsi="Segoe UI Symbol" w:cs="Segoe UI Symbol"/>
                <w:bCs/>
                <w:color w:val="000000"/>
                <w:sz w:val="20"/>
                <w:szCs w:val="20"/>
                <w:lang w:val="en-US"/>
              </w:rPr>
              <w:t>✓</w:t>
            </w:r>
          </w:p>
        </w:tc>
        <w:tc>
          <w:tcPr>
            <w:tcW w:w="567" w:type="dxa"/>
            <w:shd w:val="clear" w:color="auto" w:fill="auto"/>
            <w:vAlign w:val="center"/>
          </w:tcPr>
          <w:p w14:paraId="777B90DA" w14:textId="77777777" w:rsidR="005E268B" w:rsidRPr="005E268B" w:rsidRDefault="005E268B" w:rsidP="00335027">
            <w:pPr>
              <w:spacing w:after="0" w:line="240" w:lineRule="auto"/>
              <w:jc w:val="center"/>
              <w:rPr>
                <w:rFonts w:ascii="Arial" w:eastAsia="Times New Roman" w:hAnsi="Arial" w:cs="Arial"/>
                <w:b/>
                <w:bCs/>
                <w:color w:val="000000"/>
                <w:sz w:val="20"/>
                <w:szCs w:val="20"/>
                <w:lang w:val="en-US"/>
              </w:rPr>
            </w:pPr>
          </w:p>
        </w:tc>
        <w:tc>
          <w:tcPr>
            <w:tcW w:w="567" w:type="dxa"/>
            <w:shd w:val="clear" w:color="auto" w:fill="auto"/>
            <w:vAlign w:val="center"/>
          </w:tcPr>
          <w:p w14:paraId="5A70F447" w14:textId="77777777" w:rsidR="005E268B" w:rsidRPr="005E268B" w:rsidRDefault="005E268B" w:rsidP="00335027">
            <w:pPr>
              <w:spacing w:after="0" w:line="240" w:lineRule="auto"/>
              <w:jc w:val="center"/>
              <w:rPr>
                <w:rFonts w:ascii="Arial" w:eastAsia="Times New Roman" w:hAnsi="Arial" w:cs="Arial"/>
                <w:bCs/>
                <w:color w:val="000000"/>
                <w:sz w:val="20"/>
                <w:szCs w:val="20"/>
                <w:lang w:val="en-US"/>
              </w:rPr>
            </w:pPr>
          </w:p>
        </w:tc>
      </w:tr>
    </w:tbl>
    <w:p w14:paraId="49BC1640" w14:textId="77777777" w:rsidR="005E268B" w:rsidRDefault="005E268B" w:rsidP="00142C8E">
      <w:pPr>
        <w:shd w:val="clear" w:color="auto" w:fill="FFFFFF"/>
        <w:spacing w:after="0" w:line="240" w:lineRule="auto"/>
        <w:ind w:right="-23"/>
        <w:jc w:val="both"/>
        <w:rPr>
          <w:rFonts w:ascii="Arial" w:hAnsi="Arial" w:cs="Arial"/>
          <w:color w:val="FF0000"/>
          <w:lang w:eastAsia="en-GB"/>
        </w:rPr>
      </w:pPr>
    </w:p>
    <w:p w14:paraId="0036D103" w14:textId="0C2E4B58" w:rsidR="00CB38D0" w:rsidRDefault="00CB7090" w:rsidP="00CB7090">
      <w:pPr>
        <w:shd w:val="clear" w:color="auto" w:fill="FFFFFF"/>
        <w:spacing w:after="0" w:line="240" w:lineRule="auto"/>
        <w:ind w:right="-23"/>
        <w:jc w:val="both"/>
        <w:rPr>
          <w:rFonts w:ascii="Arial" w:hAnsi="Arial" w:cs="Arial"/>
          <w:iCs/>
          <w:lang w:eastAsia="en-GB"/>
        </w:rPr>
      </w:pPr>
      <w:r>
        <w:rPr>
          <w:rFonts w:ascii="Arial" w:hAnsi="Arial" w:cs="Arial"/>
          <w:iCs/>
          <w:lang w:eastAsia="en-GB"/>
        </w:rPr>
        <w:t>As</w:t>
      </w:r>
      <w:r w:rsidRPr="00F07763">
        <w:rPr>
          <w:rFonts w:ascii="Arial" w:hAnsi="Arial" w:cs="Arial"/>
          <w:iCs/>
          <w:lang w:eastAsia="en-GB"/>
        </w:rPr>
        <w:t xml:space="preserve"> </w:t>
      </w:r>
      <w:r>
        <w:rPr>
          <w:rFonts w:ascii="Arial" w:hAnsi="Arial" w:cs="Arial"/>
          <w:iCs/>
          <w:lang w:eastAsia="en-GB"/>
        </w:rPr>
        <w:t xml:space="preserve">seen in the tables above, </w:t>
      </w:r>
      <w:r w:rsidRPr="00F07763">
        <w:rPr>
          <w:rFonts w:ascii="Arial" w:hAnsi="Arial" w:cs="Arial"/>
          <w:iCs/>
          <w:lang w:eastAsia="en-GB"/>
        </w:rPr>
        <w:t xml:space="preserve">the </w:t>
      </w:r>
      <w:r>
        <w:rPr>
          <w:rFonts w:ascii="Arial" w:hAnsi="Arial" w:cs="Arial"/>
          <w:iCs/>
          <w:lang w:eastAsia="en-GB"/>
        </w:rPr>
        <w:t>proposed development</w:t>
      </w:r>
      <w:r w:rsidRPr="00F07763">
        <w:rPr>
          <w:rFonts w:ascii="Arial" w:hAnsi="Arial" w:cs="Arial"/>
          <w:iCs/>
          <w:lang w:eastAsia="en-GB"/>
        </w:rPr>
        <w:t xml:space="preserve"> </w:t>
      </w:r>
      <w:r w:rsidR="00CB38D0">
        <w:rPr>
          <w:rFonts w:ascii="Arial" w:hAnsi="Arial" w:cs="Arial"/>
          <w:iCs/>
          <w:lang w:eastAsia="en-GB"/>
        </w:rPr>
        <w:t xml:space="preserve">generally </w:t>
      </w:r>
      <w:r w:rsidRPr="00F07763">
        <w:rPr>
          <w:rFonts w:ascii="Arial" w:hAnsi="Arial" w:cs="Arial"/>
          <w:iCs/>
          <w:lang w:eastAsia="en-GB"/>
        </w:rPr>
        <w:t xml:space="preserve">complies with the objectives and development </w:t>
      </w:r>
      <w:r>
        <w:rPr>
          <w:rFonts w:ascii="Arial" w:hAnsi="Arial" w:cs="Arial"/>
          <w:iCs/>
          <w:lang w:eastAsia="en-GB"/>
        </w:rPr>
        <w:t>controls</w:t>
      </w:r>
      <w:r w:rsidRPr="00F07763">
        <w:rPr>
          <w:rFonts w:ascii="Arial" w:hAnsi="Arial" w:cs="Arial"/>
          <w:iCs/>
          <w:lang w:eastAsia="en-GB"/>
        </w:rPr>
        <w:t xml:space="preserve"> of Bankstown </w:t>
      </w:r>
      <w:r>
        <w:rPr>
          <w:rFonts w:ascii="Arial" w:hAnsi="Arial" w:cs="Arial"/>
          <w:iCs/>
          <w:lang w:eastAsia="en-GB"/>
        </w:rPr>
        <w:t>Development Control</w:t>
      </w:r>
      <w:r w:rsidRPr="00F07763">
        <w:rPr>
          <w:rFonts w:ascii="Arial" w:hAnsi="Arial" w:cs="Arial"/>
          <w:iCs/>
          <w:lang w:eastAsia="en-GB"/>
        </w:rPr>
        <w:t xml:space="preserve"> Plan 2015</w:t>
      </w:r>
      <w:r w:rsidR="00CB38D0">
        <w:rPr>
          <w:rFonts w:ascii="Arial" w:hAnsi="Arial" w:cs="Arial"/>
          <w:iCs/>
          <w:lang w:eastAsia="en-GB"/>
        </w:rPr>
        <w:t>, except for Clause 5.4, Part B3 of the BDCP 2015.</w:t>
      </w:r>
    </w:p>
    <w:p w14:paraId="670D2AD6" w14:textId="7F313299" w:rsidR="00CB38D0" w:rsidRDefault="00CB38D0" w:rsidP="00CB7090">
      <w:pPr>
        <w:shd w:val="clear" w:color="auto" w:fill="FFFFFF"/>
        <w:spacing w:after="0" w:line="240" w:lineRule="auto"/>
        <w:ind w:right="-23"/>
        <w:jc w:val="both"/>
        <w:rPr>
          <w:rFonts w:ascii="Arial" w:hAnsi="Arial" w:cs="Arial"/>
          <w:iCs/>
          <w:lang w:eastAsia="en-GB"/>
        </w:rPr>
      </w:pPr>
    </w:p>
    <w:p w14:paraId="288A64F8" w14:textId="413B7F8C" w:rsidR="00CB38D0" w:rsidRPr="007804A9" w:rsidRDefault="007804A9" w:rsidP="00CB7090">
      <w:pPr>
        <w:shd w:val="clear" w:color="auto" w:fill="FFFFFF"/>
        <w:spacing w:after="0" w:line="240" w:lineRule="auto"/>
        <w:ind w:right="-23"/>
        <w:jc w:val="both"/>
        <w:rPr>
          <w:rFonts w:ascii="Arial" w:hAnsi="Arial" w:cs="Arial"/>
          <w:iCs/>
          <w:u w:val="single"/>
          <w:lang w:eastAsia="en-GB"/>
        </w:rPr>
      </w:pPr>
      <w:r>
        <w:rPr>
          <w:rFonts w:ascii="Arial" w:hAnsi="Arial" w:cs="Arial"/>
          <w:iCs/>
          <w:u w:val="single"/>
          <w:lang w:eastAsia="en-GB"/>
        </w:rPr>
        <w:t>Maximum Dimensions and Number of Pylon Signs</w:t>
      </w:r>
    </w:p>
    <w:p w14:paraId="1F1FE965" w14:textId="616ABBA9" w:rsidR="00CB38D0" w:rsidRDefault="00CB38D0" w:rsidP="00CB7090">
      <w:pPr>
        <w:shd w:val="clear" w:color="auto" w:fill="FFFFFF"/>
        <w:spacing w:after="0" w:line="240" w:lineRule="auto"/>
        <w:ind w:right="-23"/>
        <w:jc w:val="both"/>
        <w:rPr>
          <w:rFonts w:ascii="Arial" w:hAnsi="Arial" w:cs="Arial"/>
          <w:b/>
          <w:iCs/>
          <w:lang w:eastAsia="en-GB"/>
        </w:rPr>
      </w:pPr>
    </w:p>
    <w:p w14:paraId="70C1B181" w14:textId="11913748" w:rsidR="00931044" w:rsidRDefault="00CB38D0" w:rsidP="00CB7090">
      <w:pPr>
        <w:shd w:val="clear" w:color="auto" w:fill="FFFFFF"/>
        <w:spacing w:after="0" w:line="240" w:lineRule="auto"/>
        <w:ind w:right="-23"/>
        <w:jc w:val="both"/>
        <w:rPr>
          <w:rFonts w:ascii="Arial" w:hAnsi="Arial" w:cs="Arial"/>
          <w:iCs/>
          <w:lang w:eastAsia="en-GB"/>
        </w:rPr>
      </w:pPr>
      <w:r>
        <w:rPr>
          <w:rFonts w:ascii="Arial" w:hAnsi="Arial" w:cs="Arial"/>
          <w:iCs/>
          <w:lang w:eastAsia="en-GB"/>
        </w:rPr>
        <w:t>The proposal includes two pylon sign</w:t>
      </w:r>
      <w:r w:rsidR="00B72469">
        <w:rPr>
          <w:rFonts w:ascii="Arial" w:hAnsi="Arial" w:cs="Arial"/>
          <w:iCs/>
          <w:lang w:eastAsia="en-GB"/>
        </w:rPr>
        <w:t>s</w:t>
      </w:r>
      <w:r>
        <w:rPr>
          <w:rFonts w:ascii="Arial" w:hAnsi="Arial" w:cs="Arial"/>
          <w:iCs/>
          <w:lang w:eastAsia="en-GB"/>
        </w:rPr>
        <w:t xml:space="preserve"> with dimensions of 2.6m x 9m, one along </w:t>
      </w:r>
      <w:r w:rsidR="00B72469">
        <w:rPr>
          <w:rFonts w:ascii="Arial" w:hAnsi="Arial" w:cs="Arial"/>
          <w:iCs/>
          <w:lang w:eastAsia="en-GB"/>
        </w:rPr>
        <w:t xml:space="preserve">the </w:t>
      </w:r>
      <w:r>
        <w:rPr>
          <w:rFonts w:ascii="Arial" w:hAnsi="Arial" w:cs="Arial"/>
          <w:iCs/>
          <w:lang w:eastAsia="en-GB"/>
        </w:rPr>
        <w:t xml:space="preserve">Miller Road frontage and the second along </w:t>
      </w:r>
      <w:r w:rsidR="00B72469">
        <w:rPr>
          <w:rFonts w:ascii="Arial" w:hAnsi="Arial" w:cs="Arial"/>
          <w:iCs/>
          <w:lang w:eastAsia="en-GB"/>
        </w:rPr>
        <w:t xml:space="preserve">the </w:t>
      </w:r>
      <w:r>
        <w:rPr>
          <w:rFonts w:ascii="Arial" w:hAnsi="Arial" w:cs="Arial"/>
          <w:iCs/>
          <w:lang w:eastAsia="en-GB"/>
        </w:rPr>
        <w:t>Orchard Road frontage. It is noted that Miller Road is classified as a regional road and Orchard Road is a local road. In this regard, the proposed development fails to comply with Clause 5.4, Part B3 of the BDCP 2015, as the proposed sign</w:t>
      </w:r>
      <w:r w:rsidR="009066EE">
        <w:rPr>
          <w:rFonts w:ascii="Arial" w:hAnsi="Arial" w:cs="Arial"/>
          <w:iCs/>
          <w:lang w:eastAsia="en-GB"/>
        </w:rPr>
        <w:t>s</w:t>
      </w:r>
      <w:r>
        <w:rPr>
          <w:rFonts w:ascii="Arial" w:hAnsi="Arial" w:cs="Arial"/>
          <w:iCs/>
          <w:lang w:eastAsia="en-GB"/>
        </w:rPr>
        <w:t xml:space="preserve"> exceed the maximum width requirement</w:t>
      </w:r>
      <w:r w:rsidR="00B72469">
        <w:rPr>
          <w:rFonts w:ascii="Arial" w:hAnsi="Arial" w:cs="Arial"/>
          <w:iCs/>
          <w:lang w:eastAsia="en-GB"/>
        </w:rPr>
        <w:t xml:space="preserve"> and the maximum number of pylon signs permitted on the site</w:t>
      </w:r>
      <w:r>
        <w:rPr>
          <w:rFonts w:ascii="Arial" w:hAnsi="Arial" w:cs="Arial"/>
          <w:iCs/>
          <w:lang w:eastAsia="en-GB"/>
        </w:rPr>
        <w:t xml:space="preserve">. </w:t>
      </w:r>
    </w:p>
    <w:p w14:paraId="5CF9F61D" w14:textId="0525D7CC" w:rsidR="00CB38D0" w:rsidRDefault="00CB38D0" w:rsidP="00CB7090">
      <w:pPr>
        <w:shd w:val="clear" w:color="auto" w:fill="FFFFFF"/>
        <w:spacing w:after="0" w:line="240" w:lineRule="auto"/>
        <w:ind w:right="-23"/>
        <w:jc w:val="both"/>
        <w:rPr>
          <w:rFonts w:ascii="Arial" w:hAnsi="Arial" w:cs="Arial"/>
          <w:iCs/>
          <w:lang w:eastAsia="en-GB"/>
        </w:rPr>
      </w:pPr>
    </w:p>
    <w:p w14:paraId="17D4666F" w14:textId="0157E1DD" w:rsidR="004B51CA" w:rsidRDefault="000519A4" w:rsidP="00CB7090">
      <w:pPr>
        <w:shd w:val="clear" w:color="auto" w:fill="FFFFFF"/>
        <w:spacing w:after="0" w:line="240" w:lineRule="auto"/>
        <w:ind w:right="-23"/>
        <w:jc w:val="both"/>
        <w:rPr>
          <w:rFonts w:ascii="Arial" w:hAnsi="Arial" w:cs="Arial"/>
          <w:iCs/>
          <w:lang w:eastAsia="en-GB"/>
        </w:rPr>
      </w:pPr>
      <w:r>
        <w:rPr>
          <w:rFonts w:ascii="Arial" w:hAnsi="Arial" w:cs="Arial"/>
          <w:iCs/>
          <w:lang w:eastAsia="en-GB"/>
        </w:rPr>
        <w:t>It is considered that the second pylon sign along Orchard Road is large and bulky, and impacts the residential interface of Orchard Road. It is conditioned that the sign be reduced to a maximum height of 4m and a maximum width of 2m. Although the proposed development exceeds the pylon signage limit for the site, a smaller pylon sign along Orchard Road would contribute to the clear identification of the site. In addition, the smaller pylon sign would not create undue impacts to the streetscape of Orchard Road, nor would it result in loss of views. As such, it is considered that a second pylon sign is worthy of support in this instance, subject to the dimensions being</w:t>
      </w:r>
      <w:r w:rsidR="00B72469">
        <w:rPr>
          <w:rFonts w:ascii="Arial" w:hAnsi="Arial" w:cs="Arial"/>
          <w:iCs/>
          <w:lang w:eastAsia="en-GB"/>
        </w:rPr>
        <w:t xml:space="preserve"> a</w:t>
      </w:r>
      <w:r>
        <w:rPr>
          <w:rFonts w:ascii="Arial" w:hAnsi="Arial" w:cs="Arial"/>
          <w:iCs/>
          <w:lang w:eastAsia="en-GB"/>
        </w:rPr>
        <w:t xml:space="preserve"> maximum</w:t>
      </w:r>
      <w:r w:rsidR="00B72469">
        <w:rPr>
          <w:rFonts w:ascii="Arial" w:hAnsi="Arial" w:cs="Arial"/>
          <w:iCs/>
          <w:lang w:eastAsia="en-GB"/>
        </w:rPr>
        <w:t xml:space="preserve"> of</w:t>
      </w:r>
      <w:r>
        <w:rPr>
          <w:rFonts w:ascii="Arial" w:hAnsi="Arial" w:cs="Arial"/>
          <w:iCs/>
          <w:lang w:eastAsia="en-GB"/>
        </w:rPr>
        <w:t xml:space="preserve"> 2m x 4m.</w:t>
      </w:r>
    </w:p>
    <w:p w14:paraId="6E41641E" w14:textId="77777777" w:rsidR="004B51CA" w:rsidRDefault="004B51CA" w:rsidP="00CB7090">
      <w:pPr>
        <w:shd w:val="clear" w:color="auto" w:fill="FFFFFF"/>
        <w:spacing w:after="0" w:line="240" w:lineRule="auto"/>
        <w:ind w:right="-23"/>
        <w:jc w:val="both"/>
        <w:rPr>
          <w:rFonts w:ascii="Arial" w:hAnsi="Arial" w:cs="Arial"/>
          <w:iCs/>
          <w:lang w:eastAsia="en-GB"/>
        </w:rPr>
      </w:pPr>
    </w:p>
    <w:p w14:paraId="3FB5E7DE" w14:textId="5318294A" w:rsidR="00A77798" w:rsidRDefault="00CB38D0" w:rsidP="00CB7090">
      <w:pPr>
        <w:shd w:val="clear" w:color="auto" w:fill="FFFFFF"/>
        <w:spacing w:after="0" w:line="240" w:lineRule="auto"/>
        <w:ind w:right="-23"/>
        <w:jc w:val="both"/>
        <w:rPr>
          <w:rFonts w:ascii="Arial" w:hAnsi="Arial" w:cs="Arial"/>
          <w:iCs/>
          <w:lang w:eastAsia="en-GB"/>
        </w:rPr>
      </w:pPr>
      <w:r>
        <w:rPr>
          <w:rFonts w:ascii="Arial" w:hAnsi="Arial" w:cs="Arial"/>
          <w:iCs/>
          <w:lang w:eastAsia="en-GB"/>
        </w:rPr>
        <w:t xml:space="preserve">Although the proposed pylon sign along Miller Road frontage exceeds the maximum width requirement, it is considered acceptable in this instance as the pylon sign does not impact the manoeuvrability of large trucks and vehicles entering and exiting the site, nor does it impact the streetscape of Miller Road. Rather, the wide signage would </w:t>
      </w:r>
      <w:r w:rsidR="004B51CA">
        <w:rPr>
          <w:rFonts w:ascii="Arial" w:hAnsi="Arial" w:cs="Arial"/>
          <w:iCs/>
          <w:lang w:eastAsia="en-GB"/>
        </w:rPr>
        <w:t xml:space="preserve">allow for </w:t>
      </w:r>
      <w:r>
        <w:rPr>
          <w:rFonts w:ascii="Arial" w:hAnsi="Arial" w:cs="Arial"/>
          <w:iCs/>
          <w:lang w:eastAsia="en-GB"/>
        </w:rPr>
        <w:t>clear identification of the site</w:t>
      </w:r>
      <w:r w:rsidR="004B51CA">
        <w:rPr>
          <w:rFonts w:ascii="Arial" w:hAnsi="Arial" w:cs="Arial"/>
          <w:iCs/>
          <w:lang w:eastAsia="en-GB"/>
        </w:rPr>
        <w:t xml:space="preserve"> given that the frontage of Miller Road</w:t>
      </w:r>
      <w:r w:rsidR="004B51CA">
        <w:rPr>
          <w:rFonts w:ascii="Arial" w:hAnsi="Arial" w:cs="Arial"/>
          <w:b/>
          <w:iCs/>
          <w:lang w:eastAsia="en-GB"/>
        </w:rPr>
        <w:t xml:space="preserve"> </w:t>
      </w:r>
      <w:r w:rsidR="004B51CA">
        <w:rPr>
          <w:rFonts w:ascii="Arial" w:hAnsi="Arial" w:cs="Arial"/>
          <w:iCs/>
          <w:lang w:eastAsia="en-GB"/>
        </w:rPr>
        <w:t>is</w:t>
      </w:r>
      <w:r w:rsidR="00B72469">
        <w:rPr>
          <w:rFonts w:ascii="Arial" w:hAnsi="Arial" w:cs="Arial"/>
          <w:iCs/>
          <w:lang w:eastAsia="en-GB"/>
        </w:rPr>
        <w:t xml:space="preserve"> limited to</w:t>
      </w:r>
      <w:r w:rsidR="004B51CA">
        <w:rPr>
          <w:rFonts w:ascii="Arial" w:hAnsi="Arial" w:cs="Arial"/>
          <w:iCs/>
          <w:lang w:eastAsia="en-GB"/>
        </w:rPr>
        <w:t xml:space="preserve"> predominantly the driveway. </w:t>
      </w:r>
    </w:p>
    <w:p w14:paraId="7CF6FA7C" w14:textId="77777777" w:rsidR="00A77798" w:rsidRDefault="00A77798" w:rsidP="00CB7090">
      <w:pPr>
        <w:shd w:val="clear" w:color="auto" w:fill="FFFFFF"/>
        <w:spacing w:after="0" w:line="240" w:lineRule="auto"/>
        <w:ind w:right="-23"/>
        <w:jc w:val="both"/>
        <w:rPr>
          <w:rFonts w:ascii="Arial" w:hAnsi="Arial" w:cs="Arial"/>
          <w:iCs/>
          <w:lang w:eastAsia="en-GB"/>
        </w:rPr>
      </w:pPr>
    </w:p>
    <w:p w14:paraId="1FFEB5DD" w14:textId="60F4EEAC" w:rsidR="00A77798" w:rsidRDefault="00931044" w:rsidP="00CB7090">
      <w:pPr>
        <w:shd w:val="clear" w:color="auto" w:fill="FFFFFF"/>
        <w:spacing w:after="0" w:line="240" w:lineRule="auto"/>
        <w:ind w:right="-23"/>
        <w:jc w:val="both"/>
        <w:rPr>
          <w:rFonts w:ascii="Arial" w:hAnsi="Arial" w:cs="Arial"/>
          <w:iCs/>
          <w:lang w:eastAsia="en-GB"/>
        </w:rPr>
      </w:pPr>
      <w:r>
        <w:rPr>
          <w:rFonts w:ascii="Arial" w:hAnsi="Arial" w:cs="Arial"/>
          <w:iCs/>
          <w:lang w:eastAsia="en-GB"/>
        </w:rPr>
        <w:t xml:space="preserve">In addition, it is considered acceptable that the pylon sign along Miller Road to be wider than the maximum width control as the signage is setback 13.3m from Miller Road frontage. The wider design would contribute to the identification of subject site. </w:t>
      </w:r>
    </w:p>
    <w:p w14:paraId="3B78ADB8" w14:textId="77777777" w:rsidR="00B72469" w:rsidRPr="000E1BE9" w:rsidRDefault="00B72469" w:rsidP="000E1BE9">
      <w:pPr>
        <w:shd w:val="clear" w:color="auto" w:fill="FFFFFF"/>
        <w:spacing w:after="0" w:line="240" w:lineRule="auto"/>
        <w:ind w:right="-23"/>
        <w:jc w:val="both"/>
        <w:rPr>
          <w:rFonts w:ascii="Arial" w:hAnsi="Arial" w:cs="Arial"/>
          <w:lang w:eastAsia="en-GB"/>
        </w:rPr>
      </w:pPr>
    </w:p>
    <w:p w14:paraId="28850153" w14:textId="1683E8FA" w:rsidR="00787DA6" w:rsidRPr="000E1BE9" w:rsidRDefault="000E1BE9" w:rsidP="000E1BE9">
      <w:pPr>
        <w:shd w:val="clear" w:color="auto" w:fill="FFFFFF"/>
        <w:spacing w:after="0" w:line="240" w:lineRule="auto"/>
        <w:ind w:right="-23"/>
        <w:jc w:val="both"/>
        <w:rPr>
          <w:rFonts w:ascii="Arial" w:hAnsi="Arial" w:cs="Arial"/>
          <w:b/>
          <w:u w:val="single"/>
          <w:lang w:eastAsia="en-GB"/>
        </w:rPr>
      </w:pPr>
      <w:r w:rsidRPr="000E1BE9">
        <w:rPr>
          <w:rFonts w:ascii="Arial" w:hAnsi="Arial" w:cs="Arial"/>
          <w:b/>
          <w:u w:val="single"/>
          <w:lang w:eastAsia="en-GB"/>
        </w:rPr>
        <w:t>Canterbury-Bankstown Local Infrastructure Contributions Plan 2022</w:t>
      </w:r>
    </w:p>
    <w:p w14:paraId="3EA0ECA5" w14:textId="77777777" w:rsidR="003950E4" w:rsidRPr="00BE218C" w:rsidRDefault="003950E4" w:rsidP="003950E4">
      <w:pPr>
        <w:pStyle w:val="ListParagraph"/>
        <w:shd w:val="clear" w:color="auto" w:fill="FFFFFF"/>
        <w:spacing w:after="0" w:line="240" w:lineRule="auto"/>
        <w:ind w:right="-23"/>
        <w:jc w:val="both"/>
        <w:rPr>
          <w:rFonts w:ascii="Arial" w:hAnsi="Arial" w:cs="Arial"/>
          <w:lang w:eastAsia="en-GB"/>
        </w:rPr>
      </w:pPr>
    </w:p>
    <w:p w14:paraId="38D80391" w14:textId="42A4D1CD" w:rsidR="00D35712" w:rsidRPr="00BE218C" w:rsidRDefault="00D35712" w:rsidP="00142C8E">
      <w:pPr>
        <w:shd w:val="clear" w:color="auto" w:fill="FFFFFF"/>
        <w:spacing w:after="0" w:line="240" w:lineRule="auto"/>
        <w:ind w:right="-23"/>
        <w:jc w:val="both"/>
        <w:rPr>
          <w:rFonts w:ascii="Arial" w:hAnsi="Arial" w:cs="Arial"/>
          <w:lang w:eastAsia="en-GB"/>
        </w:rPr>
      </w:pPr>
      <w:r w:rsidRPr="00BB7CDC">
        <w:rPr>
          <w:rFonts w:ascii="Arial" w:hAnsi="Arial" w:cs="Arial"/>
          <w:lang w:eastAsia="en-GB"/>
        </w:rPr>
        <w:t>This Contributions Plan has been considered</w:t>
      </w:r>
      <w:r w:rsidR="003C098F">
        <w:rPr>
          <w:rFonts w:ascii="Arial" w:hAnsi="Arial" w:cs="Arial"/>
          <w:lang w:eastAsia="en-GB"/>
        </w:rPr>
        <w:t xml:space="preserve"> </w:t>
      </w:r>
      <w:r w:rsidRPr="00BB7CDC">
        <w:rPr>
          <w:rFonts w:ascii="Arial" w:hAnsi="Arial" w:cs="Arial"/>
          <w:lang w:eastAsia="en-GB"/>
        </w:rPr>
        <w:t>and</w:t>
      </w:r>
      <w:r w:rsidR="003C098F">
        <w:rPr>
          <w:rFonts w:ascii="Arial" w:hAnsi="Arial" w:cs="Arial"/>
          <w:lang w:eastAsia="en-GB"/>
        </w:rPr>
        <w:t xml:space="preserve"> is</w:t>
      </w:r>
      <w:r w:rsidRPr="00BB7CDC">
        <w:rPr>
          <w:rFonts w:ascii="Arial" w:hAnsi="Arial" w:cs="Arial"/>
          <w:lang w:eastAsia="en-GB"/>
        </w:rPr>
        <w:t xml:space="preserve"> included</w:t>
      </w:r>
      <w:r w:rsidR="003C098F">
        <w:rPr>
          <w:rFonts w:ascii="Arial" w:hAnsi="Arial" w:cs="Arial"/>
          <w:lang w:eastAsia="en-GB"/>
        </w:rPr>
        <w:t xml:space="preserve"> in</w:t>
      </w:r>
      <w:r w:rsidRPr="00BB7CDC">
        <w:rPr>
          <w:rFonts w:ascii="Arial" w:hAnsi="Arial" w:cs="Arial"/>
          <w:lang w:eastAsia="en-GB"/>
        </w:rPr>
        <w:t xml:space="preserve"> the recommended </w:t>
      </w:r>
      <w:r w:rsidR="000E1BE9" w:rsidRPr="00BB7CDC">
        <w:rPr>
          <w:rFonts w:ascii="Arial" w:hAnsi="Arial" w:cs="Arial"/>
          <w:lang w:eastAsia="en-GB"/>
        </w:rPr>
        <w:t>conditions of</w:t>
      </w:r>
      <w:r w:rsidRPr="00BB7CDC">
        <w:rPr>
          <w:rFonts w:ascii="Arial" w:hAnsi="Arial" w:cs="Arial"/>
          <w:lang w:eastAsia="en-GB"/>
        </w:rPr>
        <w:t xml:space="preserve"> consent </w:t>
      </w:r>
      <w:r w:rsidR="000E1BE9" w:rsidRPr="00BB7CDC">
        <w:rPr>
          <w:rFonts w:ascii="Arial" w:hAnsi="Arial" w:cs="Arial"/>
          <w:lang w:eastAsia="en-GB"/>
        </w:rPr>
        <w:t>at Attachment A.</w:t>
      </w:r>
      <w:r w:rsidRPr="00BE218C">
        <w:rPr>
          <w:rFonts w:ascii="Arial" w:hAnsi="Arial" w:cs="Arial"/>
          <w:lang w:eastAsia="en-GB"/>
        </w:rPr>
        <w:t xml:space="preserve"> </w:t>
      </w: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D26171">
      <w:pPr>
        <w:pStyle w:val="ListParagraph"/>
        <w:numPr>
          <w:ilvl w:val="0"/>
          <w:numId w:val="8"/>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w:t>
      </w:r>
      <w:proofErr w:type="spellStart"/>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16DC553A" w14:textId="2B08C98E" w:rsidR="00E716B7" w:rsidRPr="00BE218C" w:rsidRDefault="00E716B7" w:rsidP="00E716B7">
      <w:pPr>
        <w:tabs>
          <w:tab w:val="left" w:pos="709"/>
          <w:tab w:val="left" w:pos="1560"/>
        </w:tabs>
        <w:spacing w:after="0" w:line="240" w:lineRule="auto"/>
        <w:ind w:right="23"/>
        <w:jc w:val="both"/>
        <w:rPr>
          <w:rFonts w:ascii="Arial" w:hAnsi="Arial" w:cs="Arial"/>
          <w:b/>
          <w:color w:val="FF0000"/>
          <w:lang w:eastAsia="en-AU"/>
        </w:rPr>
      </w:pPr>
    </w:p>
    <w:p w14:paraId="0B292801" w14:textId="323D34DB" w:rsidR="00E716B7" w:rsidRPr="00390DE8" w:rsidRDefault="00E716B7" w:rsidP="00E716B7">
      <w:pPr>
        <w:tabs>
          <w:tab w:val="left" w:pos="709"/>
          <w:tab w:val="left" w:pos="1560"/>
        </w:tabs>
        <w:spacing w:after="0" w:line="240" w:lineRule="auto"/>
        <w:ind w:right="23"/>
        <w:jc w:val="both"/>
        <w:rPr>
          <w:rFonts w:ascii="Arial" w:hAnsi="Arial" w:cs="Arial"/>
          <w:bCs/>
          <w:lang w:eastAsia="en-AU"/>
        </w:rPr>
      </w:pPr>
      <w:r w:rsidRPr="00390DE8">
        <w:rPr>
          <w:rFonts w:ascii="Arial" w:hAnsi="Arial" w:cs="Arial"/>
          <w:bCs/>
          <w:lang w:eastAsia="en-AU"/>
        </w:rPr>
        <w:t xml:space="preserve">There </w:t>
      </w:r>
      <w:r w:rsidR="00D13D12" w:rsidRPr="00390DE8">
        <w:rPr>
          <w:rFonts w:ascii="Arial" w:hAnsi="Arial" w:cs="Arial"/>
          <w:bCs/>
          <w:lang w:eastAsia="en-AU"/>
        </w:rPr>
        <w:t>have</w:t>
      </w:r>
      <w:r w:rsidRPr="00390DE8">
        <w:rPr>
          <w:rFonts w:ascii="Arial" w:hAnsi="Arial" w:cs="Arial"/>
          <w:bCs/>
          <w:lang w:eastAsia="en-AU"/>
        </w:rPr>
        <w:t xml:space="preserve"> be</w:t>
      </w:r>
      <w:r w:rsidR="00D14A86" w:rsidRPr="00390DE8">
        <w:rPr>
          <w:rFonts w:ascii="Arial" w:hAnsi="Arial" w:cs="Arial"/>
          <w:bCs/>
          <w:lang w:eastAsia="en-AU"/>
        </w:rPr>
        <w:t>en</w:t>
      </w:r>
      <w:r w:rsidRPr="00390DE8">
        <w:rPr>
          <w:rFonts w:ascii="Arial" w:hAnsi="Arial" w:cs="Arial"/>
          <w:bCs/>
          <w:lang w:eastAsia="en-AU"/>
        </w:rPr>
        <w:t xml:space="preserve"> no planning agreements</w:t>
      </w:r>
      <w:r w:rsidR="00D14A86" w:rsidRPr="00390DE8">
        <w:rPr>
          <w:rFonts w:ascii="Arial" w:hAnsi="Arial" w:cs="Arial"/>
          <w:bCs/>
          <w:lang w:eastAsia="en-AU"/>
        </w:rPr>
        <w:t xml:space="preserve"> entered into and there are no </w:t>
      </w:r>
      <w:r w:rsidRPr="00390DE8">
        <w:rPr>
          <w:rFonts w:ascii="Arial" w:hAnsi="Arial" w:cs="Arial"/>
          <w:bCs/>
          <w:lang w:eastAsia="en-AU"/>
        </w:rPr>
        <w:t xml:space="preserve">draft planning agreements </w:t>
      </w:r>
      <w:r w:rsidR="00D14A86" w:rsidRPr="00390DE8">
        <w:rPr>
          <w:rFonts w:ascii="Arial" w:hAnsi="Arial" w:cs="Arial"/>
          <w:bCs/>
          <w:lang w:eastAsia="en-AU"/>
        </w:rPr>
        <w:t xml:space="preserve">being proposed for the site. </w:t>
      </w:r>
    </w:p>
    <w:p w14:paraId="4FD41754" w14:textId="77777777" w:rsidR="00253A35" w:rsidRPr="00BE218C" w:rsidRDefault="00253A35" w:rsidP="00474AB1">
      <w:pPr>
        <w:spacing w:after="0" w:line="240" w:lineRule="auto"/>
        <w:jc w:val="both"/>
        <w:rPr>
          <w:rFonts w:ascii="Arial" w:hAnsi="Arial" w:cs="Arial"/>
        </w:rPr>
      </w:pPr>
    </w:p>
    <w:p w14:paraId="3A0E1BD0" w14:textId="77777777" w:rsidR="00390DE8" w:rsidRDefault="00011BAC" w:rsidP="00D26171">
      <w:pPr>
        <w:pStyle w:val="ListParagraph"/>
        <w:numPr>
          <w:ilvl w:val="0"/>
          <w:numId w:val="8"/>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195996B4" w14:textId="77777777" w:rsidR="00390DE8" w:rsidRDefault="00390DE8" w:rsidP="00390DE8">
      <w:pPr>
        <w:pStyle w:val="NoSpacing"/>
      </w:pPr>
    </w:p>
    <w:p w14:paraId="636E7542" w14:textId="1CF749AA" w:rsidR="00E0779A" w:rsidRDefault="00390DE8" w:rsidP="00390DE8">
      <w:pPr>
        <w:pStyle w:val="NoSpacing"/>
        <w:rPr>
          <w:rFonts w:ascii="Arial" w:hAnsi="Arial" w:cs="Arial"/>
        </w:rPr>
      </w:pPr>
      <w:r w:rsidRPr="00390DE8">
        <w:rPr>
          <w:rFonts w:ascii="Arial" w:hAnsi="Arial" w:cs="Arial"/>
        </w:rPr>
        <w:t>The proposed development is consistent with the relevant provisions contained in the Environmental Planning and Assessment Regulation 2021.</w:t>
      </w:r>
    </w:p>
    <w:p w14:paraId="55D1C32B" w14:textId="77777777" w:rsidR="00390DE8" w:rsidRPr="00390DE8" w:rsidRDefault="00390DE8" w:rsidP="00390DE8">
      <w:pPr>
        <w:pStyle w:val="NoSpacing"/>
        <w:rPr>
          <w:rFonts w:ascii="Arial" w:hAnsi="Arial" w:cs="Arial"/>
          <w:b/>
          <w:lang w:eastAsia="en-AU"/>
        </w:rPr>
      </w:pPr>
    </w:p>
    <w:p w14:paraId="561B1C0A" w14:textId="0B5061D6"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6F08F147" w:rsidR="00011BAC" w:rsidRPr="00BE218C"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w:t>
      </w:r>
      <w:r w:rsidR="00D71706">
        <w:rPr>
          <w:rFonts w:ascii="Arial" w:hAnsi="Arial" w:cs="Arial"/>
          <w:color w:val="000000"/>
          <w:shd w:val="clear" w:color="auto" w:fill="FFFFFF"/>
          <w:lang w:eastAsia="en-AU"/>
        </w:rPr>
        <w:t>the proposed</w:t>
      </w:r>
      <w:r w:rsidRPr="00BE218C">
        <w:rPr>
          <w:rFonts w:ascii="Arial" w:hAnsi="Arial" w:cs="Arial"/>
          <w:color w:val="000000"/>
          <w:shd w:val="clear" w:color="auto" w:fill="FFFFFF"/>
          <w:lang w:eastAsia="en-AU"/>
        </w:rPr>
        <w:t xml:space="preserve"> development, including environmental impacts on both the natural and built environments, and social and economic impacts in the locality</w:t>
      </w:r>
      <w:r w:rsidR="00035C41">
        <w:rPr>
          <w:rFonts w:ascii="Arial" w:hAnsi="Arial" w:cs="Arial"/>
          <w:color w:val="000000"/>
          <w:shd w:val="clear" w:color="auto" w:fill="FFFFFF"/>
          <w:lang w:eastAsia="en-AU"/>
        </w:rPr>
        <w:t>,</w:t>
      </w:r>
      <w:r w:rsidRPr="00BE218C">
        <w:rPr>
          <w:rFonts w:ascii="Arial" w:hAnsi="Arial" w:cs="Arial"/>
          <w:color w:val="000000"/>
          <w:shd w:val="clear" w:color="auto" w:fill="FFFFFF"/>
          <w:lang w:eastAsia="en-AU"/>
        </w:rPr>
        <w:t xml:space="preserve">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E51B3A">
        <w:rPr>
          <w:rFonts w:ascii="Arial" w:hAnsi="Arial" w:cs="Arial"/>
          <w:color w:val="000000"/>
          <w:shd w:val="clear" w:color="auto" w:fill="FFFFFF"/>
          <w:lang w:eastAsia="en-AU"/>
        </w:rPr>
        <w:t>,</w:t>
      </w:r>
      <w:r w:rsidR="00003006" w:rsidRPr="00BE218C">
        <w:rPr>
          <w:rFonts w:ascii="Arial" w:hAnsi="Arial" w:cs="Arial"/>
          <w:color w:val="000000"/>
          <w:shd w:val="clear" w:color="auto" w:fill="FFFFFF"/>
          <w:lang w:eastAsia="en-AU"/>
        </w:rPr>
        <w:t xml:space="preserve"> </w:t>
      </w:r>
      <w:r w:rsidR="00E51B3A">
        <w:rPr>
          <w:rFonts w:ascii="Arial" w:hAnsi="Arial" w:cs="Arial"/>
          <w:color w:val="000000"/>
          <w:shd w:val="clear" w:color="auto" w:fill="FFFFFF"/>
          <w:lang w:eastAsia="en-AU"/>
        </w:rPr>
        <w:t>as well as</w:t>
      </w:r>
      <w:r w:rsidR="00120661" w:rsidRPr="00BE218C">
        <w:rPr>
          <w:rFonts w:ascii="Arial" w:hAnsi="Arial" w:cs="Arial"/>
          <w:color w:val="000000"/>
          <w:shd w:val="clear" w:color="auto" w:fill="FFFFFF"/>
          <w:lang w:eastAsia="en-AU"/>
        </w:rPr>
        <w:t xml:space="preserve"> the Key Issues </w:t>
      </w:r>
      <w:r w:rsidR="00E51B3A">
        <w:rPr>
          <w:rFonts w:ascii="Arial" w:hAnsi="Arial" w:cs="Arial"/>
          <w:color w:val="000000"/>
          <w:shd w:val="clear" w:color="auto" w:fill="FFFFFF"/>
          <w:lang w:eastAsia="en-AU"/>
        </w:rPr>
        <w:t>identified in the assessment of the application</w:t>
      </w:r>
      <w:r w:rsidR="00011BAC" w:rsidRPr="00BE218C">
        <w:rPr>
          <w:rFonts w:ascii="Arial" w:hAnsi="Arial" w:cs="Arial"/>
          <w:color w:val="000000"/>
          <w:shd w:val="clear" w:color="auto" w:fill="FFFFFF"/>
          <w:lang w:eastAsia="en-AU"/>
        </w:rPr>
        <w:t xml:space="preserve">. </w:t>
      </w:r>
    </w:p>
    <w:p w14:paraId="23DD315D" w14:textId="77777777" w:rsidR="001D0A85" w:rsidRPr="00BE218C" w:rsidRDefault="001D0A85" w:rsidP="00D358CE">
      <w:pPr>
        <w:spacing w:after="0" w:line="240" w:lineRule="auto"/>
        <w:jc w:val="both"/>
        <w:rPr>
          <w:rFonts w:ascii="Arial" w:eastAsia="Calibri" w:hAnsi="Arial" w:cs="Arial"/>
        </w:rPr>
      </w:pPr>
    </w:p>
    <w:p w14:paraId="225E4F68" w14:textId="04CAF294" w:rsidR="00A3799E" w:rsidRPr="00A3799E" w:rsidRDefault="00011BAC" w:rsidP="00D26171">
      <w:pPr>
        <w:pStyle w:val="ListParagraph"/>
        <w:numPr>
          <w:ilvl w:val="0"/>
          <w:numId w:val="2"/>
        </w:numPr>
        <w:spacing w:after="0" w:line="240" w:lineRule="auto"/>
        <w:jc w:val="both"/>
        <w:rPr>
          <w:rFonts w:ascii="Arial" w:hAnsi="Arial" w:cs="Arial"/>
          <w:shd w:val="clear" w:color="auto" w:fill="FFFFFF"/>
          <w:lang w:eastAsia="en-AU"/>
        </w:rPr>
      </w:pPr>
      <w:r w:rsidRPr="00BE218C">
        <w:rPr>
          <w:rFonts w:ascii="Arial" w:hAnsi="Arial" w:cs="Arial"/>
          <w:color w:val="000000"/>
          <w:shd w:val="clear" w:color="auto" w:fill="FFFFFF"/>
          <w:lang w:eastAsia="en-AU"/>
        </w:rPr>
        <w:t xml:space="preserve">Context and setting – </w:t>
      </w:r>
      <w:r w:rsidRPr="00A3799E">
        <w:rPr>
          <w:rFonts w:ascii="Arial" w:hAnsi="Arial" w:cs="Arial"/>
          <w:shd w:val="clear" w:color="auto" w:fill="FFFFFF"/>
          <w:lang w:eastAsia="en-AU"/>
        </w:rPr>
        <w:t xml:space="preserve">The proposal </w:t>
      </w:r>
      <w:proofErr w:type="gramStart"/>
      <w:r w:rsidRPr="00A3799E">
        <w:rPr>
          <w:rFonts w:ascii="Arial" w:hAnsi="Arial" w:cs="Arial"/>
          <w:shd w:val="clear" w:color="auto" w:fill="FFFFFF"/>
          <w:lang w:eastAsia="en-AU"/>
        </w:rPr>
        <w:t>is considered to be</w:t>
      </w:r>
      <w:proofErr w:type="gramEnd"/>
      <w:r w:rsidRPr="00A3799E">
        <w:rPr>
          <w:rFonts w:ascii="Arial" w:hAnsi="Arial" w:cs="Arial"/>
          <w:shd w:val="clear" w:color="auto" w:fill="FFFFFF"/>
          <w:lang w:eastAsia="en-AU"/>
        </w:rPr>
        <w:t xml:space="preserve"> generally consistent with the context of the site</w:t>
      </w:r>
      <w:r w:rsidR="00A3799E" w:rsidRPr="00A3799E">
        <w:rPr>
          <w:rFonts w:ascii="Arial" w:hAnsi="Arial" w:cs="Arial"/>
          <w:shd w:val="clear" w:color="auto" w:fill="FFFFFF"/>
          <w:lang w:eastAsia="en-AU"/>
        </w:rPr>
        <w:t xml:space="preserve"> and immediate surrounding industrial setting. In addition, the proposed development has been designed to </w:t>
      </w:r>
      <w:r w:rsidR="00D71706">
        <w:rPr>
          <w:rFonts w:ascii="Arial" w:hAnsi="Arial" w:cs="Arial"/>
          <w:shd w:val="clear" w:color="auto" w:fill="FFFFFF"/>
          <w:lang w:eastAsia="en-AU"/>
        </w:rPr>
        <w:t>respect</w:t>
      </w:r>
      <w:r w:rsidR="00A3799E" w:rsidRPr="00A3799E">
        <w:rPr>
          <w:rFonts w:ascii="Arial" w:hAnsi="Arial" w:cs="Arial"/>
          <w:shd w:val="clear" w:color="auto" w:fill="FFFFFF"/>
          <w:lang w:eastAsia="en-AU"/>
        </w:rPr>
        <w:t xml:space="preserve"> the residential streetscape of Orchard Road, </w:t>
      </w:r>
      <w:proofErr w:type="gramStart"/>
      <w:r w:rsidR="00A3799E" w:rsidRPr="00A3799E">
        <w:rPr>
          <w:rFonts w:ascii="Arial" w:hAnsi="Arial" w:cs="Arial"/>
          <w:shd w:val="clear" w:color="auto" w:fill="FFFFFF"/>
          <w:lang w:eastAsia="en-AU"/>
        </w:rPr>
        <w:t>in particular the</w:t>
      </w:r>
      <w:proofErr w:type="gramEnd"/>
      <w:r w:rsidR="00A3799E" w:rsidRPr="00A3799E">
        <w:rPr>
          <w:rFonts w:ascii="Arial" w:hAnsi="Arial" w:cs="Arial"/>
          <w:shd w:val="clear" w:color="auto" w:fill="FFFFFF"/>
          <w:lang w:eastAsia="en-AU"/>
        </w:rPr>
        <w:t xml:space="preserve"> residential development to the east of the site. </w:t>
      </w:r>
      <w:r w:rsidR="0082158F">
        <w:rPr>
          <w:rFonts w:ascii="Arial" w:hAnsi="Arial" w:cs="Arial"/>
          <w:shd w:val="clear" w:color="auto" w:fill="FFFFFF"/>
          <w:lang w:eastAsia="en-AU"/>
        </w:rPr>
        <w:t xml:space="preserve">It is noted that the proposed development has been designed with </w:t>
      </w:r>
      <w:proofErr w:type="gramStart"/>
      <w:r w:rsidR="0082158F">
        <w:rPr>
          <w:rFonts w:ascii="Arial" w:hAnsi="Arial" w:cs="Arial"/>
          <w:shd w:val="clear" w:color="auto" w:fill="FFFFFF"/>
          <w:lang w:eastAsia="en-AU"/>
        </w:rPr>
        <w:t>sufficient</w:t>
      </w:r>
      <w:proofErr w:type="gramEnd"/>
      <w:r w:rsidR="0082158F">
        <w:rPr>
          <w:rFonts w:ascii="Arial" w:hAnsi="Arial" w:cs="Arial"/>
          <w:shd w:val="clear" w:color="auto" w:fill="FFFFFF"/>
          <w:lang w:eastAsia="en-AU"/>
        </w:rPr>
        <w:t xml:space="preserve"> </w:t>
      </w:r>
      <w:r w:rsidR="00D71706">
        <w:rPr>
          <w:rFonts w:ascii="Arial" w:hAnsi="Arial" w:cs="Arial"/>
          <w:shd w:val="clear" w:color="auto" w:fill="FFFFFF"/>
          <w:lang w:eastAsia="en-AU"/>
        </w:rPr>
        <w:t xml:space="preserve">on-site </w:t>
      </w:r>
      <w:r w:rsidR="0082158F">
        <w:rPr>
          <w:rFonts w:ascii="Arial" w:hAnsi="Arial" w:cs="Arial"/>
          <w:shd w:val="clear" w:color="auto" w:fill="FFFFFF"/>
          <w:lang w:eastAsia="en-AU"/>
        </w:rPr>
        <w:t>landscap</w:t>
      </w:r>
      <w:r w:rsidR="00D71706">
        <w:rPr>
          <w:rFonts w:ascii="Arial" w:hAnsi="Arial" w:cs="Arial"/>
          <w:shd w:val="clear" w:color="auto" w:fill="FFFFFF"/>
          <w:lang w:eastAsia="en-AU"/>
        </w:rPr>
        <w:t>ing</w:t>
      </w:r>
      <w:r w:rsidR="0082158F">
        <w:rPr>
          <w:rFonts w:ascii="Arial" w:hAnsi="Arial" w:cs="Arial"/>
          <w:shd w:val="clear" w:color="auto" w:fill="FFFFFF"/>
          <w:lang w:eastAsia="en-AU"/>
        </w:rPr>
        <w:t xml:space="preserve"> </w:t>
      </w:r>
      <w:r w:rsidR="00D71706">
        <w:rPr>
          <w:rFonts w:ascii="Arial" w:hAnsi="Arial" w:cs="Arial"/>
          <w:shd w:val="clear" w:color="auto" w:fill="FFFFFF"/>
          <w:lang w:eastAsia="en-AU"/>
        </w:rPr>
        <w:t xml:space="preserve">which </w:t>
      </w:r>
      <w:r w:rsidR="00E51B3A">
        <w:rPr>
          <w:rFonts w:ascii="Arial" w:hAnsi="Arial" w:cs="Arial"/>
          <w:shd w:val="clear" w:color="auto" w:fill="FFFFFF"/>
          <w:lang w:eastAsia="en-AU"/>
        </w:rPr>
        <w:t>includes</w:t>
      </w:r>
      <w:r w:rsidR="00D71706">
        <w:rPr>
          <w:rFonts w:ascii="Arial" w:hAnsi="Arial" w:cs="Arial"/>
          <w:shd w:val="clear" w:color="auto" w:fill="FFFFFF"/>
          <w:lang w:eastAsia="en-AU"/>
        </w:rPr>
        <w:t xml:space="preserve"> tree retention and tree replacement</w:t>
      </w:r>
      <w:r w:rsidR="0082158F">
        <w:rPr>
          <w:rFonts w:ascii="Arial" w:hAnsi="Arial" w:cs="Arial"/>
          <w:shd w:val="clear" w:color="auto" w:fill="FFFFFF"/>
          <w:lang w:eastAsia="en-AU"/>
        </w:rPr>
        <w:t xml:space="preserve">. </w:t>
      </w:r>
    </w:p>
    <w:p w14:paraId="4C520586" w14:textId="77777777" w:rsidR="00011BAC" w:rsidRPr="00FF6C8F" w:rsidRDefault="00011BAC" w:rsidP="00FF6C8F">
      <w:pPr>
        <w:spacing w:after="0" w:line="240" w:lineRule="auto"/>
        <w:jc w:val="both"/>
        <w:rPr>
          <w:rFonts w:ascii="Arial" w:hAnsi="Arial" w:cs="Arial"/>
          <w:color w:val="000000"/>
          <w:shd w:val="clear" w:color="auto" w:fill="FFFFFF"/>
          <w:lang w:eastAsia="en-AU"/>
        </w:rPr>
      </w:pPr>
    </w:p>
    <w:p w14:paraId="01AAB3C2" w14:textId="0071568A" w:rsidR="00011BAC" w:rsidRPr="00FF6C8F" w:rsidRDefault="00011BAC" w:rsidP="00D26171">
      <w:pPr>
        <w:pStyle w:val="ListParagraph"/>
        <w:numPr>
          <w:ilvl w:val="0"/>
          <w:numId w:val="2"/>
        </w:numPr>
        <w:spacing w:after="0" w:line="240" w:lineRule="auto"/>
        <w:jc w:val="both"/>
        <w:rPr>
          <w:rFonts w:ascii="Arial" w:hAnsi="Arial" w:cs="Arial"/>
          <w:shd w:val="clear" w:color="auto" w:fill="FFFFFF"/>
          <w:lang w:eastAsia="en-AU"/>
        </w:rPr>
      </w:pPr>
      <w:r w:rsidRPr="00BE218C">
        <w:rPr>
          <w:rFonts w:ascii="Arial" w:hAnsi="Arial" w:cs="Arial"/>
          <w:color w:val="000000"/>
          <w:shd w:val="clear" w:color="auto" w:fill="FFFFFF"/>
          <w:lang w:eastAsia="en-AU"/>
        </w:rPr>
        <w:t xml:space="preserve">Access and </w:t>
      </w:r>
      <w:r w:rsidRPr="00FF6C8F">
        <w:rPr>
          <w:rFonts w:ascii="Arial" w:hAnsi="Arial" w:cs="Arial"/>
          <w:shd w:val="clear" w:color="auto" w:fill="FFFFFF"/>
          <w:lang w:eastAsia="en-AU"/>
        </w:rPr>
        <w:t xml:space="preserve">traffic – The proposed </w:t>
      </w:r>
      <w:r w:rsidR="00FF6C8F" w:rsidRPr="00FF6C8F">
        <w:rPr>
          <w:rFonts w:ascii="Arial" w:hAnsi="Arial" w:cs="Arial"/>
          <w:shd w:val="clear" w:color="auto" w:fill="FFFFFF"/>
          <w:lang w:eastAsia="en-AU"/>
        </w:rPr>
        <w:t xml:space="preserve">access </w:t>
      </w:r>
      <w:r w:rsidR="00B72469">
        <w:rPr>
          <w:rFonts w:ascii="Arial" w:hAnsi="Arial" w:cs="Arial"/>
          <w:shd w:val="clear" w:color="auto" w:fill="FFFFFF"/>
          <w:lang w:eastAsia="en-AU"/>
        </w:rPr>
        <w:t>from</w:t>
      </w:r>
      <w:r w:rsidR="00FF6C8F" w:rsidRPr="00FF6C8F">
        <w:rPr>
          <w:rFonts w:ascii="Arial" w:hAnsi="Arial" w:cs="Arial"/>
          <w:shd w:val="clear" w:color="auto" w:fill="FFFFFF"/>
          <w:lang w:eastAsia="en-AU"/>
        </w:rPr>
        <w:t xml:space="preserve"> Orchard </w:t>
      </w:r>
      <w:r w:rsidR="00D71706">
        <w:rPr>
          <w:rFonts w:ascii="Arial" w:hAnsi="Arial" w:cs="Arial"/>
          <w:shd w:val="clear" w:color="auto" w:fill="FFFFFF"/>
          <w:lang w:eastAsia="en-AU"/>
        </w:rPr>
        <w:t>R</w:t>
      </w:r>
      <w:r w:rsidR="00FF6C8F" w:rsidRPr="00FF6C8F">
        <w:rPr>
          <w:rFonts w:ascii="Arial" w:hAnsi="Arial" w:cs="Arial"/>
          <w:shd w:val="clear" w:color="auto" w:fill="FFFFFF"/>
          <w:lang w:eastAsia="en-AU"/>
        </w:rPr>
        <w:t>oad is reserved for small vehicles</w:t>
      </w:r>
      <w:r w:rsidR="00D71706">
        <w:rPr>
          <w:rFonts w:ascii="Arial" w:hAnsi="Arial" w:cs="Arial"/>
          <w:shd w:val="clear" w:color="auto" w:fill="FFFFFF"/>
          <w:lang w:eastAsia="en-AU"/>
        </w:rPr>
        <w:t>,</w:t>
      </w:r>
      <w:r w:rsidR="00FF6C8F" w:rsidRPr="00FF6C8F">
        <w:rPr>
          <w:rFonts w:ascii="Arial" w:hAnsi="Arial" w:cs="Arial"/>
          <w:shd w:val="clear" w:color="auto" w:fill="FFFFFF"/>
          <w:lang w:eastAsia="en-AU"/>
        </w:rPr>
        <w:t xml:space="preserve"> with all large vehicles </w:t>
      </w:r>
      <w:r w:rsidR="00D71706">
        <w:rPr>
          <w:rFonts w:ascii="Arial" w:hAnsi="Arial" w:cs="Arial"/>
          <w:shd w:val="clear" w:color="auto" w:fill="FFFFFF"/>
          <w:lang w:eastAsia="en-AU"/>
        </w:rPr>
        <w:t>to access the site via</w:t>
      </w:r>
      <w:r w:rsidR="00FF6C8F" w:rsidRPr="00FF6C8F">
        <w:rPr>
          <w:rFonts w:ascii="Arial" w:hAnsi="Arial" w:cs="Arial"/>
          <w:shd w:val="clear" w:color="auto" w:fill="FFFFFF"/>
          <w:lang w:eastAsia="en-AU"/>
        </w:rPr>
        <w:t xml:space="preserve"> Miller Road. It is considered that the residential amenity of Orchard </w:t>
      </w:r>
      <w:r w:rsidR="007A296B">
        <w:rPr>
          <w:rFonts w:ascii="Arial" w:hAnsi="Arial" w:cs="Arial"/>
          <w:shd w:val="clear" w:color="auto" w:fill="FFFFFF"/>
          <w:lang w:eastAsia="en-AU"/>
        </w:rPr>
        <w:t>R</w:t>
      </w:r>
      <w:r w:rsidR="00FF6C8F" w:rsidRPr="00FF6C8F">
        <w:rPr>
          <w:rFonts w:ascii="Arial" w:hAnsi="Arial" w:cs="Arial"/>
          <w:shd w:val="clear" w:color="auto" w:fill="FFFFFF"/>
          <w:lang w:eastAsia="en-AU"/>
        </w:rPr>
        <w:t xml:space="preserve">oad </w:t>
      </w:r>
      <w:r w:rsidR="007A296B">
        <w:rPr>
          <w:rFonts w:ascii="Arial" w:hAnsi="Arial" w:cs="Arial"/>
          <w:shd w:val="clear" w:color="auto" w:fill="FFFFFF"/>
          <w:lang w:eastAsia="en-AU"/>
        </w:rPr>
        <w:t xml:space="preserve">would not be adversely impacted, and would be </w:t>
      </w:r>
      <w:r w:rsidR="00FF6C8F" w:rsidRPr="00FF6C8F">
        <w:rPr>
          <w:rFonts w:ascii="Arial" w:hAnsi="Arial" w:cs="Arial"/>
          <w:shd w:val="clear" w:color="auto" w:fill="FFFFFF"/>
          <w:lang w:eastAsia="en-AU"/>
        </w:rPr>
        <w:t xml:space="preserve">protected from any traffic impacts of large vehicles </w:t>
      </w:r>
      <w:r w:rsidR="00035C41">
        <w:rPr>
          <w:rFonts w:ascii="Arial" w:hAnsi="Arial" w:cs="Arial"/>
          <w:shd w:val="clear" w:color="auto" w:fill="FFFFFF"/>
          <w:lang w:eastAsia="en-AU"/>
        </w:rPr>
        <w:t>accessing</w:t>
      </w:r>
      <w:r w:rsidR="00FF6C8F" w:rsidRPr="00FF6C8F">
        <w:rPr>
          <w:rFonts w:ascii="Arial" w:hAnsi="Arial" w:cs="Arial"/>
          <w:shd w:val="clear" w:color="auto" w:fill="FFFFFF"/>
          <w:lang w:eastAsia="en-AU"/>
        </w:rPr>
        <w:t xml:space="preserve"> the site.</w:t>
      </w:r>
    </w:p>
    <w:p w14:paraId="54F4C85B"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5FD14611" w14:textId="5538A924" w:rsidR="007A0D68" w:rsidRPr="00FF6C8F" w:rsidRDefault="00011BAC" w:rsidP="00D26171">
      <w:pPr>
        <w:pStyle w:val="ListParagraph"/>
        <w:numPr>
          <w:ilvl w:val="0"/>
          <w:numId w:val="2"/>
        </w:numPr>
        <w:spacing w:after="0" w:line="240" w:lineRule="auto"/>
        <w:jc w:val="both"/>
        <w:rPr>
          <w:rFonts w:ascii="Arial" w:hAnsi="Arial" w:cs="Arial"/>
          <w:shd w:val="clear" w:color="auto" w:fill="FFFFFF"/>
          <w:lang w:eastAsia="en-AU"/>
        </w:rPr>
      </w:pPr>
      <w:r w:rsidRPr="00BE218C">
        <w:rPr>
          <w:rFonts w:ascii="Arial" w:hAnsi="Arial" w:cs="Arial"/>
          <w:color w:val="000000"/>
          <w:shd w:val="clear" w:color="auto" w:fill="FFFFFF"/>
          <w:lang w:eastAsia="en-AU"/>
        </w:rPr>
        <w:t xml:space="preserve">Utilities </w:t>
      </w:r>
      <w:r w:rsidRPr="00FF6C8F">
        <w:rPr>
          <w:rFonts w:ascii="Arial" w:hAnsi="Arial" w:cs="Arial"/>
          <w:shd w:val="clear" w:color="auto" w:fill="FFFFFF"/>
          <w:lang w:eastAsia="en-AU"/>
        </w:rPr>
        <w:t>–</w:t>
      </w:r>
      <w:r w:rsidR="00FF6C8F" w:rsidRPr="00FF6C8F">
        <w:rPr>
          <w:rFonts w:ascii="Arial" w:hAnsi="Arial" w:cs="Arial"/>
          <w:shd w:val="clear" w:color="auto" w:fill="FFFFFF"/>
          <w:lang w:eastAsia="en-AU"/>
        </w:rPr>
        <w:t xml:space="preserve"> The pump house and sprinkler tank </w:t>
      </w:r>
      <w:r w:rsidR="007A296B">
        <w:rPr>
          <w:rFonts w:ascii="Arial" w:hAnsi="Arial" w:cs="Arial"/>
          <w:shd w:val="clear" w:color="auto" w:fill="FFFFFF"/>
          <w:lang w:eastAsia="en-AU"/>
        </w:rPr>
        <w:t>have</w:t>
      </w:r>
      <w:r w:rsidR="00FF6C8F" w:rsidRPr="00FF6C8F">
        <w:rPr>
          <w:rFonts w:ascii="Arial" w:hAnsi="Arial" w:cs="Arial"/>
          <w:shd w:val="clear" w:color="auto" w:fill="FFFFFF"/>
          <w:lang w:eastAsia="en-AU"/>
        </w:rPr>
        <w:t xml:space="preserve"> been relocated </w:t>
      </w:r>
      <w:r w:rsidR="007A296B">
        <w:rPr>
          <w:rFonts w:ascii="Arial" w:hAnsi="Arial" w:cs="Arial"/>
          <w:shd w:val="clear" w:color="auto" w:fill="FFFFFF"/>
          <w:lang w:eastAsia="en-AU"/>
        </w:rPr>
        <w:t xml:space="preserve">and </w:t>
      </w:r>
      <w:r w:rsidR="00FF6C8F" w:rsidRPr="00FF6C8F">
        <w:rPr>
          <w:rFonts w:ascii="Arial" w:hAnsi="Arial" w:cs="Arial"/>
          <w:shd w:val="clear" w:color="auto" w:fill="FFFFFF"/>
          <w:lang w:eastAsia="en-AU"/>
        </w:rPr>
        <w:t xml:space="preserve">integrated to the façade / building wall of the proposed development. </w:t>
      </w:r>
      <w:r w:rsidR="007A296B">
        <w:rPr>
          <w:rFonts w:ascii="Arial" w:hAnsi="Arial" w:cs="Arial"/>
          <w:shd w:val="clear" w:color="auto" w:fill="FFFFFF"/>
          <w:lang w:eastAsia="en-AU"/>
        </w:rPr>
        <w:t xml:space="preserve">It is considered that the </w:t>
      </w:r>
      <w:r w:rsidR="00035C41">
        <w:rPr>
          <w:rFonts w:ascii="Arial" w:hAnsi="Arial" w:cs="Arial"/>
          <w:shd w:val="clear" w:color="auto" w:fill="FFFFFF"/>
          <w:lang w:eastAsia="en-AU"/>
        </w:rPr>
        <w:t xml:space="preserve">potential </w:t>
      </w:r>
      <w:r w:rsidR="007A296B">
        <w:rPr>
          <w:rFonts w:ascii="Arial" w:hAnsi="Arial" w:cs="Arial"/>
          <w:shd w:val="clear" w:color="auto" w:fill="FFFFFF"/>
          <w:lang w:eastAsia="en-AU"/>
        </w:rPr>
        <w:t xml:space="preserve">streetscape impact to Orchard Road has been reduced. </w:t>
      </w:r>
    </w:p>
    <w:p w14:paraId="3716961D" w14:textId="77777777" w:rsidR="00FF6C8F" w:rsidRPr="00FF6C8F" w:rsidRDefault="00FF6C8F" w:rsidP="00FF6C8F">
      <w:pPr>
        <w:spacing w:after="0" w:line="240" w:lineRule="auto"/>
        <w:jc w:val="both"/>
        <w:rPr>
          <w:rFonts w:ascii="Arial" w:hAnsi="Arial" w:cs="Arial"/>
          <w:shd w:val="clear" w:color="auto" w:fill="FFFFFF"/>
          <w:lang w:eastAsia="en-AU"/>
        </w:rPr>
      </w:pPr>
    </w:p>
    <w:p w14:paraId="01AB3591" w14:textId="6B21EB8B" w:rsidR="007A296B" w:rsidRPr="00024845" w:rsidRDefault="00F56AFA" w:rsidP="007A296B">
      <w:pPr>
        <w:pStyle w:val="ListParagraph"/>
        <w:numPr>
          <w:ilvl w:val="0"/>
          <w:numId w:val="2"/>
        </w:numPr>
        <w:spacing w:after="0" w:line="240" w:lineRule="auto"/>
        <w:jc w:val="both"/>
        <w:rPr>
          <w:rFonts w:ascii="Arial" w:hAnsi="Arial" w:cs="Arial"/>
          <w:shd w:val="clear" w:color="auto" w:fill="FFFFFF"/>
          <w:lang w:eastAsia="en-AU"/>
        </w:rPr>
      </w:pPr>
      <w:r w:rsidRPr="007A296B">
        <w:rPr>
          <w:rFonts w:ascii="Arial" w:hAnsi="Arial" w:cs="Arial"/>
          <w:shd w:val="clear" w:color="auto" w:fill="FFFFFF"/>
          <w:lang w:eastAsia="en-AU"/>
        </w:rPr>
        <w:t>Contamination</w:t>
      </w:r>
      <w:r w:rsidR="00FF6C8F" w:rsidRPr="007A296B">
        <w:rPr>
          <w:rFonts w:ascii="Arial" w:hAnsi="Arial" w:cs="Arial"/>
          <w:shd w:val="clear" w:color="auto" w:fill="FFFFFF"/>
          <w:lang w:eastAsia="en-AU"/>
        </w:rPr>
        <w:t xml:space="preserve"> </w:t>
      </w:r>
      <w:r w:rsidR="0082158F" w:rsidRPr="007A296B">
        <w:rPr>
          <w:rFonts w:ascii="Arial" w:hAnsi="Arial" w:cs="Arial"/>
          <w:shd w:val="clear" w:color="auto" w:fill="FFFFFF"/>
          <w:lang w:eastAsia="en-AU"/>
        </w:rPr>
        <w:t>–</w:t>
      </w:r>
      <w:r w:rsidR="00FF6C8F" w:rsidRPr="007A296B">
        <w:rPr>
          <w:rFonts w:ascii="Arial" w:hAnsi="Arial" w:cs="Arial"/>
          <w:shd w:val="clear" w:color="auto" w:fill="FFFFFF"/>
          <w:lang w:eastAsia="en-AU"/>
        </w:rPr>
        <w:t xml:space="preserve"> </w:t>
      </w:r>
      <w:r w:rsidR="007A296B" w:rsidRPr="007A296B">
        <w:rPr>
          <w:rFonts w:ascii="Arial" w:hAnsi="Arial" w:cs="Arial"/>
          <w:shd w:val="clear" w:color="auto" w:fill="FFFFFF"/>
          <w:lang w:eastAsia="en-AU"/>
        </w:rPr>
        <w:t xml:space="preserve">The submitted Detailed Site Investigation and Remediation Action Plan has been assessed by Council’s Environmental Health Officer who has provided conditions of </w:t>
      </w:r>
      <w:r w:rsidR="007A296B" w:rsidRPr="00024845">
        <w:rPr>
          <w:rFonts w:ascii="Arial" w:hAnsi="Arial" w:cs="Arial"/>
          <w:shd w:val="clear" w:color="auto" w:fill="FFFFFF"/>
          <w:lang w:eastAsia="en-AU"/>
        </w:rPr>
        <w:t>consent. It is considered that the subject site is suitable for the proposed industrial redevelopment subject to recommendations set out in the Detailed Site Investigation report.</w:t>
      </w:r>
    </w:p>
    <w:p w14:paraId="4C77B80D" w14:textId="77777777" w:rsidR="0082158F" w:rsidRPr="00024845" w:rsidRDefault="0082158F" w:rsidP="0082158F">
      <w:pPr>
        <w:pStyle w:val="ListParagraph"/>
        <w:rPr>
          <w:rFonts w:ascii="Arial" w:hAnsi="Arial" w:cs="Arial"/>
          <w:shd w:val="clear" w:color="auto" w:fill="FFFFFF"/>
          <w:lang w:eastAsia="en-AU"/>
        </w:rPr>
      </w:pPr>
    </w:p>
    <w:p w14:paraId="42327E82" w14:textId="6785D063" w:rsidR="00011BAC" w:rsidRPr="00024845" w:rsidRDefault="0082158F" w:rsidP="00CE00C6">
      <w:pPr>
        <w:pStyle w:val="ListParagraph"/>
        <w:numPr>
          <w:ilvl w:val="0"/>
          <w:numId w:val="2"/>
        </w:numPr>
        <w:spacing w:after="0" w:line="240" w:lineRule="auto"/>
        <w:jc w:val="both"/>
        <w:rPr>
          <w:rFonts w:ascii="Arial" w:hAnsi="Arial" w:cs="Arial"/>
          <w:shd w:val="clear" w:color="auto" w:fill="FFFFFF"/>
          <w:lang w:eastAsia="en-AU"/>
        </w:rPr>
      </w:pPr>
      <w:r w:rsidRPr="00024845">
        <w:rPr>
          <w:rFonts w:ascii="Arial" w:hAnsi="Arial" w:cs="Arial"/>
          <w:shd w:val="clear" w:color="auto" w:fill="FFFFFF"/>
          <w:lang w:eastAsia="en-AU"/>
        </w:rPr>
        <w:t xml:space="preserve">Stormwater Drainage – </w:t>
      </w:r>
      <w:r w:rsidR="00957EAC" w:rsidRPr="00024845">
        <w:rPr>
          <w:rFonts w:ascii="Arial" w:hAnsi="Arial" w:cs="Arial"/>
          <w:shd w:val="clear" w:color="auto" w:fill="FFFFFF"/>
          <w:lang w:eastAsia="en-AU"/>
        </w:rPr>
        <w:t xml:space="preserve"> Council’s Engineers are satisfied that </w:t>
      </w:r>
      <w:r w:rsidR="00B72469" w:rsidRPr="00024845">
        <w:rPr>
          <w:rFonts w:ascii="Arial" w:hAnsi="Arial" w:cs="Arial"/>
          <w:shd w:val="clear" w:color="auto" w:fill="FFFFFF"/>
          <w:lang w:eastAsia="en-AU"/>
        </w:rPr>
        <w:t xml:space="preserve">the </w:t>
      </w:r>
      <w:r w:rsidR="00957EAC" w:rsidRPr="00024845">
        <w:rPr>
          <w:rFonts w:ascii="Arial" w:hAnsi="Arial" w:cs="Arial"/>
          <w:shd w:val="clear" w:color="auto" w:fill="FFFFFF"/>
          <w:lang w:eastAsia="en-AU"/>
        </w:rPr>
        <w:t xml:space="preserve">documentation submitted, and </w:t>
      </w:r>
      <w:r w:rsidR="00B72469" w:rsidRPr="00024845">
        <w:rPr>
          <w:rFonts w:ascii="Arial" w:hAnsi="Arial" w:cs="Arial"/>
          <w:shd w:val="clear" w:color="auto" w:fill="FFFFFF"/>
          <w:lang w:eastAsia="en-AU"/>
        </w:rPr>
        <w:t xml:space="preserve">the </w:t>
      </w:r>
      <w:r w:rsidR="00957EAC" w:rsidRPr="00024845">
        <w:rPr>
          <w:rFonts w:ascii="Arial" w:hAnsi="Arial" w:cs="Arial"/>
          <w:shd w:val="clear" w:color="auto" w:fill="FFFFFF"/>
          <w:lang w:eastAsia="en-AU"/>
        </w:rPr>
        <w:t xml:space="preserve">development proposed, responds appropriately to the site and the flooding considerations. Conditions of consent </w:t>
      </w:r>
      <w:r w:rsidR="00CE00C6" w:rsidRPr="00024845">
        <w:rPr>
          <w:rFonts w:ascii="Arial" w:hAnsi="Arial" w:cs="Arial"/>
          <w:shd w:val="clear" w:color="auto" w:fill="FFFFFF"/>
          <w:lang w:eastAsia="en-AU"/>
        </w:rPr>
        <w:t xml:space="preserve">have been </w:t>
      </w:r>
      <w:r w:rsidR="00B72469" w:rsidRPr="00024845">
        <w:rPr>
          <w:rFonts w:ascii="Arial" w:hAnsi="Arial" w:cs="Arial"/>
          <w:shd w:val="clear" w:color="auto" w:fill="FFFFFF"/>
          <w:lang w:eastAsia="en-AU"/>
        </w:rPr>
        <w:t>recommended</w:t>
      </w:r>
      <w:r w:rsidR="00957EAC" w:rsidRPr="00024845">
        <w:rPr>
          <w:rFonts w:ascii="Arial" w:hAnsi="Arial" w:cs="Arial"/>
          <w:shd w:val="clear" w:color="auto" w:fill="FFFFFF"/>
          <w:lang w:eastAsia="en-AU"/>
        </w:rPr>
        <w:t xml:space="preserve"> to ensure the structural adequacy of the build throughout the construction phase as well as </w:t>
      </w:r>
      <w:r w:rsidR="00B72469" w:rsidRPr="00024845">
        <w:rPr>
          <w:rFonts w:ascii="Arial" w:hAnsi="Arial" w:cs="Arial"/>
          <w:shd w:val="clear" w:color="auto" w:fill="FFFFFF"/>
          <w:lang w:eastAsia="en-AU"/>
        </w:rPr>
        <w:t xml:space="preserve">the </w:t>
      </w:r>
      <w:r w:rsidR="00957EAC" w:rsidRPr="00024845">
        <w:rPr>
          <w:rFonts w:ascii="Arial" w:hAnsi="Arial" w:cs="Arial"/>
          <w:shd w:val="clear" w:color="auto" w:fill="FFFFFF"/>
          <w:lang w:eastAsia="en-AU"/>
        </w:rPr>
        <w:t xml:space="preserve">long term operations on site </w:t>
      </w:r>
      <w:r w:rsidR="00CE00C6" w:rsidRPr="00024845">
        <w:rPr>
          <w:rFonts w:ascii="Arial" w:hAnsi="Arial" w:cs="Arial"/>
          <w:shd w:val="clear" w:color="auto" w:fill="FFFFFF"/>
          <w:lang w:eastAsia="en-AU"/>
        </w:rPr>
        <w:t>can be facilitated</w:t>
      </w:r>
      <w:r w:rsidR="00BC15E3" w:rsidRPr="00024845">
        <w:rPr>
          <w:rFonts w:ascii="Arial" w:hAnsi="Arial" w:cs="Arial"/>
          <w:shd w:val="clear" w:color="auto" w:fill="FFFFFF"/>
          <w:lang w:eastAsia="en-AU"/>
        </w:rPr>
        <w:t xml:space="preserve"> and maintained by the land owner.</w:t>
      </w:r>
    </w:p>
    <w:p w14:paraId="2470C7C5" w14:textId="77777777" w:rsidR="00CE00C6" w:rsidRPr="00024845" w:rsidRDefault="00CE00C6" w:rsidP="00CE00C6">
      <w:pPr>
        <w:spacing w:after="0" w:line="240" w:lineRule="auto"/>
        <w:jc w:val="both"/>
        <w:rPr>
          <w:rFonts w:ascii="Arial" w:hAnsi="Arial" w:cs="Arial"/>
          <w:shd w:val="clear" w:color="auto" w:fill="FFFFFF"/>
          <w:lang w:eastAsia="en-AU"/>
        </w:rPr>
      </w:pPr>
    </w:p>
    <w:p w14:paraId="3060D99E" w14:textId="16F0F877" w:rsidR="00011BAC" w:rsidRPr="00FF6C8F" w:rsidRDefault="00011BAC" w:rsidP="00D26171">
      <w:pPr>
        <w:pStyle w:val="ListParagraph"/>
        <w:numPr>
          <w:ilvl w:val="0"/>
          <w:numId w:val="2"/>
        </w:numPr>
        <w:spacing w:after="0" w:line="240" w:lineRule="auto"/>
        <w:jc w:val="both"/>
        <w:rPr>
          <w:rFonts w:ascii="Arial" w:hAnsi="Arial" w:cs="Arial"/>
          <w:color w:val="FF0000"/>
          <w:shd w:val="clear" w:color="auto" w:fill="FFFFFF"/>
          <w:lang w:eastAsia="en-AU"/>
        </w:rPr>
      </w:pPr>
      <w:r w:rsidRPr="00024845">
        <w:rPr>
          <w:rFonts w:ascii="Arial" w:hAnsi="Arial" w:cs="Arial"/>
          <w:color w:val="000000"/>
          <w:shd w:val="clear" w:color="auto" w:fill="FFFFFF"/>
          <w:lang w:eastAsia="en-AU"/>
        </w:rPr>
        <w:t>Site design</w:t>
      </w:r>
      <w:r w:rsidR="00FF6C8F" w:rsidRPr="00024845">
        <w:rPr>
          <w:rFonts w:ascii="Arial" w:hAnsi="Arial" w:cs="Arial"/>
          <w:color w:val="000000"/>
          <w:shd w:val="clear" w:color="auto" w:fill="FFFFFF"/>
          <w:lang w:eastAsia="en-AU"/>
        </w:rPr>
        <w:t xml:space="preserve"> </w:t>
      </w:r>
      <w:r w:rsidRPr="00024845">
        <w:rPr>
          <w:rFonts w:ascii="Arial" w:hAnsi="Arial" w:cs="Arial"/>
          <w:color w:val="000000"/>
          <w:shd w:val="clear" w:color="auto" w:fill="FFFFFF"/>
          <w:lang w:eastAsia="en-AU"/>
        </w:rPr>
        <w:t>–</w:t>
      </w:r>
      <w:r w:rsidR="00FF6C8F" w:rsidRPr="00024845">
        <w:rPr>
          <w:rFonts w:ascii="Arial" w:hAnsi="Arial" w:cs="Arial"/>
          <w:color w:val="000000"/>
          <w:shd w:val="clear" w:color="auto" w:fill="FFFFFF"/>
          <w:lang w:eastAsia="en-AU"/>
        </w:rPr>
        <w:t xml:space="preserve"> The proposed development has been designed with compliant setback requirements and does not exceed the maximum allowable FSR</w:t>
      </w:r>
      <w:r w:rsidR="00F54670" w:rsidRPr="00024845">
        <w:rPr>
          <w:rFonts w:ascii="Arial" w:hAnsi="Arial" w:cs="Arial"/>
          <w:color w:val="000000"/>
          <w:shd w:val="clear" w:color="auto" w:fill="FFFFFF"/>
          <w:lang w:eastAsia="en-AU"/>
        </w:rPr>
        <w:t xml:space="preserve"> or site coverage</w:t>
      </w:r>
      <w:r w:rsidR="00B72469" w:rsidRPr="00024845">
        <w:rPr>
          <w:rFonts w:ascii="Arial" w:hAnsi="Arial" w:cs="Arial"/>
          <w:color w:val="000000"/>
          <w:shd w:val="clear" w:color="auto" w:fill="FFFFFF"/>
          <w:lang w:eastAsia="en-AU"/>
        </w:rPr>
        <w:t xml:space="preserve"> controls</w:t>
      </w:r>
      <w:r w:rsidR="00FF6C8F" w:rsidRPr="00024845">
        <w:rPr>
          <w:rFonts w:ascii="Arial" w:hAnsi="Arial" w:cs="Arial"/>
          <w:color w:val="000000"/>
          <w:shd w:val="clear" w:color="auto" w:fill="FFFFFF"/>
          <w:lang w:eastAsia="en-AU"/>
        </w:rPr>
        <w:t xml:space="preserve">. Although there are no applicable building height standards, the proposed heights of the development </w:t>
      </w:r>
      <w:r w:rsidR="007A296B" w:rsidRPr="00024845">
        <w:rPr>
          <w:rFonts w:ascii="Arial" w:hAnsi="Arial" w:cs="Arial"/>
          <w:color w:val="000000"/>
          <w:shd w:val="clear" w:color="auto" w:fill="FFFFFF"/>
          <w:lang w:eastAsia="en-AU"/>
        </w:rPr>
        <w:t>are</w:t>
      </w:r>
      <w:r w:rsidR="00FF6C8F" w:rsidRPr="00024845">
        <w:rPr>
          <w:rFonts w:ascii="Arial" w:hAnsi="Arial" w:cs="Arial"/>
          <w:color w:val="000000"/>
          <w:shd w:val="clear" w:color="auto" w:fill="FFFFFF"/>
          <w:lang w:eastAsia="en-AU"/>
        </w:rPr>
        <w:t xml:space="preserve"> generally consistent</w:t>
      </w:r>
      <w:r w:rsidR="00FF6C8F">
        <w:rPr>
          <w:rFonts w:ascii="Arial" w:hAnsi="Arial" w:cs="Arial"/>
          <w:color w:val="000000"/>
          <w:shd w:val="clear" w:color="auto" w:fill="FFFFFF"/>
          <w:lang w:eastAsia="en-AU"/>
        </w:rPr>
        <w:t xml:space="preserve"> with the existing industrial developments immediately adjoining the site.</w:t>
      </w:r>
    </w:p>
    <w:p w14:paraId="0E8950C7" w14:textId="77777777" w:rsidR="00011BAC" w:rsidRPr="00BE218C" w:rsidRDefault="00011BAC" w:rsidP="00D358CE">
      <w:pPr>
        <w:spacing w:after="0" w:line="240" w:lineRule="auto"/>
        <w:jc w:val="both"/>
        <w:rPr>
          <w:rFonts w:ascii="Arial" w:eastAsia="Calibri" w:hAnsi="Arial" w:cs="Arial"/>
        </w:rPr>
      </w:pPr>
    </w:p>
    <w:p w14:paraId="44EC959E" w14:textId="08348109" w:rsidR="00011BAC" w:rsidRPr="00BE218C" w:rsidRDefault="00011BAC" w:rsidP="00D358CE">
      <w:pPr>
        <w:spacing w:after="0" w:line="240" w:lineRule="auto"/>
        <w:jc w:val="both"/>
        <w:rPr>
          <w:rFonts w:ascii="Arial" w:hAnsi="Arial" w:cs="Arial"/>
        </w:rPr>
      </w:pPr>
      <w:r w:rsidRPr="00BE218C">
        <w:rPr>
          <w:rFonts w:ascii="Arial" w:eastAsia="Calibri" w:hAnsi="Arial" w:cs="Arial"/>
        </w:rPr>
        <w:t>Accordingly, it is considered that the propos</w:t>
      </w:r>
      <w:r w:rsidRPr="00A3799E">
        <w:rPr>
          <w:rFonts w:ascii="Arial" w:eastAsia="Calibri" w:hAnsi="Arial" w:cs="Arial"/>
        </w:rPr>
        <w:t xml:space="preserve">al </w:t>
      </w:r>
      <w:r w:rsidR="00035C41">
        <w:rPr>
          <w:rFonts w:ascii="Arial" w:eastAsia="Calibri" w:hAnsi="Arial" w:cs="Arial"/>
        </w:rPr>
        <w:t>would</w:t>
      </w:r>
      <w:r w:rsidRPr="00A3799E">
        <w:rPr>
          <w:rFonts w:ascii="Arial" w:eastAsia="Calibri" w:hAnsi="Arial" w:cs="Arial"/>
        </w:rPr>
        <w:t xml:space="preserve"> not result in any significant adverse impacts </w:t>
      </w:r>
      <w:r w:rsidR="007A296B">
        <w:rPr>
          <w:rFonts w:ascii="Arial" w:eastAsia="Calibri" w:hAnsi="Arial" w:cs="Arial"/>
        </w:rPr>
        <w:t>to t</w:t>
      </w:r>
      <w:r w:rsidR="0070289B">
        <w:rPr>
          <w:rFonts w:ascii="Arial" w:eastAsia="Calibri" w:hAnsi="Arial" w:cs="Arial"/>
        </w:rPr>
        <w:t xml:space="preserve">he immediate locality, </w:t>
      </w:r>
      <w:proofErr w:type="gramStart"/>
      <w:r w:rsidR="0070289B">
        <w:rPr>
          <w:rFonts w:ascii="Arial" w:eastAsia="Calibri" w:hAnsi="Arial" w:cs="Arial"/>
        </w:rPr>
        <w:t>in particular the</w:t>
      </w:r>
      <w:proofErr w:type="gramEnd"/>
      <w:r w:rsidR="0070289B">
        <w:rPr>
          <w:rFonts w:ascii="Arial" w:eastAsia="Calibri" w:hAnsi="Arial" w:cs="Arial"/>
        </w:rPr>
        <w:t xml:space="preserve"> residential zones opposite</w:t>
      </w:r>
      <w:r w:rsidR="00B72469">
        <w:rPr>
          <w:rFonts w:ascii="Arial" w:eastAsia="Calibri" w:hAnsi="Arial" w:cs="Arial"/>
        </w:rPr>
        <w:t xml:space="preserve"> along</w:t>
      </w:r>
      <w:r w:rsidR="0070289B">
        <w:rPr>
          <w:rFonts w:ascii="Arial" w:eastAsia="Calibri" w:hAnsi="Arial" w:cs="Arial"/>
        </w:rPr>
        <w:t xml:space="preserve"> Orchard Road. In addition, the proposal has demonstrated that the subject site is suitable for </w:t>
      </w:r>
      <w:r w:rsidR="009D1245">
        <w:rPr>
          <w:rFonts w:ascii="Arial" w:eastAsia="Calibri" w:hAnsi="Arial" w:cs="Arial"/>
        </w:rPr>
        <w:t>re</w:t>
      </w:r>
      <w:r w:rsidR="00035C41">
        <w:rPr>
          <w:rFonts w:ascii="Arial" w:eastAsia="Calibri" w:hAnsi="Arial" w:cs="Arial"/>
        </w:rPr>
        <w:t>development</w:t>
      </w:r>
      <w:r w:rsidR="0070289B">
        <w:rPr>
          <w:rFonts w:ascii="Arial" w:eastAsia="Calibri" w:hAnsi="Arial" w:cs="Arial"/>
        </w:rPr>
        <w:t xml:space="preserve">. It is considered that the proposed development would not create undue social and economic impacts in the locality, rather it would promote further employment. </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653BAD4" w:rsidR="00011BAC" w:rsidRDefault="00011BAC" w:rsidP="0094237B">
      <w:pPr>
        <w:spacing w:after="0" w:line="240" w:lineRule="auto"/>
        <w:rPr>
          <w:highlight w:val="yellow"/>
        </w:rPr>
      </w:pPr>
    </w:p>
    <w:p w14:paraId="0A98F1BC" w14:textId="22C98387" w:rsidR="0070289B" w:rsidRDefault="0082158F" w:rsidP="0082158F">
      <w:pPr>
        <w:pStyle w:val="Default"/>
        <w:jc w:val="both"/>
        <w:rPr>
          <w:sz w:val="22"/>
          <w:szCs w:val="22"/>
        </w:rPr>
      </w:pPr>
      <w:r>
        <w:rPr>
          <w:sz w:val="22"/>
          <w:szCs w:val="22"/>
        </w:rPr>
        <w:t xml:space="preserve">The applicant has demonstrated that there </w:t>
      </w:r>
      <w:r w:rsidR="00035C41">
        <w:rPr>
          <w:sz w:val="22"/>
          <w:szCs w:val="22"/>
        </w:rPr>
        <w:t>is</w:t>
      </w:r>
      <w:r>
        <w:rPr>
          <w:sz w:val="22"/>
          <w:szCs w:val="22"/>
        </w:rPr>
        <w:t xml:space="preserve"> </w:t>
      </w:r>
      <w:proofErr w:type="gramStart"/>
      <w:r>
        <w:rPr>
          <w:sz w:val="22"/>
          <w:szCs w:val="22"/>
        </w:rPr>
        <w:t>sufficient</w:t>
      </w:r>
      <w:proofErr w:type="gramEnd"/>
      <w:r>
        <w:rPr>
          <w:sz w:val="22"/>
          <w:szCs w:val="22"/>
        </w:rPr>
        <w:t xml:space="preserve"> manoeuvrability on-site for large vehicles</w:t>
      </w:r>
      <w:r w:rsidR="0070289B">
        <w:rPr>
          <w:sz w:val="22"/>
          <w:szCs w:val="22"/>
        </w:rPr>
        <w:t>, and that all large vehicles can enter and exit</w:t>
      </w:r>
      <w:r>
        <w:rPr>
          <w:sz w:val="22"/>
          <w:szCs w:val="22"/>
        </w:rPr>
        <w:t xml:space="preserve"> the site</w:t>
      </w:r>
      <w:r w:rsidR="0070289B">
        <w:rPr>
          <w:sz w:val="22"/>
          <w:szCs w:val="22"/>
        </w:rPr>
        <w:t xml:space="preserve"> in a forward direction</w:t>
      </w:r>
      <w:r w:rsidR="00035C41">
        <w:rPr>
          <w:sz w:val="22"/>
          <w:szCs w:val="22"/>
        </w:rPr>
        <w:t>.</w:t>
      </w:r>
    </w:p>
    <w:p w14:paraId="14C0DDDF" w14:textId="77777777" w:rsidR="0070289B" w:rsidRDefault="0070289B" w:rsidP="0082158F">
      <w:pPr>
        <w:pStyle w:val="Default"/>
        <w:jc w:val="both"/>
        <w:rPr>
          <w:sz w:val="22"/>
          <w:szCs w:val="22"/>
        </w:rPr>
      </w:pPr>
    </w:p>
    <w:p w14:paraId="630B2856" w14:textId="085A4B7A" w:rsidR="0082158F" w:rsidRDefault="00035C41" w:rsidP="0082158F">
      <w:pPr>
        <w:pStyle w:val="Default"/>
        <w:jc w:val="both"/>
        <w:rPr>
          <w:sz w:val="22"/>
          <w:szCs w:val="22"/>
        </w:rPr>
      </w:pPr>
      <w:r>
        <w:rPr>
          <w:sz w:val="22"/>
          <w:szCs w:val="22"/>
        </w:rPr>
        <w:t>Additionally</w:t>
      </w:r>
      <w:r w:rsidR="0070289B">
        <w:rPr>
          <w:sz w:val="22"/>
          <w:szCs w:val="22"/>
        </w:rPr>
        <w:t>,</w:t>
      </w:r>
      <w:r>
        <w:rPr>
          <w:sz w:val="22"/>
          <w:szCs w:val="22"/>
        </w:rPr>
        <w:t xml:space="preserve"> the submitted </w:t>
      </w:r>
      <w:r w:rsidR="0070289B">
        <w:rPr>
          <w:sz w:val="22"/>
          <w:szCs w:val="22"/>
        </w:rPr>
        <w:t xml:space="preserve">Detailed Site Investigation and Remediation Action Plan demonstrates that the subject site is suitable for redevelopment, subject to key recommendations of the Detailed Site Investigation. </w:t>
      </w:r>
    </w:p>
    <w:p w14:paraId="229EB04E" w14:textId="77777777" w:rsidR="0082158F" w:rsidRDefault="0082158F" w:rsidP="0082158F">
      <w:pPr>
        <w:pStyle w:val="Default"/>
        <w:jc w:val="both"/>
        <w:rPr>
          <w:sz w:val="22"/>
          <w:szCs w:val="22"/>
        </w:rPr>
      </w:pPr>
    </w:p>
    <w:p w14:paraId="4E5A297E" w14:textId="1110EB76" w:rsidR="00295811" w:rsidRPr="0082158F" w:rsidRDefault="009D1245" w:rsidP="0082158F">
      <w:pPr>
        <w:pStyle w:val="Default"/>
        <w:jc w:val="both"/>
        <w:rPr>
          <w:sz w:val="22"/>
          <w:szCs w:val="22"/>
        </w:rPr>
      </w:pPr>
      <w:r>
        <w:rPr>
          <w:sz w:val="22"/>
          <w:szCs w:val="22"/>
        </w:rPr>
        <w:t xml:space="preserve">Furthermore, the proposed development is permitted in the zone. </w:t>
      </w:r>
      <w:r w:rsidR="0082158F">
        <w:rPr>
          <w:sz w:val="22"/>
          <w:szCs w:val="22"/>
        </w:rPr>
        <w:t>As such, based on the above assessment, the site is suitable for the proposed development.</w:t>
      </w: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67BEE73C" w14:textId="5125D99E" w:rsidR="0082158F" w:rsidRPr="0082158F" w:rsidRDefault="0082158F" w:rsidP="0082158F">
      <w:pPr>
        <w:widowControl w:val="0"/>
        <w:autoSpaceDE w:val="0"/>
        <w:autoSpaceDN w:val="0"/>
        <w:spacing w:after="0" w:line="240" w:lineRule="auto"/>
        <w:ind w:right="95"/>
        <w:jc w:val="both"/>
        <w:rPr>
          <w:rFonts w:ascii="Arial" w:eastAsia="Arial" w:hAnsi="Arial" w:cs="Arial"/>
          <w:lang w:val="en-US"/>
        </w:rPr>
      </w:pPr>
      <w:r w:rsidRPr="0082158F">
        <w:rPr>
          <w:rFonts w:ascii="Arial" w:eastAsia="Arial" w:hAnsi="Arial" w:cs="Arial"/>
          <w:lang w:val="en-US"/>
        </w:rPr>
        <w:t>The proposal was notified in accordance with Council’s Community Participation Plan from 2 November 2022 until 22 November 2022. No submissions, in relation to the proposal, were received.</w:t>
      </w:r>
    </w:p>
    <w:p w14:paraId="1CA6D480" w14:textId="77777777" w:rsidR="00CA28F7" w:rsidRPr="00BE218C" w:rsidRDefault="00CA28F7" w:rsidP="00F4433A">
      <w:pPr>
        <w:spacing w:after="0" w:line="240" w:lineRule="auto"/>
        <w:rPr>
          <w:rFonts w:ascii="Arial" w:hAnsi="Arial" w:cs="Arial"/>
          <w:highlight w:val="yellow"/>
        </w:rPr>
      </w:pPr>
    </w:p>
    <w:p w14:paraId="6F00B8F8" w14:textId="2E9D7887" w:rsidR="00011BAC" w:rsidRPr="0082158F" w:rsidRDefault="00011BAC" w:rsidP="0082158F">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70CEDA3A" w14:textId="68A8C839" w:rsidR="00B11806" w:rsidRPr="0082158F" w:rsidRDefault="0082158F" w:rsidP="00B11806">
      <w:pPr>
        <w:tabs>
          <w:tab w:val="left" w:pos="7485"/>
        </w:tabs>
        <w:spacing w:before="120" w:after="0" w:line="240" w:lineRule="auto"/>
        <w:ind w:right="23"/>
        <w:rPr>
          <w:rFonts w:ascii="Arial" w:eastAsia="Times New Roman" w:hAnsi="Arial" w:cs="Arial"/>
        </w:rPr>
      </w:pPr>
      <w:r w:rsidRPr="0082158F">
        <w:rPr>
          <w:rFonts w:ascii="Arial" w:eastAsia="Times New Roman" w:hAnsi="Arial" w:cs="Arial"/>
        </w:rPr>
        <w:t>For the reasons outlined within this report, approval of the proposed development would be in the public interest.</w:t>
      </w:r>
    </w:p>
    <w:p w14:paraId="3FDC8900" w14:textId="77777777" w:rsidR="0082158F" w:rsidRPr="00BE218C" w:rsidRDefault="0082158F"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373375">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73375">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1610E74B" w14:textId="78C8C432" w:rsidR="00DA7AE8" w:rsidRDefault="00210DB1" w:rsidP="00DC2047">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w:t>
      </w:r>
      <w:r w:rsidR="009D1245">
        <w:rPr>
          <w:rFonts w:ascii="Arial" w:hAnsi="Arial" w:cs="Arial"/>
          <w:bCs/>
          <w:lang w:eastAsia="en-AU"/>
        </w:rPr>
        <w:t>the following agency</w:t>
      </w:r>
      <w:r w:rsidRPr="00BE218C">
        <w:rPr>
          <w:rFonts w:ascii="Arial" w:hAnsi="Arial" w:cs="Arial"/>
          <w:bCs/>
          <w:lang w:eastAsia="en-AU"/>
        </w:rPr>
        <w:t xml:space="preserve"> for comment/concurrence as required by the EP&amp;A Act</w:t>
      </w:r>
      <w:r w:rsidR="00DA7AE8">
        <w:rPr>
          <w:rFonts w:ascii="Arial" w:hAnsi="Arial" w:cs="Arial"/>
          <w:bCs/>
          <w:lang w:eastAsia="en-AU"/>
        </w:rPr>
        <w:t xml:space="preserve">. </w:t>
      </w:r>
    </w:p>
    <w:p w14:paraId="0CBE1146" w14:textId="77777777" w:rsidR="00675358" w:rsidRDefault="00675358" w:rsidP="00DC2047">
      <w:pPr>
        <w:widowControl w:val="0"/>
        <w:tabs>
          <w:tab w:val="left" w:pos="7485"/>
        </w:tabs>
        <w:spacing w:after="0" w:line="240" w:lineRule="auto"/>
        <w:ind w:right="23"/>
        <w:jc w:val="both"/>
        <w:rPr>
          <w:rFonts w:ascii="Arial" w:hAnsi="Arial" w:cs="Arial"/>
          <w:bCs/>
          <w:lang w:eastAsia="en-AU"/>
        </w:rPr>
      </w:pPr>
    </w:p>
    <w:p w14:paraId="5F52F814" w14:textId="32D5916B" w:rsidR="00675358" w:rsidRPr="00675358" w:rsidRDefault="00675358" w:rsidP="00675358">
      <w:pPr>
        <w:tabs>
          <w:tab w:val="left" w:pos="7485"/>
        </w:tabs>
        <w:spacing w:before="120" w:after="0" w:line="240" w:lineRule="auto"/>
        <w:ind w:right="23"/>
        <w:jc w:val="center"/>
        <w:rPr>
          <w:rFonts w:ascii="Arial" w:hAnsi="Arial" w:cs="Arial"/>
          <w:b/>
          <w:bCs/>
          <w:lang w:eastAsia="en-AU"/>
        </w:rPr>
      </w:pPr>
      <w:r w:rsidRPr="00675358">
        <w:rPr>
          <w:rFonts w:ascii="Arial" w:hAnsi="Arial" w:cs="Arial"/>
          <w:b/>
          <w:bCs/>
          <w:lang w:eastAsia="en-AU"/>
        </w:rPr>
        <w:t xml:space="preserve">Table </w:t>
      </w:r>
      <w:r w:rsidR="007C0E96">
        <w:rPr>
          <w:rFonts w:ascii="Arial" w:hAnsi="Arial" w:cs="Arial"/>
          <w:b/>
          <w:bCs/>
          <w:lang w:eastAsia="en-AU"/>
        </w:rPr>
        <w:t>14</w:t>
      </w:r>
    </w:p>
    <w:tbl>
      <w:tblPr>
        <w:tblStyle w:val="TableGrid"/>
        <w:tblW w:w="0" w:type="auto"/>
        <w:tblLook w:val="04A0" w:firstRow="1" w:lastRow="0" w:firstColumn="1" w:lastColumn="0" w:noHBand="0" w:noVBand="1"/>
      </w:tblPr>
      <w:tblGrid>
        <w:gridCol w:w="2057"/>
        <w:gridCol w:w="2802"/>
        <w:gridCol w:w="2094"/>
        <w:gridCol w:w="1040"/>
        <w:gridCol w:w="1023"/>
      </w:tblGrid>
      <w:tr w:rsidR="00675358" w14:paraId="3D10D06B" w14:textId="77777777" w:rsidTr="00DB3DBC">
        <w:trPr>
          <w:trHeight w:val="345"/>
        </w:trPr>
        <w:tc>
          <w:tcPr>
            <w:tcW w:w="2057" w:type="dxa"/>
            <w:vMerge w:val="restart"/>
            <w:shd w:val="clear" w:color="auto" w:fill="E7E6E6" w:themeFill="background2"/>
            <w:vAlign w:val="center"/>
          </w:tcPr>
          <w:p w14:paraId="05630931" w14:textId="763B7243" w:rsidR="00675358" w:rsidRPr="00675358" w:rsidRDefault="00675358" w:rsidP="00675358">
            <w:pPr>
              <w:jc w:val="center"/>
              <w:rPr>
                <w:rFonts w:ascii="Arial" w:hAnsi="Arial" w:cs="Arial"/>
                <w:b/>
                <w:sz w:val="20"/>
                <w:szCs w:val="20"/>
                <w:lang w:eastAsia="en-AU"/>
              </w:rPr>
            </w:pPr>
            <w:r w:rsidRPr="00675358">
              <w:rPr>
                <w:rFonts w:ascii="Arial" w:hAnsi="Arial" w:cs="Arial"/>
                <w:b/>
                <w:sz w:val="20"/>
                <w:szCs w:val="20"/>
              </w:rPr>
              <w:t>Agency</w:t>
            </w:r>
          </w:p>
        </w:tc>
        <w:tc>
          <w:tcPr>
            <w:tcW w:w="2802" w:type="dxa"/>
            <w:vMerge w:val="restart"/>
            <w:shd w:val="clear" w:color="auto" w:fill="E7E6E6" w:themeFill="background2"/>
            <w:vAlign w:val="center"/>
          </w:tcPr>
          <w:p w14:paraId="619B76A3" w14:textId="77777777" w:rsidR="00675358" w:rsidRPr="00675358" w:rsidRDefault="00675358" w:rsidP="00675358">
            <w:pPr>
              <w:jc w:val="center"/>
              <w:rPr>
                <w:rFonts w:ascii="Arial" w:hAnsi="Arial" w:cs="Arial"/>
                <w:b/>
                <w:sz w:val="20"/>
                <w:szCs w:val="20"/>
              </w:rPr>
            </w:pPr>
            <w:r w:rsidRPr="00675358">
              <w:rPr>
                <w:rFonts w:ascii="Arial" w:hAnsi="Arial" w:cs="Arial"/>
                <w:b/>
                <w:sz w:val="20"/>
                <w:szCs w:val="20"/>
              </w:rPr>
              <w:t>Concurrence/</w:t>
            </w:r>
          </w:p>
          <w:p w14:paraId="43645479" w14:textId="242346A0" w:rsidR="00675358" w:rsidRPr="00675358" w:rsidRDefault="00675358" w:rsidP="00675358">
            <w:pPr>
              <w:jc w:val="center"/>
              <w:rPr>
                <w:rFonts w:ascii="Arial" w:hAnsi="Arial" w:cs="Arial"/>
                <w:b/>
                <w:sz w:val="20"/>
                <w:szCs w:val="20"/>
                <w:lang w:eastAsia="en-AU"/>
              </w:rPr>
            </w:pPr>
            <w:r w:rsidRPr="00675358">
              <w:rPr>
                <w:rFonts w:ascii="Arial" w:hAnsi="Arial" w:cs="Arial"/>
                <w:b/>
                <w:sz w:val="20"/>
                <w:szCs w:val="20"/>
              </w:rPr>
              <w:t>referral trigger</w:t>
            </w:r>
          </w:p>
        </w:tc>
        <w:tc>
          <w:tcPr>
            <w:tcW w:w="2094" w:type="dxa"/>
            <w:vMerge w:val="restart"/>
            <w:shd w:val="clear" w:color="auto" w:fill="E7E6E6" w:themeFill="background2"/>
            <w:vAlign w:val="center"/>
          </w:tcPr>
          <w:p w14:paraId="785921D1" w14:textId="5729F64F" w:rsidR="00675358" w:rsidRPr="00675358" w:rsidRDefault="00675358" w:rsidP="00675358">
            <w:pPr>
              <w:jc w:val="center"/>
              <w:rPr>
                <w:rFonts w:ascii="Arial" w:hAnsi="Arial" w:cs="Arial"/>
                <w:b/>
                <w:sz w:val="20"/>
                <w:szCs w:val="20"/>
              </w:rPr>
            </w:pPr>
            <w:r w:rsidRPr="00675358">
              <w:rPr>
                <w:rFonts w:ascii="Arial" w:hAnsi="Arial" w:cs="Arial"/>
                <w:b/>
                <w:sz w:val="20"/>
                <w:szCs w:val="20"/>
              </w:rPr>
              <w:t>Comments</w:t>
            </w:r>
          </w:p>
          <w:p w14:paraId="7B097E38" w14:textId="0E7349E3" w:rsidR="00675358" w:rsidRPr="00675358" w:rsidRDefault="00675358" w:rsidP="00675358">
            <w:pPr>
              <w:jc w:val="center"/>
              <w:rPr>
                <w:rFonts w:ascii="Arial" w:hAnsi="Arial" w:cs="Arial"/>
                <w:b/>
                <w:sz w:val="20"/>
                <w:szCs w:val="20"/>
                <w:lang w:eastAsia="en-AU"/>
              </w:rPr>
            </w:pPr>
            <w:r w:rsidRPr="00675358">
              <w:rPr>
                <w:rFonts w:ascii="Arial" w:hAnsi="Arial" w:cs="Arial"/>
                <w:b/>
                <w:sz w:val="20"/>
                <w:szCs w:val="20"/>
              </w:rPr>
              <w:t>(Issue, resolution, conditions)</w:t>
            </w:r>
          </w:p>
        </w:tc>
        <w:tc>
          <w:tcPr>
            <w:tcW w:w="2063" w:type="dxa"/>
            <w:gridSpan w:val="2"/>
            <w:shd w:val="clear" w:color="auto" w:fill="E7E6E6" w:themeFill="background2"/>
            <w:vAlign w:val="center"/>
          </w:tcPr>
          <w:p w14:paraId="363C297F" w14:textId="7FDB0AF0" w:rsidR="00675358" w:rsidRPr="00675358" w:rsidRDefault="00675358" w:rsidP="00675358">
            <w:pPr>
              <w:jc w:val="center"/>
              <w:rPr>
                <w:rFonts w:ascii="Arial" w:hAnsi="Arial" w:cs="Arial"/>
                <w:b/>
                <w:sz w:val="20"/>
                <w:szCs w:val="20"/>
              </w:rPr>
            </w:pPr>
            <w:r w:rsidRPr="00675358">
              <w:rPr>
                <w:rFonts w:ascii="Arial" w:hAnsi="Arial" w:cs="Arial"/>
                <w:b/>
                <w:sz w:val="20"/>
                <w:szCs w:val="20"/>
              </w:rPr>
              <w:t>Resolved</w:t>
            </w:r>
          </w:p>
        </w:tc>
      </w:tr>
      <w:tr w:rsidR="00675358" w14:paraId="3953CAFA" w14:textId="77777777" w:rsidTr="00DB3DBC">
        <w:trPr>
          <w:trHeight w:val="345"/>
        </w:trPr>
        <w:tc>
          <w:tcPr>
            <w:tcW w:w="2057" w:type="dxa"/>
            <w:vMerge/>
            <w:shd w:val="clear" w:color="auto" w:fill="E7E6E6" w:themeFill="background2"/>
            <w:vAlign w:val="center"/>
          </w:tcPr>
          <w:p w14:paraId="790DD7A8" w14:textId="77777777" w:rsidR="00675358" w:rsidRPr="00675358" w:rsidRDefault="00675358" w:rsidP="00675358">
            <w:pPr>
              <w:jc w:val="center"/>
              <w:rPr>
                <w:rFonts w:ascii="Arial" w:hAnsi="Arial" w:cs="Arial"/>
                <w:b/>
                <w:sz w:val="20"/>
                <w:szCs w:val="20"/>
              </w:rPr>
            </w:pPr>
          </w:p>
        </w:tc>
        <w:tc>
          <w:tcPr>
            <w:tcW w:w="2802" w:type="dxa"/>
            <w:vMerge/>
            <w:shd w:val="clear" w:color="auto" w:fill="E7E6E6" w:themeFill="background2"/>
            <w:vAlign w:val="center"/>
          </w:tcPr>
          <w:p w14:paraId="23173B0C" w14:textId="77777777" w:rsidR="00675358" w:rsidRPr="00675358" w:rsidRDefault="00675358" w:rsidP="00675358">
            <w:pPr>
              <w:jc w:val="center"/>
              <w:rPr>
                <w:rFonts w:ascii="Arial" w:hAnsi="Arial" w:cs="Arial"/>
                <w:b/>
                <w:sz w:val="20"/>
                <w:szCs w:val="20"/>
              </w:rPr>
            </w:pPr>
          </w:p>
        </w:tc>
        <w:tc>
          <w:tcPr>
            <w:tcW w:w="2094" w:type="dxa"/>
            <w:vMerge/>
            <w:shd w:val="clear" w:color="auto" w:fill="E7E6E6" w:themeFill="background2"/>
            <w:vAlign w:val="center"/>
          </w:tcPr>
          <w:p w14:paraId="4D410E4E" w14:textId="77777777" w:rsidR="00675358" w:rsidRPr="00675358" w:rsidRDefault="00675358" w:rsidP="00675358">
            <w:pPr>
              <w:jc w:val="center"/>
              <w:rPr>
                <w:rFonts w:ascii="Arial" w:hAnsi="Arial" w:cs="Arial"/>
                <w:b/>
                <w:sz w:val="20"/>
                <w:szCs w:val="20"/>
              </w:rPr>
            </w:pPr>
          </w:p>
        </w:tc>
        <w:tc>
          <w:tcPr>
            <w:tcW w:w="1040" w:type="dxa"/>
            <w:shd w:val="clear" w:color="auto" w:fill="E7E6E6" w:themeFill="background2"/>
            <w:vAlign w:val="center"/>
          </w:tcPr>
          <w:p w14:paraId="057D18BE" w14:textId="2B2AF1B0" w:rsidR="00675358" w:rsidRPr="00675358" w:rsidRDefault="00675358" w:rsidP="00675358">
            <w:pPr>
              <w:jc w:val="center"/>
              <w:rPr>
                <w:rFonts w:ascii="Arial" w:hAnsi="Arial" w:cs="Arial"/>
                <w:b/>
                <w:sz w:val="20"/>
                <w:szCs w:val="20"/>
              </w:rPr>
            </w:pPr>
            <w:r>
              <w:rPr>
                <w:rFonts w:ascii="Arial" w:hAnsi="Arial" w:cs="Arial"/>
                <w:b/>
                <w:sz w:val="20"/>
                <w:szCs w:val="20"/>
              </w:rPr>
              <w:t>Y</w:t>
            </w:r>
          </w:p>
        </w:tc>
        <w:tc>
          <w:tcPr>
            <w:tcW w:w="1023" w:type="dxa"/>
            <w:shd w:val="clear" w:color="auto" w:fill="E7E6E6" w:themeFill="background2"/>
            <w:vAlign w:val="center"/>
          </w:tcPr>
          <w:p w14:paraId="53CEA319" w14:textId="2986BD6A" w:rsidR="00675358" w:rsidRPr="00675358" w:rsidRDefault="00675358" w:rsidP="00675358">
            <w:pPr>
              <w:jc w:val="center"/>
              <w:rPr>
                <w:rFonts w:ascii="Arial" w:hAnsi="Arial" w:cs="Arial"/>
                <w:b/>
                <w:sz w:val="20"/>
                <w:szCs w:val="20"/>
              </w:rPr>
            </w:pPr>
            <w:r>
              <w:rPr>
                <w:rFonts w:ascii="Arial" w:hAnsi="Arial" w:cs="Arial"/>
                <w:b/>
                <w:sz w:val="20"/>
                <w:szCs w:val="20"/>
              </w:rPr>
              <w:t>N</w:t>
            </w:r>
          </w:p>
        </w:tc>
      </w:tr>
      <w:tr w:rsidR="00675358" w14:paraId="35EDBF0B" w14:textId="77777777" w:rsidTr="005753F7">
        <w:trPr>
          <w:trHeight w:val="345"/>
        </w:trPr>
        <w:tc>
          <w:tcPr>
            <w:tcW w:w="9016" w:type="dxa"/>
            <w:gridSpan w:val="5"/>
            <w:vAlign w:val="center"/>
          </w:tcPr>
          <w:p w14:paraId="75C23164" w14:textId="1A529EE5" w:rsidR="00675358" w:rsidRPr="00675358" w:rsidRDefault="00675358" w:rsidP="00675358">
            <w:pPr>
              <w:rPr>
                <w:rFonts w:ascii="Arial" w:hAnsi="Arial" w:cs="Arial"/>
                <w:sz w:val="20"/>
                <w:szCs w:val="20"/>
              </w:rPr>
            </w:pPr>
            <w:r w:rsidRPr="00675358">
              <w:rPr>
                <w:rFonts w:ascii="Arial" w:hAnsi="Arial" w:cs="Arial"/>
                <w:sz w:val="20"/>
                <w:szCs w:val="20"/>
              </w:rPr>
              <w:t>Referral/Consultation Agencies</w:t>
            </w:r>
          </w:p>
        </w:tc>
      </w:tr>
      <w:tr w:rsidR="00012BF7" w14:paraId="32B89B2A" w14:textId="77777777" w:rsidTr="00DB3DBC">
        <w:trPr>
          <w:trHeight w:val="345"/>
        </w:trPr>
        <w:tc>
          <w:tcPr>
            <w:tcW w:w="2057" w:type="dxa"/>
            <w:vAlign w:val="center"/>
          </w:tcPr>
          <w:p w14:paraId="7BE074D6" w14:textId="5243543A" w:rsidR="00012BF7" w:rsidRPr="00012BF7" w:rsidRDefault="00012BF7" w:rsidP="00012BF7">
            <w:pPr>
              <w:jc w:val="both"/>
              <w:rPr>
                <w:rFonts w:ascii="Arial" w:hAnsi="Arial" w:cs="Arial"/>
                <w:sz w:val="20"/>
                <w:szCs w:val="20"/>
              </w:rPr>
            </w:pPr>
            <w:r w:rsidRPr="00012BF7">
              <w:rPr>
                <w:rFonts w:ascii="Arial" w:hAnsi="Arial" w:cs="Arial"/>
                <w:sz w:val="20"/>
                <w:szCs w:val="20"/>
              </w:rPr>
              <w:t>Transport for NSW</w:t>
            </w:r>
          </w:p>
        </w:tc>
        <w:tc>
          <w:tcPr>
            <w:tcW w:w="2802" w:type="dxa"/>
            <w:vAlign w:val="center"/>
          </w:tcPr>
          <w:p w14:paraId="11733290" w14:textId="77777777" w:rsidR="00DB3DBC" w:rsidRPr="00AE32A7" w:rsidRDefault="00DB3DBC" w:rsidP="00DB3DBC">
            <w:pPr>
              <w:ind w:right="-23"/>
              <w:jc w:val="both"/>
              <w:rPr>
                <w:rFonts w:ascii="Arial" w:hAnsi="Arial" w:cs="Arial"/>
                <w:sz w:val="20"/>
                <w:szCs w:val="20"/>
                <w:lang w:eastAsia="en-GB"/>
              </w:rPr>
            </w:pPr>
            <w:r w:rsidRPr="00AE32A7">
              <w:rPr>
                <w:rFonts w:ascii="Arial" w:hAnsi="Arial" w:cs="Arial"/>
                <w:sz w:val="20"/>
                <w:szCs w:val="20"/>
                <w:lang w:eastAsia="en-GB"/>
              </w:rPr>
              <w:t>Division 17 Roads and traffic</w:t>
            </w:r>
          </w:p>
          <w:p w14:paraId="196B70BB" w14:textId="77777777" w:rsidR="00DB3DBC" w:rsidRPr="00AE32A7" w:rsidRDefault="00DB3DBC" w:rsidP="00957EAC">
            <w:pPr>
              <w:pStyle w:val="ListParagraph"/>
              <w:numPr>
                <w:ilvl w:val="0"/>
                <w:numId w:val="13"/>
              </w:numPr>
              <w:spacing w:after="160" w:line="259" w:lineRule="auto"/>
              <w:ind w:right="-23"/>
              <w:jc w:val="both"/>
              <w:rPr>
                <w:rFonts w:ascii="Arial" w:hAnsi="Arial" w:cs="Arial"/>
                <w:sz w:val="20"/>
                <w:szCs w:val="20"/>
                <w:lang w:eastAsia="en-GB"/>
              </w:rPr>
            </w:pPr>
            <w:r w:rsidRPr="00AE32A7">
              <w:rPr>
                <w:rFonts w:ascii="Arial" w:hAnsi="Arial" w:cs="Arial"/>
                <w:sz w:val="20"/>
                <w:szCs w:val="20"/>
                <w:lang w:eastAsia="en-GB"/>
              </w:rPr>
              <w:t>2.122   Traffic-generating development</w:t>
            </w:r>
          </w:p>
          <w:p w14:paraId="6CEF30D9" w14:textId="49D07D31" w:rsidR="00012BF7" w:rsidRDefault="00DB3DBC" w:rsidP="00DB3DBC">
            <w:pPr>
              <w:jc w:val="both"/>
              <w:rPr>
                <w:rFonts w:ascii="Arial" w:hAnsi="Arial" w:cs="Arial"/>
                <w:b/>
                <w:sz w:val="20"/>
                <w:szCs w:val="20"/>
              </w:rPr>
            </w:pPr>
            <w:r w:rsidRPr="00AE32A7">
              <w:rPr>
                <w:rFonts w:ascii="Arial" w:hAnsi="Arial" w:cs="Arial"/>
                <w:sz w:val="20"/>
                <w:szCs w:val="20"/>
                <w:lang w:eastAsia="en-GB"/>
              </w:rPr>
              <w:t xml:space="preserve">Schedule 3 Traffic-generating development to be referred to </w:t>
            </w:r>
            <w:proofErr w:type="spellStart"/>
            <w:r w:rsidRPr="00AE32A7">
              <w:rPr>
                <w:rFonts w:ascii="Arial" w:hAnsi="Arial" w:cs="Arial"/>
                <w:sz w:val="20"/>
                <w:szCs w:val="20"/>
                <w:lang w:eastAsia="en-GB"/>
              </w:rPr>
              <w:t>TfNSW</w:t>
            </w:r>
            <w:proofErr w:type="spellEnd"/>
            <w:r w:rsidRPr="00AE32A7">
              <w:rPr>
                <w:rFonts w:ascii="Arial" w:hAnsi="Arial" w:cs="Arial"/>
                <w:sz w:val="20"/>
                <w:szCs w:val="20"/>
                <w:lang w:eastAsia="en-GB"/>
              </w:rPr>
              <w:t>—Chapter 2</w:t>
            </w:r>
          </w:p>
        </w:tc>
        <w:tc>
          <w:tcPr>
            <w:tcW w:w="2094" w:type="dxa"/>
            <w:vAlign w:val="center"/>
          </w:tcPr>
          <w:p w14:paraId="2F31DF75" w14:textId="17207938" w:rsidR="00012BF7" w:rsidRPr="00DB3DBC" w:rsidRDefault="00DB3DBC" w:rsidP="00012BF7">
            <w:pPr>
              <w:jc w:val="both"/>
              <w:rPr>
                <w:rFonts w:ascii="Arial" w:hAnsi="Arial" w:cs="Arial"/>
                <w:sz w:val="20"/>
                <w:szCs w:val="20"/>
              </w:rPr>
            </w:pPr>
            <w:r>
              <w:rPr>
                <w:rFonts w:ascii="Arial" w:hAnsi="Arial" w:cs="Arial"/>
                <w:sz w:val="20"/>
                <w:szCs w:val="20"/>
              </w:rPr>
              <w:t xml:space="preserve">The proposal has been assessed by Transport </w:t>
            </w:r>
            <w:r w:rsidR="0070289B">
              <w:rPr>
                <w:rFonts w:ascii="Arial" w:hAnsi="Arial" w:cs="Arial"/>
                <w:sz w:val="20"/>
                <w:szCs w:val="20"/>
              </w:rPr>
              <w:t xml:space="preserve">for </w:t>
            </w:r>
            <w:r>
              <w:rPr>
                <w:rFonts w:ascii="Arial" w:hAnsi="Arial" w:cs="Arial"/>
                <w:sz w:val="20"/>
                <w:szCs w:val="20"/>
              </w:rPr>
              <w:t xml:space="preserve">NSW and found to be acceptable, subject to conditions. </w:t>
            </w:r>
          </w:p>
        </w:tc>
        <w:tc>
          <w:tcPr>
            <w:tcW w:w="1040" w:type="dxa"/>
            <w:vAlign w:val="center"/>
          </w:tcPr>
          <w:p w14:paraId="6C7B82AD" w14:textId="7BB0EA24" w:rsidR="00012BF7" w:rsidRPr="00012BF7" w:rsidRDefault="00DB3DBC" w:rsidP="00675358">
            <w:pPr>
              <w:jc w:val="center"/>
              <w:rPr>
                <w:rFonts w:ascii="Arial" w:hAnsi="Arial" w:cs="Arial"/>
                <w:sz w:val="20"/>
                <w:szCs w:val="20"/>
              </w:rPr>
            </w:pPr>
            <w:r w:rsidRPr="00CB7090">
              <w:rPr>
                <w:rFonts w:ascii="Segoe UI Symbol" w:eastAsia="Times New Roman" w:hAnsi="Segoe UI Symbol" w:cs="Segoe UI Symbol"/>
                <w:bCs/>
                <w:color w:val="000000"/>
                <w:sz w:val="20"/>
                <w:szCs w:val="20"/>
                <w:lang w:val="en-US"/>
              </w:rPr>
              <w:t>✓</w:t>
            </w:r>
          </w:p>
        </w:tc>
        <w:tc>
          <w:tcPr>
            <w:tcW w:w="1023" w:type="dxa"/>
            <w:vAlign w:val="center"/>
          </w:tcPr>
          <w:p w14:paraId="255E6E42" w14:textId="12589C94" w:rsidR="00012BF7" w:rsidRPr="00012BF7" w:rsidRDefault="00012BF7" w:rsidP="00675358">
            <w:pPr>
              <w:jc w:val="center"/>
              <w:rPr>
                <w:rFonts w:ascii="Arial" w:hAnsi="Arial" w:cs="Arial"/>
                <w:sz w:val="20"/>
                <w:szCs w:val="20"/>
              </w:rPr>
            </w:pPr>
          </w:p>
        </w:tc>
      </w:tr>
    </w:tbl>
    <w:p w14:paraId="2CEA95BE" w14:textId="735EAD3F" w:rsidR="00A52F31" w:rsidRDefault="00A52F31" w:rsidP="006878EF">
      <w:pPr>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486AA21A"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7C0E96">
        <w:rPr>
          <w:rFonts w:ascii="Arial" w:hAnsi="Arial" w:cs="Arial"/>
          <w:b/>
          <w:lang w:eastAsia="en-AU"/>
        </w:rPr>
        <w:t>15</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65F02169" w:rsidR="00E330FA" w:rsidRDefault="00E330FA" w:rsidP="006878EF">
      <w:pPr>
        <w:rPr>
          <w:rFonts w:ascii="Arial" w:hAnsi="Arial" w:cs="Arial"/>
          <w:b/>
          <w:lang w:eastAsia="en-AU"/>
        </w:rPr>
      </w:pPr>
    </w:p>
    <w:p w14:paraId="483EB094" w14:textId="11E3D052" w:rsidR="00DB3DBC" w:rsidRPr="00DB3DBC" w:rsidRDefault="00DB3DBC" w:rsidP="00DB3DBC">
      <w:pPr>
        <w:pStyle w:val="NoSpacing"/>
        <w:jc w:val="center"/>
        <w:rPr>
          <w:rFonts w:ascii="Arial" w:hAnsi="Arial" w:cs="Arial"/>
          <w:b/>
          <w:lang w:eastAsia="en-AU"/>
        </w:rPr>
      </w:pPr>
      <w:r w:rsidRPr="00DB3DBC">
        <w:rPr>
          <w:rFonts w:ascii="Arial" w:hAnsi="Arial" w:cs="Arial"/>
          <w:b/>
          <w:lang w:eastAsia="en-AU"/>
        </w:rPr>
        <w:lastRenderedPageBreak/>
        <w:t xml:space="preserve">Table </w:t>
      </w:r>
      <w:r w:rsidR="007C0E96">
        <w:rPr>
          <w:rFonts w:ascii="Arial" w:hAnsi="Arial" w:cs="Arial"/>
          <w:b/>
          <w:lang w:eastAsia="en-AU"/>
        </w:rPr>
        <w:t>15</w:t>
      </w:r>
    </w:p>
    <w:tbl>
      <w:tblPr>
        <w:tblStyle w:val="TableGrid"/>
        <w:tblW w:w="0" w:type="auto"/>
        <w:tblLook w:val="04A0" w:firstRow="1" w:lastRow="0" w:firstColumn="1" w:lastColumn="0" w:noHBand="0" w:noVBand="1"/>
      </w:tblPr>
      <w:tblGrid>
        <w:gridCol w:w="2057"/>
        <w:gridCol w:w="4896"/>
        <w:gridCol w:w="1040"/>
        <w:gridCol w:w="1023"/>
      </w:tblGrid>
      <w:tr w:rsidR="00DB3DBC" w:rsidRPr="00675358" w14:paraId="4A6C53D5" w14:textId="77777777" w:rsidTr="005753F7">
        <w:trPr>
          <w:trHeight w:val="345"/>
        </w:trPr>
        <w:tc>
          <w:tcPr>
            <w:tcW w:w="2057" w:type="dxa"/>
            <w:vMerge w:val="restart"/>
            <w:shd w:val="clear" w:color="auto" w:fill="E7E6E6" w:themeFill="background2"/>
            <w:vAlign w:val="center"/>
          </w:tcPr>
          <w:p w14:paraId="2CE38BDE" w14:textId="4C534D2A" w:rsidR="00DB3DBC" w:rsidRPr="00675358" w:rsidRDefault="00DB3DBC" w:rsidP="005753F7">
            <w:pPr>
              <w:jc w:val="center"/>
              <w:rPr>
                <w:rFonts w:ascii="Arial" w:hAnsi="Arial" w:cs="Arial"/>
                <w:b/>
                <w:sz w:val="20"/>
                <w:szCs w:val="20"/>
                <w:lang w:eastAsia="en-AU"/>
              </w:rPr>
            </w:pPr>
            <w:r w:rsidRPr="00675358">
              <w:rPr>
                <w:rFonts w:ascii="Arial" w:hAnsi="Arial" w:cs="Arial"/>
                <w:b/>
                <w:sz w:val="20"/>
                <w:szCs w:val="20"/>
              </w:rPr>
              <w:t>Agency</w:t>
            </w:r>
          </w:p>
        </w:tc>
        <w:tc>
          <w:tcPr>
            <w:tcW w:w="4896" w:type="dxa"/>
            <w:vMerge w:val="restart"/>
            <w:shd w:val="clear" w:color="auto" w:fill="E7E6E6" w:themeFill="background2"/>
            <w:vAlign w:val="center"/>
          </w:tcPr>
          <w:p w14:paraId="116C2125" w14:textId="1C38CF81" w:rsidR="00DB3DBC" w:rsidRPr="00675358" w:rsidRDefault="00DB3DBC" w:rsidP="005753F7">
            <w:pPr>
              <w:jc w:val="center"/>
              <w:rPr>
                <w:rFonts w:ascii="Arial" w:hAnsi="Arial" w:cs="Arial"/>
                <w:b/>
                <w:sz w:val="20"/>
                <w:szCs w:val="20"/>
                <w:lang w:eastAsia="en-AU"/>
              </w:rPr>
            </w:pPr>
            <w:r>
              <w:rPr>
                <w:rFonts w:ascii="Arial" w:hAnsi="Arial" w:cs="Arial"/>
                <w:b/>
                <w:sz w:val="20"/>
                <w:szCs w:val="20"/>
                <w:lang w:eastAsia="en-AU"/>
              </w:rPr>
              <w:t>Comments</w:t>
            </w:r>
          </w:p>
        </w:tc>
        <w:tc>
          <w:tcPr>
            <w:tcW w:w="2063" w:type="dxa"/>
            <w:gridSpan w:val="2"/>
            <w:shd w:val="clear" w:color="auto" w:fill="E7E6E6" w:themeFill="background2"/>
            <w:vAlign w:val="center"/>
          </w:tcPr>
          <w:p w14:paraId="7C4050E5" w14:textId="77777777" w:rsidR="00DB3DBC" w:rsidRPr="00675358" w:rsidRDefault="00DB3DBC" w:rsidP="005753F7">
            <w:pPr>
              <w:jc w:val="center"/>
              <w:rPr>
                <w:rFonts w:ascii="Arial" w:hAnsi="Arial" w:cs="Arial"/>
                <w:b/>
                <w:sz w:val="20"/>
                <w:szCs w:val="20"/>
              </w:rPr>
            </w:pPr>
            <w:r w:rsidRPr="00675358">
              <w:rPr>
                <w:rFonts w:ascii="Arial" w:hAnsi="Arial" w:cs="Arial"/>
                <w:b/>
                <w:sz w:val="20"/>
                <w:szCs w:val="20"/>
              </w:rPr>
              <w:t>Resolved</w:t>
            </w:r>
          </w:p>
        </w:tc>
      </w:tr>
      <w:tr w:rsidR="00DB3DBC" w:rsidRPr="00675358" w14:paraId="0E6ABD3F" w14:textId="77777777" w:rsidTr="005753F7">
        <w:trPr>
          <w:trHeight w:val="345"/>
        </w:trPr>
        <w:tc>
          <w:tcPr>
            <w:tcW w:w="2057" w:type="dxa"/>
            <w:vMerge/>
            <w:shd w:val="clear" w:color="auto" w:fill="E7E6E6" w:themeFill="background2"/>
            <w:vAlign w:val="center"/>
          </w:tcPr>
          <w:p w14:paraId="38D8E8EC" w14:textId="77777777" w:rsidR="00DB3DBC" w:rsidRPr="00675358" w:rsidRDefault="00DB3DBC" w:rsidP="005753F7">
            <w:pPr>
              <w:jc w:val="center"/>
              <w:rPr>
                <w:rFonts w:ascii="Arial" w:hAnsi="Arial" w:cs="Arial"/>
                <w:b/>
                <w:sz w:val="20"/>
                <w:szCs w:val="20"/>
              </w:rPr>
            </w:pPr>
          </w:p>
        </w:tc>
        <w:tc>
          <w:tcPr>
            <w:tcW w:w="4896" w:type="dxa"/>
            <w:vMerge/>
            <w:shd w:val="clear" w:color="auto" w:fill="E7E6E6" w:themeFill="background2"/>
            <w:vAlign w:val="center"/>
          </w:tcPr>
          <w:p w14:paraId="003929A8" w14:textId="77777777" w:rsidR="00DB3DBC" w:rsidRPr="00675358" w:rsidRDefault="00DB3DBC" w:rsidP="005753F7">
            <w:pPr>
              <w:jc w:val="center"/>
              <w:rPr>
                <w:rFonts w:ascii="Arial" w:hAnsi="Arial" w:cs="Arial"/>
                <w:b/>
                <w:sz w:val="20"/>
                <w:szCs w:val="20"/>
              </w:rPr>
            </w:pPr>
          </w:p>
        </w:tc>
        <w:tc>
          <w:tcPr>
            <w:tcW w:w="1040" w:type="dxa"/>
            <w:shd w:val="clear" w:color="auto" w:fill="E7E6E6" w:themeFill="background2"/>
            <w:vAlign w:val="center"/>
          </w:tcPr>
          <w:p w14:paraId="2BFFCFD9" w14:textId="77777777" w:rsidR="00DB3DBC" w:rsidRPr="00675358" w:rsidRDefault="00DB3DBC" w:rsidP="005753F7">
            <w:pPr>
              <w:jc w:val="center"/>
              <w:rPr>
                <w:rFonts w:ascii="Arial" w:hAnsi="Arial" w:cs="Arial"/>
                <w:b/>
                <w:sz w:val="20"/>
                <w:szCs w:val="20"/>
              </w:rPr>
            </w:pPr>
            <w:r>
              <w:rPr>
                <w:rFonts w:ascii="Arial" w:hAnsi="Arial" w:cs="Arial"/>
                <w:b/>
                <w:sz w:val="20"/>
                <w:szCs w:val="20"/>
              </w:rPr>
              <w:t>Y</w:t>
            </w:r>
          </w:p>
        </w:tc>
        <w:tc>
          <w:tcPr>
            <w:tcW w:w="1023" w:type="dxa"/>
            <w:shd w:val="clear" w:color="auto" w:fill="E7E6E6" w:themeFill="background2"/>
            <w:vAlign w:val="center"/>
          </w:tcPr>
          <w:p w14:paraId="0FD58C0E" w14:textId="77777777" w:rsidR="00DB3DBC" w:rsidRPr="00675358" w:rsidRDefault="00DB3DBC" w:rsidP="005753F7">
            <w:pPr>
              <w:jc w:val="center"/>
              <w:rPr>
                <w:rFonts w:ascii="Arial" w:hAnsi="Arial" w:cs="Arial"/>
                <w:b/>
                <w:sz w:val="20"/>
                <w:szCs w:val="20"/>
              </w:rPr>
            </w:pPr>
            <w:r>
              <w:rPr>
                <w:rFonts w:ascii="Arial" w:hAnsi="Arial" w:cs="Arial"/>
                <w:b/>
                <w:sz w:val="20"/>
                <w:szCs w:val="20"/>
              </w:rPr>
              <w:t>N</w:t>
            </w:r>
          </w:p>
        </w:tc>
      </w:tr>
      <w:tr w:rsidR="00DB3DBC" w:rsidRPr="00012BF7" w14:paraId="07DF8BCF" w14:textId="77777777" w:rsidTr="005753F7">
        <w:trPr>
          <w:trHeight w:val="345"/>
        </w:trPr>
        <w:tc>
          <w:tcPr>
            <w:tcW w:w="2057" w:type="dxa"/>
            <w:vAlign w:val="center"/>
          </w:tcPr>
          <w:p w14:paraId="2EE97E61" w14:textId="3E4FEFFF" w:rsidR="00DB3DBC" w:rsidRPr="00024845" w:rsidRDefault="00DB3DBC" w:rsidP="005753F7">
            <w:pPr>
              <w:jc w:val="both"/>
              <w:rPr>
                <w:rFonts w:ascii="Arial" w:hAnsi="Arial" w:cs="Arial"/>
                <w:sz w:val="20"/>
                <w:szCs w:val="20"/>
              </w:rPr>
            </w:pPr>
            <w:r w:rsidRPr="00024845">
              <w:rPr>
                <w:rFonts w:ascii="Arial" w:hAnsi="Arial" w:cs="Arial"/>
                <w:sz w:val="20"/>
                <w:szCs w:val="20"/>
              </w:rPr>
              <w:t>Engineering</w:t>
            </w:r>
          </w:p>
        </w:tc>
        <w:tc>
          <w:tcPr>
            <w:tcW w:w="4896" w:type="dxa"/>
            <w:vAlign w:val="center"/>
          </w:tcPr>
          <w:p w14:paraId="4B900730" w14:textId="5BB07A18" w:rsidR="00DB3DBC" w:rsidRPr="00024845" w:rsidRDefault="00CE00C6" w:rsidP="005753F7">
            <w:pPr>
              <w:jc w:val="both"/>
              <w:rPr>
                <w:rFonts w:ascii="Arial" w:hAnsi="Arial" w:cs="Arial"/>
                <w:sz w:val="20"/>
                <w:szCs w:val="20"/>
              </w:rPr>
            </w:pPr>
            <w:r w:rsidRPr="00024845">
              <w:rPr>
                <w:rFonts w:ascii="Arial" w:hAnsi="Arial" w:cs="Arial"/>
                <w:sz w:val="20"/>
                <w:szCs w:val="20"/>
              </w:rPr>
              <w:t>Council’s Engineers and Asset Planner has reviewed the submitted Flood Impact Assessment Report, Stormwater Management Plan, Stormwater Systems Report, Civil Engineering Report and Drawings,</w:t>
            </w:r>
            <w:r w:rsidR="00223504" w:rsidRPr="00024845">
              <w:rPr>
                <w:rFonts w:ascii="Arial" w:hAnsi="Arial" w:cs="Arial"/>
                <w:sz w:val="20"/>
                <w:szCs w:val="20"/>
              </w:rPr>
              <w:t xml:space="preserve"> and have raised no objections, subject to conditions of consent.</w:t>
            </w:r>
          </w:p>
        </w:tc>
        <w:tc>
          <w:tcPr>
            <w:tcW w:w="1040" w:type="dxa"/>
            <w:vAlign w:val="center"/>
          </w:tcPr>
          <w:p w14:paraId="6F709633" w14:textId="1264229F" w:rsidR="00DB3DBC" w:rsidRPr="00024845" w:rsidRDefault="00957EAC" w:rsidP="005753F7">
            <w:pPr>
              <w:jc w:val="center"/>
              <w:rPr>
                <w:rFonts w:ascii="Arial" w:hAnsi="Arial" w:cs="Arial"/>
                <w:sz w:val="20"/>
                <w:szCs w:val="20"/>
              </w:rPr>
            </w:pPr>
            <w:r w:rsidRPr="00024845">
              <w:rPr>
                <w:rFonts w:ascii="Segoe UI Symbol" w:eastAsia="Times New Roman" w:hAnsi="Segoe UI Symbol" w:cs="Segoe UI Symbol"/>
                <w:bCs/>
                <w:color w:val="000000"/>
                <w:sz w:val="20"/>
                <w:szCs w:val="20"/>
                <w:lang w:val="en-US"/>
              </w:rPr>
              <w:t>✓</w:t>
            </w:r>
          </w:p>
        </w:tc>
        <w:tc>
          <w:tcPr>
            <w:tcW w:w="1023" w:type="dxa"/>
            <w:vAlign w:val="center"/>
          </w:tcPr>
          <w:p w14:paraId="4D3F1398" w14:textId="77777777" w:rsidR="00DB3DBC" w:rsidRPr="00012BF7" w:rsidRDefault="00DB3DBC" w:rsidP="005753F7">
            <w:pPr>
              <w:jc w:val="center"/>
              <w:rPr>
                <w:rFonts w:ascii="Arial" w:hAnsi="Arial" w:cs="Arial"/>
                <w:sz w:val="20"/>
                <w:szCs w:val="20"/>
              </w:rPr>
            </w:pPr>
          </w:p>
        </w:tc>
      </w:tr>
      <w:tr w:rsidR="00DB3DBC" w:rsidRPr="00012BF7" w14:paraId="68DC5B57" w14:textId="77777777" w:rsidTr="0070289B">
        <w:trPr>
          <w:trHeight w:val="345"/>
        </w:trPr>
        <w:tc>
          <w:tcPr>
            <w:tcW w:w="2057" w:type="dxa"/>
            <w:shd w:val="clear" w:color="auto" w:fill="auto"/>
            <w:vAlign w:val="center"/>
          </w:tcPr>
          <w:p w14:paraId="0CED78C7" w14:textId="241E83EC" w:rsidR="00DB3DBC" w:rsidRPr="0070289B" w:rsidRDefault="00DB3DBC" w:rsidP="005753F7">
            <w:pPr>
              <w:jc w:val="both"/>
              <w:rPr>
                <w:rFonts w:ascii="Arial" w:hAnsi="Arial" w:cs="Arial"/>
                <w:sz w:val="20"/>
                <w:szCs w:val="20"/>
              </w:rPr>
            </w:pPr>
            <w:r w:rsidRPr="0070289B">
              <w:rPr>
                <w:rFonts w:ascii="Arial" w:hAnsi="Arial" w:cs="Arial"/>
                <w:sz w:val="20"/>
                <w:szCs w:val="20"/>
              </w:rPr>
              <w:t>Traffic</w:t>
            </w:r>
          </w:p>
        </w:tc>
        <w:tc>
          <w:tcPr>
            <w:tcW w:w="4896" w:type="dxa"/>
            <w:shd w:val="clear" w:color="auto" w:fill="auto"/>
            <w:vAlign w:val="center"/>
          </w:tcPr>
          <w:p w14:paraId="0D3F3094" w14:textId="57AC9F89" w:rsidR="006E55F7" w:rsidRPr="0070289B" w:rsidRDefault="00DB3DBC" w:rsidP="006E55F7">
            <w:pPr>
              <w:jc w:val="both"/>
              <w:rPr>
                <w:rFonts w:ascii="Arial" w:hAnsi="Arial" w:cs="Arial"/>
                <w:sz w:val="20"/>
                <w:szCs w:val="20"/>
              </w:rPr>
            </w:pPr>
            <w:r w:rsidRPr="0070289B">
              <w:rPr>
                <w:rFonts w:ascii="Arial" w:hAnsi="Arial" w:cs="Arial"/>
                <w:sz w:val="20"/>
                <w:szCs w:val="20"/>
              </w:rPr>
              <w:t>Council’s Traffic Engineer</w:t>
            </w:r>
            <w:r w:rsidR="0070289B">
              <w:rPr>
                <w:rFonts w:ascii="Arial" w:hAnsi="Arial" w:cs="Arial"/>
                <w:sz w:val="20"/>
                <w:szCs w:val="20"/>
              </w:rPr>
              <w:t xml:space="preserve">s </w:t>
            </w:r>
            <w:r w:rsidRPr="0070289B">
              <w:rPr>
                <w:rFonts w:ascii="Arial" w:hAnsi="Arial" w:cs="Arial"/>
                <w:sz w:val="20"/>
                <w:szCs w:val="20"/>
              </w:rPr>
              <w:t>reviewed the proposal and</w:t>
            </w:r>
            <w:r w:rsidR="006E20F9">
              <w:rPr>
                <w:rFonts w:ascii="Arial" w:hAnsi="Arial" w:cs="Arial"/>
                <w:sz w:val="20"/>
                <w:szCs w:val="20"/>
              </w:rPr>
              <w:t xml:space="preserve"> Traffic and Transport Impact Assessment report, </w:t>
            </w:r>
            <w:r w:rsidR="00223504">
              <w:rPr>
                <w:rFonts w:ascii="Arial" w:hAnsi="Arial" w:cs="Arial"/>
                <w:sz w:val="20"/>
                <w:szCs w:val="20"/>
              </w:rPr>
              <w:t>and have raised no objections, subject to conditions of consent.</w:t>
            </w:r>
          </w:p>
        </w:tc>
        <w:tc>
          <w:tcPr>
            <w:tcW w:w="1040" w:type="dxa"/>
            <w:shd w:val="clear" w:color="auto" w:fill="auto"/>
            <w:vAlign w:val="center"/>
          </w:tcPr>
          <w:p w14:paraId="4C375FC7" w14:textId="10EB0890" w:rsidR="00DB3DBC" w:rsidRPr="0070289B" w:rsidRDefault="006E55F7" w:rsidP="005753F7">
            <w:pPr>
              <w:jc w:val="center"/>
              <w:rPr>
                <w:rFonts w:ascii="Segoe UI Symbol" w:eastAsia="Times New Roman" w:hAnsi="Segoe UI Symbol" w:cs="Segoe UI Symbol"/>
                <w:bCs/>
                <w:color w:val="000000"/>
                <w:sz w:val="20"/>
                <w:szCs w:val="20"/>
                <w:lang w:val="en-US"/>
              </w:rPr>
            </w:pPr>
            <w:r w:rsidRPr="0070289B">
              <w:rPr>
                <w:rFonts w:ascii="Segoe UI Symbol" w:eastAsia="Times New Roman" w:hAnsi="Segoe UI Symbol" w:cs="Segoe UI Symbol"/>
                <w:bCs/>
                <w:color w:val="000000"/>
                <w:sz w:val="20"/>
                <w:szCs w:val="20"/>
                <w:lang w:val="en-US"/>
              </w:rPr>
              <w:t>✓</w:t>
            </w:r>
          </w:p>
        </w:tc>
        <w:tc>
          <w:tcPr>
            <w:tcW w:w="1023" w:type="dxa"/>
            <w:vAlign w:val="center"/>
          </w:tcPr>
          <w:p w14:paraId="0362301C" w14:textId="77777777" w:rsidR="00DB3DBC" w:rsidRPr="00012BF7" w:rsidRDefault="00DB3DBC" w:rsidP="005753F7">
            <w:pPr>
              <w:jc w:val="center"/>
              <w:rPr>
                <w:rFonts w:ascii="Arial" w:hAnsi="Arial" w:cs="Arial"/>
                <w:sz w:val="20"/>
                <w:szCs w:val="20"/>
              </w:rPr>
            </w:pPr>
          </w:p>
        </w:tc>
      </w:tr>
      <w:tr w:rsidR="006E55F7" w:rsidRPr="00012BF7" w14:paraId="2767EBB8" w14:textId="77777777" w:rsidTr="005753F7">
        <w:trPr>
          <w:trHeight w:val="345"/>
        </w:trPr>
        <w:tc>
          <w:tcPr>
            <w:tcW w:w="2057" w:type="dxa"/>
            <w:vAlign w:val="center"/>
          </w:tcPr>
          <w:p w14:paraId="0B5DDC38" w14:textId="070343B5" w:rsidR="006E55F7" w:rsidRDefault="006E55F7" w:rsidP="005753F7">
            <w:pPr>
              <w:jc w:val="both"/>
              <w:rPr>
                <w:rFonts w:ascii="Arial" w:hAnsi="Arial" w:cs="Arial"/>
                <w:sz w:val="20"/>
                <w:szCs w:val="20"/>
              </w:rPr>
            </w:pPr>
            <w:r>
              <w:rPr>
                <w:rFonts w:ascii="Arial" w:hAnsi="Arial" w:cs="Arial"/>
                <w:sz w:val="20"/>
                <w:szCs w:val="20"/>
              </w:rPr>
              <w:t>Building Surveyor</w:t>
            </w:r>
          </w:p>
        </w:tc>
        <w:tc>
          <w:tcPr>
            <w:tcW w:w="4896" w:type="dxa"/>
            <w:vAlign w:val="center"/>
          </w:tcPr>
          <w:p w14:paraId="2AD5FCC7" w14:textId="557C107D" w:rsidR="006E55F7" w:rsidRDefault="006E55F7" w:rsidP="005753F7">
            <w:pPr>
              <w:jc w:val="both"/>
              <w:rPr>
                <w:rFonts w:ascii="Arial" w:hAnsi="Arial" w:cs="Arial"/>
                <w:sz w:val="20"/>
                <w:szCs w:val="20"/>
              </w:rPr>
            </w:pPr>
            <w:r w:rsidRPr="006E55F7">
              <w:rPr>
                <w:rFonts w:ascii="Arial" w:hAnsi="Arial" w:cs="Arial"/>
                <w:sz w:val="20"/>
                <w:szCs w:val="20"/>
              </w:rPr>
              <w:t xml:space="preserve">Council’s </w:t>
            </w:r>
            <w:r>
              <w:rPr>
                <w:rFonts w:ascii="Arial" w:hAnsi="Arial" w:cs="Arial"/>
                <w:sz w:val="20"/>
                <w:szCs w:val="20"/>
              </w:rPr>
              <w:t>Building Surveyor</w:t>
            </w:r>
            <w:r w:rsidRPr="006E55F7">
              <w:rPr>
                <w:rFonts w:ascii="Arial" w:hAnsi="Arial" w:cs="Arial"/>
                <w:sz w:val="20"/>
                <w:szCs w:val="20"/>
              </w:rPr>
              <w:t xml:space="preserve"> </w:t>
            </w:r>
            <w:r w:rsidR="006E20F9">
              <w:rPr>
                <w:rFonts w:ascii="Arial" w:hAnsi="Arial" w:cs="Arial"/>
                <w:sz w:val="20"/>
                <w:szCs w:val="20"/>
              </w:rPr>
              <w:t xml:space="preserve">has </w:t>
            </w:r>
            <w:r w:rsidRPr="006E55F7">
              <w:rPr>
                <w:rFonts w:ascii="Arial" w:hAnsi="Arial" w:cs="Arial"/>
                <w:sz w:val="20"/>
                <w:szCs w:val="20"/>
              </w:rPr>
              <w:t xml:space="preserve">reviewed the </w:t>
            </w:r>
            <w:r>
              <w:rPr>
                <w:rFonts w:ascii="Arial" w:hAnsi="Arial" w:cs="Arial"/>
                <w:sz w:val="20"/>
                <w:szCs w:val="20"/>
              </w:rPr>
              <w:t>proposal</w:t>
            </w:r>
            <w:r w:rsidR="006E20F9">
              <w:rPr>
                <w:rFonts w:ascii="Arial" w:hAnsi="Arial" w:cs="Arial"/>
                <w:sz w:val="20"/>
                <w:szCs w:val="20"/>
              </w:rPr>
              <w:t xml:space="preserve"> and the BCA and DDA Access report,</w:t>
            </w:r>
            <w:r w:rsidRPr="006E55F7">
              <w:rPr>
                <w:rFonts w:ascii="Arial" w:hAnsi="Arial" w:cs="Arial"/>
                <w:sz w:val="20"/>
                <w:szCs w:val="20"/>
              </w:rPr>
              <w:t xml:space="preserve"> </w:t>
            </w:r>
            <w:r w:rsidR="00223504">
              <w:rPr>
                <w:rFonts w:ascii="Arial" w:hAnsi="Arial" w:cs="Arial"/>
                <w:sz w:val="20"/>
                <w:szCs w:val="20"/>
              </w:rPr>
              <w:t>and have raised no objections, subject to conditions of consent.</w:t>
            </w:r>
          </w:p>
        </w:tc>
        <w:tc>
          <w:tcPr>
            <w:tcW w:w="1040" w:type="dxa"/>
            <w:vAlign w:val="center"/>
          </w:tcPr>
          <w:p w14:paraId="6E4F2D1D" w14:textId="55503750" w:rsidR="006E55F7" w:rsidRPr="00CB7090" w:rsidRDefault="006E55F7" w:rsidP="005753F7">
            <w:pPr>
              <w:jc w:val="center"/>
              <w:rPr>
                <w:rFonts w:ascii="Segoe UI Symbol" w:eastAsia="Times New Roman" w:hAnsi="Segoe UI Symbol" w:cs="Segoe UI Symbo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1023" w:type="dxa"/>
            <w:vAlign w:val="center"/>
          </w:tcPr>
          <w:p w14:paraId="6E82B508" w14:textId="77777777" w:rsidR="006E55F7" w:rsidRPr="00012BF7" w:rsidRDefault="006E55F7" w:rsidP="005753F7">
            <w:pPr>
              <w:jc w:val="center"/>
              <w:rPr>
                <w:rFonts w:ascii="Arial" w:hAnsi="Arial" w:cs="Arial"/>
                <w:sz w:val="20"/>
                <w:szCs w:val="20"/>
              </w:rPr>
            </w:pPr>
          </w:p>
        </w:tc>
      </w:tr>
      <w:tr w:rsidR="006E55F7" w:rsidRPr="00012BF7" w14:paraId="04EB4015" w14:textId="77777777" w:rsidTr="005753F7">
        <w:trPr>
          <w:trHeight w:val="345"/>
        </w:trPr>
        <w:tc>
          <w:tcPr>
            <w:tcW w:w="2057" w:type="dxa"/>
            <w:vAlign w:val="center"/>
          </w:tcPr>
          <w:p w14:paraId="08B7EDF1" w14:textId="5ED110E9" w:rsidR="006E55F7" w:rsidRDefault="006E55F7" w:rsidP="005753F7">
            <w:pPr>
              <w:jc w:val="both"/>
              <w:rPr>
                <w:rFonts w:ascii="Arial" w:hAnsi="Arial" w:cs="Arial"/>
                <w:sz w:val="20"/>
                <w:szCs w:val="20"/>
              </w:rPr>
            </w:pPr>
            <w:r>
              <w:rPr>
                <w:rFonts w:ascii="Arial" w:hAnsi="Arial" w:cs="Arial"/>
                <w:sz w:val="20"/>
                <w:szCs w:val="20"/>
              </w:rPr>
              <w:t>Environmental Health</w:t>
            </w:r>
          </w:p>
        </w:tc>
        <w:tc>
          <w:tcPr>
            <w:tcW w:w="4896" w:type="dxa"/>
            <w:vAlign w:val="center"/>
          </w:tcPr>
          <w:p w14:paraId="132FEDDA" w14:textId="2E5D3596" w:rsidR="006E55F7" w:rsidRPr="006E55F7" w:rsidRDefault="006E55F7" w:rsidP="005753F7">
            <w:pPr>
              <w:jc w:val="both"/>
              <w:rPr>
                <w:rFonts w:ascii="Arial" w:hAnsi="Arial" w:cs="Arial"/>
                <w:sz w:val="20"/>
                <w:szCs w:val="20"/>
              </w:rPr>
            </w:pPr>
            <w:r>
              <w:rPr>
                <w:rFonts w:ascii="Arial" w:hAnsi="Arial" w:cs="Arial"/>
                <w:sz w:val="20"/>
                <w:szCs w:val="20"/>
              </w:rPr>
              <w:t xml:space="preserve">Council’s Environmental Health Officer has reviewed the submitted </w:t>
            </w:r>
            <w:r w:rsidRPr="006E55F7">
              <w:rPr>
                <w:rFonts w:ascii="Arial" w:hAnsi="Arial" w:cs="Arial"/>
                <w:sz w:val="20"/>
                <w:szCs w:val="20"/>
              </w:rPr>
              <w:t xml:space="preserve">Geotechnical Report, Air Quality Impact Assessment, Noise Impact Assessment, Remediation Action Plan, Site Audit Report and </w:t>
            </w:r>
            <w:r w:rsidR="000D69B3">
              <w:rPr>
                <w:rFonts w:ascii="Arial" w:hAnsi="Arial" w:cs="Arial"/>
                <w:sz w:val="20"/>
                <w:szCs w:val="20"/>
              </w:rPr>
              <w:t xml:space="preserve">revised </w:t>
            </w:r>
            <w:r w:rsidRPr="006E55F7">
              <w:rPr>
                <w:rFonts w:ascii="Arial" w:hAnsi="Arial" w:cs="Arial"/>
                <w:sz w:val="20"/>
                <w:szCs w:val="20"/>
              </w:rPr>
              <w:t>Detailed Site Investigations Report</w:t>
            </w:r>
            <w:r w:rsidR="00223504">
              <w:rPr>
                <w:rFonts w:ascii="Arial" w:hAnsi="Arial" w:cs="Arial"/>
                <w:sz w:val="20"/>
                <w:szCs w:val="20"/>
              </w:rPr>
              <w:t>, and have raised no objections, subject to conditions of consent.</w:t>
            </w:r>
          </w:p>
        </w:tc>
        <w:tc>
          <w:tcPr>
            <w:tcW w:w="1040" w:type="dxa"/>
            <w:vAlign w:val="center"/>
          </w:tcPr>
          <w:p w14:paraId="30C4799F" w14:textId="42D2DB73" w:rsidR="006E55F7" w:rsidRPr="00CB7090" w:rsidRDefault="000D69B3" w:rsidP="005753F7">
            <w:pPr>
              <w:jc w:val="center"/>
              <w:rPr>
                <w:rFonts w:ascii="Segoe UI Symbol" w:eastAsia="Times New Roman" w:hAnsi="Segoe UI Symbol" w:cs="Segoe UI Symbo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1023" w:type="dxa"/>
            <w:vAlign w:val="center"/>
          </w:tcPr>
          <w:p w14:paraId="7C7A8FCA" w14:textId="77777777" w:rsidR="006E55F7" w:rsidRPr="00012BF7" w:rsidRDefault="006E55F7" w:rsidP="005753F7">
            <w:pPr>
              <w:jc w:val="center"/>
              <w:rPr>
                <w:rFonts w:ascii="Arial" w:hAnsi="Arial" w:cs="Arial"/>
                <w:sz w:val="20"/>
                <w:szCs w:val="20"/>
              </w:rPr>
            </w:pPr>
          </w:p>
        </w:tc>
      </w:tr>
      <w:tr w:rsidR="000D69B3" w:rsidRPr="00012BF7" w14:paraId="33A48EFE" w14:textId="77777777" w:rsidTr="005753F7">
        <w:trPr>
          <w:trHeight w:val="345"/>
        </w:trPr>
        <w:tc>
          <w:tcPr>
            <w:tcW w:w="2057" w:type="dxa"/>
            <w:vAlign w:val="center"/>
          </w:tcPr>
          <w:p w14:paraId="1750CE84" w14:textId="4461C974" w:rsidR="000D69B3" w:rsidRDefault="000D69B3" w:rsidP="005753F7">
            <w:pPr>
              <w:jc w:val="both"/>
              <w:rPr>
                <w:rFonts w:ascii="Arial" w:hAnsi="Arial" w:cs="Arial"/>
                <w:sz w:val="20"/>
                <w:szCs w:val="20"/>
              </w:rPr>
            </w:pPr>
            <w:r>
              <w:rPr>
                <w:rFonts w:ascii="Arial" w:hAnsi="Arial" w:cs="Arial"/>
                <w:sz w:val="20"/>
                <w:szCs w:val="20"/>
              </w:rPr>
              <w:t>Waste Management</w:t>
            </w:r>
          </w:p>
        </w:tc>
        <w:tc>
          <w:tcPr>
            <w:tcW w:w="4896" w:type="dxa"/>
            <w:vAlign w:val="center"/>
          </w:tcPr>
          <w:p w14:paraId="120F55ED" w14:textId="73A61E5D" w:rsidR="000D69B3" w:rsidRPr="00790E3B" w:rsidRDefault="00790E3B" w:rsidP="005753F7">
            <w:pPr>
              <w:jc w:val="both"/>
              <w:rPr>
                <w:rFonts w:ascii="Arial" w:hAnsi="Arial" w:cs="Arial"/>
                <w:sz w:val="20"/>
                <w:szCs w:val="20"/>
              </w:rPr>
            </w:pPr>
            <w:r w:rsidRPr="00790E3B">
              <w:rPr>
                <w:rFonts w:ascii="Arial" w:hAnsi="Arial" w:cs="Arial"/>
                <w:sz w:val="20"/>
                <w:szCs w:val="20"/>
              </w:rPr>
              <w:t xml:space="preserve">Council’s Waste Management Officer reviewed the proposal and </w:t>
            </w:r>
            <w:r w:rsidR="006E20F9">
              <w:rPr>
                <w:rFonts w:ascii="Arial" w:hAnsi="Arial" w:cs="Arial"/>
                <w:sz w:val="20"/>
                <w:szCs w:val="20"/>
              </w:rPr>
              <w:t xml:space="preserve">the submitted Waste Management Plan, </w:t>
            </w:r>
            <w:r w:rsidR="00223504">
              <w:rPr>
                <w:rFonts w:ascii="Arial" w:hAnsi="Arial" w:cs="Arial"/>
                <w:sz w:val="20"/>
                <w:szCs w:val="20"/>
              </w:rPr>
              <w:t>and have raised no objections, subject to conditions of consent.</w:t>
            </w:r>
          </w:p>
        </w:tc>
        <w:tc>
          <w:tcPr>
            <w:tcW w:w="1040" w:type="dxa"/>
            <w:vAlign w:val="center"/>
          </w:tcPr>
          <w:p w14:paraId="716032DF" w14:textId="2E39ADFC" w:rsidR="000D69B3" w:rsidRPr="00790E3B" w:rsidRDefault="000D69B3" w:rsidP="005753F7">
            <w:pPr>
              <w:jc w:val="center"/>
              <w:rPr>
                <w:rFonts w:ascii="Segoe UI Symbol" w:eastAsia="Times New Roman" w:hAnsi="Segoe UI Symbol" w:cs="Segoe UI Symbol"/>
                <w:bCs/>
                <w:color w:val="000000"/>
                <w:sz w:val="20"/>
                <w:szCs w:val="20"/>
                <w:lang w:val="en-US"/>
              </w:rPr>
            </w:pPr>
            <w:r w:rsidRPr="00790E3B">
              <w:rPr>
                <w:rFonts w:ascii="Segoe UI Symbol" w:eastAsia="Times New Roman" w:hAnsi="Segoe UI Symbol" w:cs="Segoe UI Symbol"/>
                <w:bCs/>
                <w:color w:val="000000"/>
                <w:sz w:val="20"/>
                <w:szCs w:val="20"/>
                <w:lang w:val="en-US"/>
              </w:rPr>
              <w:t>✓</w:t>
            </w:r>
          </w:p>
        </w:tc>
        <w:tc>
          <w:tcPr>
            <w:tcW w:w="1023" w:type="dxa"/>
            <w:vAlign w:val="center"/>
          </w:tcPr>
          <w:p w14:paraId="128C83AF" w14:textId="77777777" w:rsidR="000D69B3" w:rsidRPr="00012BF7" w:rsidRDefault="000D69B3" w:rsidP="005753F7">
            <w:pPr>
              <w:jc w:val="center"/>
              <w:rPr>
                <w:rFonts w:ascii="Arial" w:hAnsi="Arial" w:cs="Arial"/>
                <w:sz w:val="20"/>
                <w:szCs w:val="20"/>
              </w:rPr>
            </w:pPr>
          </w:p>
        </w:tc>
      </w:tr>
      <w:tr w:rsidR="000D69B3" w:rsidRPr="00012BF7" w14:paraId="7A5EE4C7" w14:textId="77777777" w:rsidTr="005753F7">
        <w:trPr>
          <w:trHeight w:val="345"/>
        </w:trPr>
        <w:tc>
          <w:tcPr>
            <w:tcW w:w="2057" w:type="dxa"/>
            <w:vAlign w:val="center"/>
          </w:tcPr>
          <w:p w14:paraId="56554001" w14:textId="0A864961" w:rsidR="000D69B3" w:rsidRDefault="000D69B3" w:rsidP="005753F7">
            <w:pPr>
              <w:jc w:val="both"/>
              <w:rPr>
                <w:rFonts w:ascii="Arial" w:hAnsi="Arial" w:cs="Arial"/>
                <w:sz w:val="20"/>
                <w:szCs w:val="20"/>
              </w:rPr>
            </w:pPr>
            <w:r>
              <w:rPr>
                <w:rFonts w:ascii="Arial" w:hAnsi="Arial" w:cs="Arial"/>
                <w:sz w:val="20"/>
                <w:szCs w:val="20"/>
              </w:rPr>
              <w:t>Tree Management</w:t>
            </w:r>
          </w:p>
        </w:tc>
        <w:tc>
          <w:tcPr>
            <w:tcW w:w="4896" w:type="dxa"/>
            <w:vAlign w:val="center"/>
          </w:tcPr>
          <w:p w14:paraId="1F8554F6" w14:textId="71FF2D76" w:rsidR="000D69B3" w:rsidRDefault="000D69B3" w:rsidP="005753F7">
            <w:pPr>
              <w:jc w:val="both"/>
              <w:rPr>
                <w:rFonts w:ascii="Arial" w:hAnsi="Arial" w:cs="Arial"/>
                <w:sz w:val="20"/>
                <w:szCs w:val="20"/>
              </w:rPr>
            </w:pPr>
            <w:r>
              <w:rPr>
                <w:rFonts w:ascii="Arial" w:hAnsi="Arial" w:cs="Arial"/>
                <w:sz w:val="20"/>
                <w:szCs w:val="20"/>
              </w:rPr>
              <w:t xml:space="preserve">Council’s Tree Management </w:t>
            </w:r>
            <w:r w:rsidR="009D1245">
              <w:rPr>
                <w:rFonts w:ascii="Arial" w:hAnsi="Arial" w:cs="Arial"/>
                <w:sz w:val="20"/>
                <w:szCs w:val="20"/>
              </w:rPr>
              <w:t xml:space="preserve">Officer </w:t>
            </w:r>
            <w:r>
              <w:rPr>
                <w:rFonts w:ascii="Arial" w:hAnsi="Arial" w:cs="Arial"/>
                <w:sz w:val="20"/>
                <w:szCs w:val="20"/>
              </w:rPr>
              <w:t xml:space="preserve">has reviewed the proposal and submitted </w:t>
            </w:r>
            <w:r w:rsidR="006E20F9">
              <w:rPr>
                <w:rFonts w:ascii="Arial" w:hAnsi="Arial" w:cs="Arial"/>
                <w:sz w:val="20"/>
                <w:szCs w:val="20"/>
              </w:rPr>
              <w:t>Landscape</w:t>
            </w:r>
            <w:r>
              <w:rPr>
                <w:rFonts w:ascii="Arial" w:hAnsi="Arial" w:cs="Arial"/>
                <w:sz w:val="20"/>
                <w:szCs w:val="20"/>
              </w:rPr>
              <w:t xml:space="preserve"> Plan </w:t>
            </w:r>
            <w:r w:rsidR="00223504">
              <w:rPr>
                <w:rFonts w:ascii="Arial" w:hAnsi="Arial" w:cs="Arial"/>
                <w:sz w:val="20"/>
                <w:szCs w:val="20"/>
              </w:rPr>
              <w:t>and have raised no objections, subject to conditions of consent.</w:t>
            </w:r>
          </w:p>
        </w:tc>
        <w:tc>
          <w:tcPr>
            <w:tcW w:w="1040" w:type="dxa"/>
            <w:vAlign w:val="center"/>
          </w:tcPr>
          <w:p w14:paraId="591918BD" w14:textId="3B55C945" w:rsidR="000D69B3" w:rsidRPr="00CB7090" w:rsidRDefault="000D69B3" w:rsidP="005753F7">
            <w:pPr>
              <w:jc w:val="center"/>
              <w:rPr>
                <w:rFonts w:ascii="Segoe UI Symbol" w:eastAsia="Times New Roman" w:hAnsi="Segoe UI Symbol" w:cs="Segoe UI Symbo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1023" w:type="dxa"/>
            <w:vAlign w:val="center"/>
          </w:tcPr>
          <w:p w14:paraId="32D6ED6B" w14:textId="77777777" w:rsidR="000D69B3" w:rsidRPr="00012BF7" w:rsidRDefault="000D69B3" w:rsidP="005753F7">
            <w:pPr>
              <w:jc w:val="center"/>
              <w:rPr>
                <w:rFonts w:ascii="Arial" w:hAnsi="Arial" w:cs="Arial"/>
                <w:sz w:val="20"/>
                <w:szCs w:val="20"/>
              </w:rPr>
            </w:pPr>
          </w:p>
        </w:tc>
      </w:tr>
      <w:tr w:rsidR="000D69B3" w:rsidRPr="00012BF7" w14:paraId="0FBE1B5E" w14:textId="77777777" w:rsidTr="005753F7">
        <w:trPr>
          <w:trHeight w:val="345"/>
        </w:trPr>
        <w:tc>
          <w:tcPr>
            <w:tcW w:w="2057" w:type="dxa"/>
            <w:vAlign w:val="center"/>
          </w:tcPr>
          <w:p w14:paraId="5840EE74" w14:textId="452AE62C" w:rsidR="000D69B3" w:rsidRDefault="000D69B3" w:rsidP="005753F7">
            <w:pPr>
              <w:jc w:val="both"/>
              <w:rPr>
                <w:rFonts w:ascii="Arial" w:hAnsi="Arial" w:cs="Arial"/>
                <w:sz w:val="20"/>
                <w:szCs w:val="20"/>
              </w:rPr>
            </w:pPr>
            <w:r>
              <w:rPr>
                <w:rFonts w:ascii="Arial" w:hAnsi="Arial" w:cs="Arial"/>
                <w:sz w:val="20"/>
                <w:szCs w:val="20"/>
              </w:rPr>
              <w:t>Community Safety</w:t>
            </w:r>
          </w:p>
        </w:tc>
        <w:tc>
          <w:tcPr>
            <w:tcW w:w="4896" w:type="dxa"/>
            <w:vAlign w:val="center"/>
          </w:tcPr>
          <w:p w14:paraId="4E08CEC0" w14:textId="40B60AA8" w:rsidR="000D69B3" w:rsidRDefault="000D69B3" w:rsidP="005753F7">
            <w:pPr>
              <w:jc w:val="both"/>
              <w:rPr>
                <w:rFonts w:ascii="Arial" w:hAnsi="Arial" w:cs="Arial"/>
                <w:sz w:val="20"/>
                <w:szCs w:val="20"/>
              </w:rPr>
            </w:pPr>
            <w:r>
              <w:rPr>
                <w:rFonts w:ascii="Arial" w:hAnsi="Arial" w:cs="Arial"/>
                <w:sz w:val="20"/>
                <w:szCs w:val="20"/>
              </w:rPr>
              <w:t xml:space="preserve">Council’s Community Safety Officer has reviewed the proposal </w:t>
            </w:r>
            <w:r w:rsidR="00223504">
              <w:rPr>
                <w:rFonts w:ascii="Arial" w:hAnsi="Arial" w:cs="Arial"/>
                <w:sz w:val="20"/>
                <w:szCs w:val="20"/>
              </w:rPr>
              <w:t>and have raised no objections, subject to conditions of consent.</w:t>
            </w:r>
          </w:p>
        </w:tc>
        <w:tc>
          <w:tcPr>
            <w:tcW w:w="1040" w:type="dxa"/>
            <w:vAlign w:val="center"/>
          </w:tcPr>
          <w:p w14:paraId="42F08A32" w14:textId="6517286B" w:rsidR="000D69B3" w:rsidRPr="00CB7090" w:rsidRDefault="000D69B3" w:rsidP="005753F7">
            <w:pPr>
              <w:jc w:val="center"/>
              <w:rPr>
                <w:rFonts w:ascii="Segoe UI Symbol" w:eastAsia="Times New Roman" w:hAnsi="Segoe UI Symbol" w:cs="Segoe UI Symbo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1023" w:type="dxa"/>
            <w:vAlign w:val="center"/>
          </w:tcPr>
          <w:p w14:paraId="20F26FF7" w14:textId="77777777" w:rsidR="000D69B3" w:rsidRPr="00012BF7" w:rsidRDefault="000D69B3" w:rsidP="005753F7">
            <w:pPr>
              <w:jc w:val="center"/>
              <w:rPr>
                <w:rFonts w:ascii="Arial" w:hAnsi="Arial" w:cs="Arial"/>
                <w:sz w:val="20"/>
                <w:szCs w:val="20"/>
              </w:rPr>
            </w:pPr>
          </w:p>
        </w:tc>
      </w:tr>
      <w:tr w:rsidR="000D69B3" w:rsidRPr="00012BF7" w14:paraId="1E1DF9B4" w14:textId="77777777" w:rsidTr="005753F7">
        <w:trPr>
          <w:trHeight w:val="345"/>
        </w:trPr>
        <w:tc>
          <w:tcPr>
            <w:tcW w:w="2057" w:type="dxa"/>
            <w:vAlign w:val="center"/>
          </w:tcPr>
          <w:p w14:paraId="28CF34DE" w14:textId="4438E9E0" w:rsidR="000D69B3" w:rsidRDefault="000D69B3" w:rsidP="005753F7">
            <w:pPr>
              <w:jc w:val="both"/>
              <w:rPr>
                <w:rFonts w:ascii="Arial" w:hAnsi="Arial" w:cs="Arial"/>
                <w:sz w:val="20"/>
                <w:szCs w:val="20"/>
              </w:rPr>
            </w:pPr>
            <w:r>
              <w:rPr>
                <w:rFonts w:ascii="Arial" w:hAnsi="Arial" w:cs="Arial"/>
                <w:sz w:val="20"/>
                <w:szCs w:val="20"/>
              </w:rPr>
              <w:t>Fire Safety</w:t>
            </w:r>
          </w:p>
        </w:tc>
        <w:tc>
          <w:tcPr>
            <w:tcW w:w="4896" w:type="dxa"/>
            <w:vAlign w:val="center"/>
          </w:tcPr>
          <w:p w14:paraId="302BEE68" w14:textId="473244AF" w:rsidR="000D69B3" w:rsidRDefault="000D69B3" w:rsidP="005753F7">
            <w:pPr>
              <w:jc w:val="both"/>
              <w:rPr>
                <w:rFonts w:ascii="Arial" w:hAnsi="Arial" w:cs="Arial"/>
                <w:sz w:val="20"/>
                <w:szCs w:val="20"/>
              </w:rPr>
            </w:pPr>
            <w:r>
              <w:rPr>
                <w:rFonts w:ascii="Arial" w:hAnsi="Arial" w:cs="Arial"/>
                <w:sz w:val="20"/>
                <w:szCs w:val="20"/>
              </w:rPr>
              <w:t xml:space="preserve">Council’s Fire Safety Officer has reviewed the proposal </w:t>
            </w:r>
            <w:r w:rsidR="00223504">
              <w:rPr>
                <w:rFonts w:ascii="Arial" w:hAnsi="Arial" w:cs="Arial"/>
                <w:sz w:val="20"/>
                <w:szCs w:val="20"/>
              </w:rPr>
              <w:t>and have raised no objections, subject to conditions of consent.</w:t>
            </w:r>
          </w:p>
        </w:tc>
        <w:tc>
          <w:tcPr>
            <w:tcW w:w="1040" w:type="dxa"/>
            <w:vAlign w:val="center"/>
          </w:tcPr>
          <w:p w14:paraId="2065E9BE" w14:textId="44766E3B" w:rsidR="000D69B3" w:rsidRPr="00CB7090" w:rsidRDefault="000D69B3" w:rsidP="005753F7">
            <w:pPr>
              <w:jc w:val="center"/>
              <w:rPr>
                <w:rFonts w:ascii="Segoe UI Symbol" w:eastAsia="Times New Roman" w:hAnsi="Segoe UI Symbol" w:cs="Segoe UI Symbol"/>
                <w:bCs/>
                <w:color w:val="000000"/>
                <w:sz w:val="20"/>
                <w:szCs w:val="20"/>
                <w:lang w:val="en-US"/>
              </w:rPr>
            </w:pPr>
            <w:r w:rsidRPr="00CB7090">
              <w:rPr>
                <w:rFonts w:ascii="Segoe UI Symbol" w:eastAsia="Times New Roman" w:hAnsi="Segoe UI Symbol" w:cs="Segoe UI Symbol"/>
                <w:bCs/>
                <w:color w:val="000000"/>
                <w:sz w:val="20"/>
                <w:szCs w:val="20"/>
                <w:lang w:val="en-US"/>
              </w:rPr>
              <w:t>✓</w:t>
            </w:r>
          </w:p>
        </w:tc>
        <w:tc>
          <w:tcPr>
            <w:tcW w:w="1023" w:type="dxa"/>
            <w:vAlign w:val="center"/>
          </w:tcPr>
          <w:p w14:paraId="00C4EF53" w14:textId="77777777" w:rsidR="000D69B3" w:rsidRPr="00012BF7" w:rsidRDefault="000D69B3" w:rsidP="005753F7">
            <w:pPr>
              <w:jc w:val="center"/>
              <w:rPr>
                <w:rFonts w:ascii="Arial" w:hAnsi="Arial" w:cs="Arial"/>
                <w:sz w:val="20"/>
                <w:szCs w:val="20"/>
              </w:rPr>
            </w:pPr>
          </w:p>
        </w:tc>
      </w:tr>
    </w:tbl>
    <w:p w14:paraId="2BC0BC6B" w14:textId="77777777" w:rsidR="00A52F31" w:rsidRPr="00790E3B" w:rsidRDefault="00A52F31" w:rsidP="00790E3B">
      <w:pPr>
        <w:widowControl w:val="0"/>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68F93749" w14:textId="3EF2A9A8" w:rsidR="00915BAF" w:rsidRDefault="00D91E98" w:rsidP="003E55A4">
      <w:pPr>
        <w:widowControl w:val="0"/>
        <w:tabs>
          <w:tab w:val="left" w:pos="7485"/>
        </w:tabs>
        <w:spacing w:after="0" w:line="240" w:lineRule="auto"/>
        <w:ind w:right="23"/>
        <w:jc w:val="both"/>
        <w:rPr>
          <w:rFonts w:ascii="Arial" w:hAnsi="Arial" w:cs="Arial"/>
          <w:color w:val="FF0000"/>
          <w:lang w:eastAsia="en-AU"/>
        </w:rPr>
      </w:pPr>
      <w:r w:rsidRPr="006E55F7">
        <w:rPr>
          <w:rFonts w:ascii="Arial" w:hAnsi="Arial" w:cs="Arial"/>
          <w:lang w:eastAsia="en-AU"/>
        </w:rPr>
        <w:t>The proposal was notified</w:t>
      </w:r>
      <w:r w:rsidR="0076337C" w:rsidRPr="006E55F7">
        <w:rPr>
          <w:rFonts w:ascii="Arial" w:hAnsi="Arial" w:cs="Arial"/>
          <w:lang w:eastAsia="en-AU"/>
        </w:rPr>
        <w:t xml:space="preserve"> in accordance with </w:t>
      </w:r>
      <w:r w:rsidR="00DA7AE8" w:rsidRPr="006E55F7">
        <w:rPr>
          <w:rFonts w:ascii="Arial" w:hAnsi="Arial" w:cs="Arial"/>
          <w:lang w:eastAsia="en-AU"/>
        </w:rPr>
        <w:t xml:space="preserve">Council’s Community Participation Plan </w:t>
      </w:r>
      <w:r w:rsidRPr="006E55F7">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2-11-02T00:00:00Z">
            <w:dateFormat w:val="d MMMM yyyy"/>
            <w:lid w:val="en-AU"/>
            <w:storeMappedDataAs w:val="dateTime"/>
            <w:calendar w:val="gregorian"/>
          </w:date>
        </w:sdtPr>
        <w:sdtContent>
          <w:r w:rsidR="007F3CB1">
            <w:rPr>
              <w:rFonts w:ascii="Arial" w:hAnsi="Arial" w:cs="Arial"/>
              <w:lang w:eastAsia="en-AU"/>
            </w:rPr>
            <w:t>2 November 2022</w:t>
          </w:r>
        </w:sdtContent>
      </w:sdt>
      <w:r w:rsidRPr="006E55F7">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2-11-22T00:00:00Z">
            <w:dateFormat w:val="d MMMM yyyy"/>
            <w:lid w:val="en-AU"/>
            <w:storeMappedDataAs w:val="dateTime"/>
            <w:calendar w:val="gregorian"/>
          </w:date>
        </w:sdtPr>
        <w:sdtContent>
          <w:r w:rsidR="007F3CB1">
            <w:rPr>
              <w:rFonts w:ascii="Arial" w:hAnsi="Arial" w:cs="Arial"/>
              <w:lang w:eastAsia="en-AU"/>
            </w:rPr>
            <w:t>22 November 2022</w:t>
          </w:r>
        </w:sdtContent>
      </w:sdt>
      <w:r w:rsidR="00B72469">
        <w:rPr>
          <w:rFonts w:ascii="Arial" w:hAnsi="Arial" w:cs="Arial"/>
          <w:lang w:eastAsia="en-AU"/>
        </w:rPr>
        <w:t xml:space="preserve">. </w:t>
      </w:r>
      <w:r w:rsidR="00915BAF" w:rsidRPr="006E55F7">
        <w:rPr>
          <w:rFonts w:ascii="Arial" w:hAnsi="Arial" w:cs="Arial"/>
          <w:lang w:eastAsia="en-AU"/>
        </w:rPr>
        <w:t>T</w:t>
      </w:r>
      <w:r w:rsidR="00786A45" w:rsidRPr="006E55F7">
        <w:rPr>
          <w:rFonts w:ascii="Arial" w:hAnsi="Arial" w:cs="Arial"/>
          <w:lang w:eastAsia="en-AU"/>
        </w:rPr>
        <w:t xml:space="preserve">he notification </w:t>
      </w:r>
      <w:r w:rsidR="00786A45" w:rsidRPr="001A487A">
        <w:rPr>
          <w:rFonts w:ascii="Arial" w:hAnsi="Arial" w:cs="Arial"/>
          <w:lang w:eastAsia="en-AU"/>
        </w:rPr>
        <w:t>included the following:</w:t>
      </w:r>
    </w:p>
    <w:p w14:paraId="09F784A3" w14:textId="6FA82019" w:rsidR="00786A45" w:rsidRPr="00790E3B" w:rsidRDefault="00786A45" w:rsidP="00790E3B">
      <w:pPr>
        <w:widowControl w:val="0"/>
        <w:tabs>
          <w:tab w:val="left" w:pos="7485"/>
        </w:tabs>
        <w:spacing w:after="0" w:line="240" w:lineRule="auto"/>
        <w:ind w:right="23"/>
        <w:jc w:val="both"/>
        <w:rPr>
          <w:rFonts w:ascii="Arial" w:hAnsi="Arial" w:cs="Arial"/>
          <w:color w:val="FF0000"/>
          <w:lang w:eastAsia="en-AU"/>
        </w:rPr>
      </w:pPr>
    </w:p>
    <w:p w14:paraId="63E1DCE6" w14:textId="6E628E66" w:rsidR="00786A45" w:rsidRPr="00790E3B" w:rsidRDefault="00786A45" w:rsidP="00D26171">
      <w:pPr>
        <w:pStyle w:val="ListParagraph"/>
        <w:widowControl w:val="0"/>
        <w:numPr>
          <w:ilvl w:val="0"/>
          <w:numId w:val="6"/>
        </w:numPr>
        <w:tabs>
          <w:tab w:val="left" w:pos="7485"/>
        </w:tabs>
        <w:spacing w:after="0" w:line="240" w:lineRule="auto"/>
        <w:ind w:right="23"/>
        <w:jc w:val="both"/>
        <w:rPr>
          <w:rFonts w:ascii="Arial" w:hAnsi="Arial" w:cs="Arial"/>
          <w:lang w:eastAsia="en-AU"/>
        </w:rPr>
      </w:pPr>
      <w:r w:rsidRPr="00790E3B">
        <w:rPr>
          <w:rFonts w:ascii="Arial" w:hAnsi="Arial" w:cs="Arial"/>
          <w:lang w:eastAsia="en-AU"/>
        </w:rPr>
        <w:t>Notification letters sent to adjoining and adjacent properties;</w:t>
      </w:r>
    </w:p>
    <w:p w14:paraId="710D4F0F" w14:textId="0D10495A" w:rsidR="00786A45" w:rsidRDefault="00786A45" w:rsidP="00D26171">
      <w:pPr>
        <w:pStyle w:val="ListParagraph"/>
        <w:widowControl w:val="0"/>
        <w:numPr>
          <w:ilvl w:val="0"/>
          <w:numId w:val="6"/>
        </w:numPr>
        <w:tabs>
          <w:tab w:val="left" w:pos="7485"/>
        </w:tabs>
        <w:spacing w:after="0" w:line="240" w:lineRule="auto"/>
        <w:ind w:right="23"/>
        <w:jc w:val="both"/>
        <w:rPr>
          <w:rFonts w:ascii="Arial" w:hAnsi="Arial" w:cs="Arial"/>
          <w:lang w:eastAsia="en-AU"/>
        </w:rPr>
      </w:pPr>
      <w:r w:rsidRPr="00790E3B">
        <w:rPr>
          <w:rFonts w:ascii="Arial" w:hAnsi="Arial" w:cs="Arial"/>
          <w:lang w:eastAsia="en-AU"/>
        </w:rPr>
        <w:t>Notification on the Council’s website</w:t>
      </w:r>
      <w:r w:rsidR="006E20F9">
        <w:rPr>
          <w:rFonts w:ascii="Arial" w:hAnsi="Arial" w:cs="Arial"/>
          <w:lang w:eastAsia="en-AU"/>
        </w:rPr>
        <w:t>;</w:t>
      </w:r>
    </w:p>
    <w:p w14:paraId="44DABB9D" w14:textId="7EEC8732" w:rsidR="006E20F9" w:rsidRPr="00790E3B" w:rsidRDefault="009D1245" w:rsidP="00D26171">
      <w:pPr>
        <w:pStyle w:val="ListParagraph"/>
        <w:widowControl w:val="0"/>
        <w:numPr>
          <w:ilvl w:val="0"/>
          <w:numId w:val="6"/>
        </w:numPr>
        <w:tabs>
          <w:tab w:val="left" w:pos="7485"/>
        </w:tabs>
        <w:spacing w:after="0" w:line="240" w:lineRule="auto"/>
        <w:ind w:right="23"/>
        <w:jc w:val="both"/>
        <w:rPr>
          <w:rFonts w:ascii="Arial" w:hAnsi="Arial" w:cs="Arial"/>
          <w:lang w:eastAsia="en-AU"/>
        </w:rPr>
      </w:pPr>
      <w:r>
        <w:rPr>
          <w:rFonts w:ascii="Arial" w:hAnsi="Arial" w:cs="Arial"/>
          <w:lang w:eastAsia="en-AU"/>
        </w:rPr>
        <w:t>Advertisement/notice in the local newspaper</w:t>
      </w:r>
      <w:r w:rsidR="006E20F9">
        <w:rPr>
          <w:rFonts w:ascii="Arial" w:hAnsi="Arial" w:cs="Arial"/>
          <w:lang w:eastAsia="en-AU"/>
        </w:rPr>
        <w:t>.</w:t>
      </w:r>
    </w:p>
    <w:p w14:paraId="625330A4" w14:textId="77777777" w:rsidR="00786A45" w:rsidRDefault="00786A45" w:rsidP="009A2559">
      <w:pPr>
        <w:widowControl w:val="0"/>
        <w:tabs>
          <w:tab w:val="left" w:pos="7485"/>
        </w:tabs>
        <w:spacing w:after="0" w:line="240" w:lineRule="auto"/>
        <w:ind w:right="23"/>
        <w:jc w:val="both"/>
        <w:rPr>
          <w:rFonts w:ascii="Arial" w:hAnsi="Arial" w:cs="Arial"/>
          <w:color w:val="FF0000"/>
          <w:lang w:eastAsia="en-AU"/>
        </w:rPr>
      </w:pPr>
    </w:p>
    <w:p w14:paraId="52F69932" w14:textId="530B7DD4" w:rsidR="000808D5" w:rsidRDefault="00D91E98" w:rsidP="006E55F7">
      <w:pPr>
        <w:widowControl w:val="0"/>
        <w:tabs>
          <w:tab w:val="left" w:pos="7485"/>
        </w:tabs>
        <w:spacing w:after="0" w:line="240" w:lineRule="auto"/>
        <w:ind w:right="23"/>
        <w:jc w:val="both"/>
        <w:rPr>
          <w:rFonts w:ascii="Arial" w:hAnsi="Arial" w:cs="Arial"/>
          <w:bCs/>
          <w:lang w:eastAsia="en-AU"/>
        </w:rPr>
      </w:pPr>
      <w:r w:rsidRPr="00D91E98">
        <w:rPr>
          <w:rFonts w:ascii="Arial" w:hAnsi="Arial" w:cs="Arial"/>
          <w:lang w:eastAsia="en-AU"/>
        </w:rPr>
        <w:t xml:space="preserve">Council received </w:t>
      </w:r>
      <w:r w:rsidR="006E55F7">
        <w:rPr>
          <w:rFonts w:ascii="Arial" w:hAnsi="Arial" w:cs="Arial"/>
          <w:lang w:eastAsia="en-AU"/>
        </w:rPr>
        <w:t>no</w:t>
      </w:r>
      <w:r w:rsidRPr="00D91E98">
        <w:rPr>
          <w:rFonts w:ascii="Arial" w:hAnsi="Arial" w:cs="Arial"/>
          <w:lang w:eastAsia="en-AU"/>
        </w:rPr>
        <w:t xml:space="preserve"> submissions</w:t>
      </w:r>
      <w:r w:rsidR="006E55F7">
        <w:rPr>
          <w:rFonts w:ascii="Arial" w:hAnsi="Arial" w:cs="Arial"/>
          <w:lang w:eastAsia="en-AU"/>
        </w:rPr>
        <w:t xml:space="preserve"> in relation to the proposed development.</w:t>
      </w:r>
      <w:r w:rsidRPr="00FD156F">
        <w:rPr>
          <w:rFonts w:ascii="Arial" w:hAnsi="Arial" w:cs="Arial"/>
          <w:bCs/>
          <w:lang w:eastAsia="en-AU"/>
        </w:rPr>
        <w:t xml:space="preserve"> </w:t>
      </w:r>
    </w:p>
    <w:p w14:paraId="3518FC39" w14:textId="77777777" w:rsidR="007822FD" w:rsidRPr="007822FD" w:rsidRDefault="007822FD" w:rsidP="007822FD">
      <w:pPr>
        <w:spacing w:after="0" w:line="240" w:lineRule="auto"/>
        <w:jc w:val="both"/>
        <w:rPr>
          <w:rFonts w:ascii="Arial" w:hAnsi="Arial" w:cs="Arial"/>
          <w:b/>
        </w:rPr>
      </w:pP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62260D45" w:rsidR="00144251" w:rsidRPr="00BE218C" w:rsidRDefault="00023F51" w:rsidP="00447641">
      <w:pPr>
        <w:tabs>
          <w:tab w:val="left" w:pos="7485"/>
        </w:tabs>
        <w:spacing w:after="0" w:line="240" w:lineRule="auto"/>
        <w:ind w:right="23"/>
        <w:jc w:val="both"/>
        <w:rPr>
          <w:rFonts w:ascii="Arial" w:hAnsi="Arial" w:cs="Arial"/>
          <w:bCs/>
          <w:lang w:eastAsia="en-AU"/>
        </w:rPr>
      </w:pPr>
      <w:r>
        <w:rPr>
          <w:rFonts w:ascii="Arial" w:hAnsi="Arial" w:cs="Arial"/>
          <w:bCs/>
          <w:lang w:eastAsia="en-AU"/>
        </w:rPr>
        <w:t>DA-741/2022</w:t>
      </w:r>
      <w:r w:rsidR="00144251" w:rsidRPr="00BE218C">
        <w:rPr>
          <w:rFonts w:ascii="Arial" w:hAnsi="Arial" w:cs="Arial"/>
          <w:bCs/>
          <w:lang w:eastAsia="en-AU"/>
        </w:rPr>
        <w:t xml:space="preserve">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and the Regulations</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 relevant planning controls</w:t>
      </w:r>
      <w:r w:rsidR="002B1BA5">
        <w:rPr>
          <w:rFonts w:ascii="Arial" w:hAnsi="Arial" w:cs="Arial"/>
          <w:bCs/>
          <w:lang w:eastAsia="en-AU"/>
        </w:rPr>
        <w:t xml:space="preserve"> </w:t>
      </w:r>
      <w:r w:rsidR="00447641" w:rsidRPr="00790E3B">
        <w:rPr>
          <w:rFonts w:ascii="Arial" w:hAnsi="Arial" w:cs="Arial"/>
          <w:bCs/>
          <w:lang w:eastAsia="en-AU"/>
        </w:rPr>
        <w:t xml:space="preserve">and </w:t>
      </w:r>
      <w:r w:rsidR="007D7D19" w:rsidRPr="00790E3B">
        <w:rPr>
          <w:rFonts w:ascii="Arial" w:hAnsi="Arial" w:cs="Arial"/>
          <w:bCs/>
          <w:lang w:eastAsia="en-AU"/>
        </w:rPr>
        <w:t xml:space="preserve">the </w:t>
      </w:r>
      <w:r w:rsidR="00447641" w:rsidRPr="00790E3B">
        <w:rPr>
          <w:rFonts w:ascii="Arial" w:hAnsi="Arial" w:cs="Arial"/>
          <w:bCs/>
          <w:lang w:eastAsia="en-AU"/>
        </w:rPr>
        <w:t xml:space="preserve">key issues identified in this report, it is considered that the application can be </w:t>
      </w:r>
      <w:r w:rsidR="00447641" w:rsidRPr="00BE218C">
        <w:rPr>
          <w:rFonts w:ascii="Arial" w:hAnsi="Arial" w:cs="Arial"/>
          <w:bCs/>
          <w:lang w:eastAsia="en-AU"/>
        </w:rPr>
        <w:t xml:space="preserve">supported. </w:t>
      </w:r>
    </w:p>
    <w:p w14:paraId="111C25F9" w14:textId="4784A027" w:rsidR="00576B65" w:rsidRPr="00BE218C" w:rsidRDefault="00576B65" w:rsidP="00447641">
      <w:pPr>
        <w:tabs>
          <w:tab w:val="left" w:pos="7485"/>
        </w:tabs>
        <w:spacing w:after="0" w:line="240" w:lineRule="auto"/>
        <w:ind w:right="23"/>
        <w:rPr>
          <w:rFonts w:ascii="Arial" w:hAnsi="Arial" w:cs="Arial"/>
          <w:b/>
          <w:lang w:eastAsia="en-AU"/>
        </w:rPr>
      </w:pPr>
    </w:p>
    <w:p w14:paraId="183D1177" w14:textId="0286E675" w:rsidR="00CA36B2" w:rsidRDefault="00B70430" w:rsidP="00B70430">
      <w:pPr>
        <w:tabs>
          <w:tab w:val="left" w:pos="7485"/>
        </w:tabs>
        <w:spacing w:after="0" w:line="240" w:lineRule="auto"/>
        <w:ind w:right="23"/>
        <w:jc w:val="both"/>
        <w:rPr>
          <w:rFonts w:ascii="Arial" w:hAnsi="Arial" w:cs="Arial"/>
          <w:bCs/>
          <w:lang w:eastAsia="en-AU"/>
        </w:rPr>
      </w:pPr>
      <w:r w:rsidRPr="00B70430">
        <w:rPr>
          <w:rFonts w:ascii="Arial" w:hAnsi="Arial" w:cs="Arial"/>
          <w:bCs/>
          <w:lang w:eastAsia="en-AU"/>
        </w:rPr>
        <w:lastRenderedPageBreak/>
        <w:t xml:space="preserve">The amended plans and additional documentation </w:t>
      </w:r>
      <w:r>
        <w:rPr>
          <w:rFonts w:ascii="Arial" w:hAnsi="Arial" w:cs="Arial"/>
          <w:bCs/>
          <w:lang w:eastAsia="en-AU"/>
        </w:rPr>
        <w:t xml:space="preserve">are </w:t>
      </w:r>
      <w:proofErr w:type="gramStart"/>
      <w:r>
        <w:rPr>
          <w:rFonts w:ascii="Arial" w:hAnsi="Arial" w:cs="Arial"/>
          <w:bCs/>
          <w:lang w:eastAsia="en-AU"/>
        </w:rPr>
        <w:t>sufficient</w:t>
      </w:r>
      <w:proofErr w:type="gramEnd"/>
      <w:r>
        <w:rPr>
          <w:rFonts w:ascii="Arial" w:hAnsi="Arial" w:cs="Arial"/>
          <w:bCs/>
          <w:lang w:eastAsia="en-AU"/>
        </w:rPr>
        <w:t xml:space="preserve"> and demonstrate compliance with several key issues including landscap</w:t>
      </w:r>
      <w:r w:rsidR="00B72469">
        <w:rPr>
          <w:rFonts w:ascii="Arial" w:hAnsi="Arial" w:cs="Arial"/>
          <w:bCs/>
          <w:lang w:eastAsia="en-AU"/>
        </w:rPr>
        <w:t>ing</w:t>
      </w:r>
      <w:r>
        <w:rPr>
          <w:rFonts w:ascii="Arial" w:hAnsi="Arial" w:cs="Arial"/>
          <w:bCs/>
          <w:lang w:eastAsia="en-AU"/>
        </w:rPr>
        <w:t>, tree planting, setbacks, access and manoeuvrability, contamination, and stormwater management.</w:t>
      </w:r>
    </w:p>
    <w:p w14:paraId="2EF71137" w14:textId="77777777" w:rsidR="00B70430" w:rsidRPr="00BE218C" w:rsidRDefault="00B70430" w:rsidP="00447641">
      <w:pPr>
        <w:tabs>
          <w:tab w:val="left" w:pos="7485"/>
        </w:tabs>
        <w:spacing w:after="0" w:line="240" w:lineRule="auto"/>
        <w:ind w:right="23"/>
        <w:rPr>
          <w:rFonts w:ascii="Arial" w:hAnsi="Arial" w:cs="Arial"/>
          <w:b/>
          <w:lang w:eastAsia="en-AU"/>
        </w:rPr>
      </w:pPr>
    </w:p>
    <w:p w14:paraId="2E5132F3" w14:textId="79CE5517" w:rsidR="00202365" w:rsidRDefault="004E6BD5" w:rsidP="00695EE9">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It is considered that the key </w:t>
      </w:r>
      <w:r w:rsidR="00695EE9" w:rsidRPr="00BE218C">
        <w:rPr>
          <w:rFonts w:ascii="Arial" w:hAnsi="Arial" w:cs="Arial"/>
          <w:bCs/>
          <w:lang w:eastAsia="en-AU"/>
        </w:rPr>
        <w:t xml:space="preserve">issues as outlined </w:t>
      </w:r>
      <w:r w:rsidR="009D1245">
        <w:rPr>
          <w:rFonts w:ascii="Arial" w:hAnsi="Arial" w:cs="Arial"/>
          <w:bCs/>
          <w:lang w:eastAsia="en-AU"/>
        </w:rPr>
        <w:t>in the report above</w:t>
      </w:r>
      <w:r w:rsidR="00695EE9" w:rsidRPr="00B70430">
        <w:rPr>
          <w:rFonts w:ascii="Arial" w:hAnsi="Arial" w:cs="Arial"/>
          <w:bCs/>
          <w:lang w:eastAsia="en-AU"/>
        </w:rPr>
        <w:t xml:space="preserve"> have</w:t>
      </w:r>
      <w:r w:rsidR="0087787E" w:rsidRPr="00B70430">
        <w:rPr>
          <w:rFonts w:ascii="Arial" w:hAnsi="Arial" w:cs="Arial"/>
          <w:bCs/>
          <w:lang w:eastAsia="en-AU"/>
        </w:rPr>
        <w:t xml:space="preserve"> </w:t>
      </w:r>
      <w:r w:rsidR="00695EE9" w:rsidRPr="00B70430">
        <w:rPr>
          <w:rFonts w:ascii="Arial" w:hAnsi="Arial" w:cs="Arial"/>
          <w:bCs/>
          <w:lang w:eastAsia="en-AU"/>
        </w:rPr>
        <w:t xml:space="preserve">been </w:t>
      </w:r>
      <w:r w:rsidR="00695EE9" w:rsidRPr="00BE218C">
        <w:rPr>
          <w:rFonts w:ascii="Arial" w:hAnsi="Arial" w:cs="Arial"/>
          <w:bCs/>
          <w:lang w:eastAsia="en-AU"/>
        </w:rPr>
        <w:t xml:space="preserve">resolved satisfactorily through amendments to the proposal and/or in the </w:t>
      </w:r>
      <w:r w:rsidR="00B74DAB" w:rsidRPr="00BE218C">
        <w:rPr>
          <w:rFonts w:ascii="Arial" w:hAnsi="Arial" w:cs="Arial"/>
          <w:bCs/>
          <w:lang w:eastAsia="en-AU"/>
        </w:rPr>
        <w:t>recommended draft conditions</w:t>
      </w:r>
      <w:r w:rsidR="00695EE9" w:rsidRPr="00BE218C">
        <w:rPr>
          <w:rFonts w:ascii="Arial" w:hAnsi="Arial" w:cs="Arial"/>
          <w:bCs/>
          <w:lang w:eastAsia="en-AU"/>
        </w:rPr>
        <w:t xml:space="preserve"> at </w:t>
      </w:r>
      <w:r w:rsidR="00695EE9" w:rsidRPr="000D3CA9">
        <w:rPr>
          <w:rFonts w:ascii="Arial" w:hAnsi="Arial" w:cs="Arial"/>
          <w:b/>
          <w:bCs/>
          <w:lang w:eastAsia="en-AU"/>
        </w:rPr>
        <w:t>Attachment A</w:t>
      </w:r>
      <w:r w:rsidR="00B74DAB" w:rsidRPr="00BE218C">
        <w:rPr>
          <w:rFonts w:ascii="Arial" w:hAnsi="Arial" w:cs="Arial"/>
          <w:bCs/>
          <w:lang w:eastAsia="en-AU"/>
        </w:rPr>
        <w:t xml:space="preserve">. </w:t>
      </w:r>
    </w:p>
    <w:p w14:paraId="59EA8E64" w14:textId="4A33EFC8" w:rsidR="0087787E" w:rsidRDefault="0087787E" w:rsidP="00695EE9">
      <w:pPr>
        <w:tabs>
          <w:tab w:val="left" w:pos="7485"/>
        </w:tabs>
        <w:spacing w:after="0" w:line="240" w:lineRule="auto"/>
        <w:ind w:right="23"/>
        <w:jc w:val="both"/>
        <w:rPr>
          <w:rFonts w:ascii="Arial" w:hAnsi="Arial" w:cs="Arial"/>
          <w:bCs/>
          <w:lang w:eastAsia="en-AU"/>
        </w:rPr>
      </w:pPr>
    </w:p>
    <w:p w14:paraId="45829C21" w14:textId="3EAC7AFA" w:rsidR="007D178A" w:rsidRDefault="007D178A" w:rsidP="00695EE9">
      <w:pPr>
        <w:tabs>
          <w:tab w:val="left" w:pos="7485"/>
        </w:tabs>
        <w:spacing w:after="0" w:line="240" w:lineRule="auto"/>
        <w:ind w:right="23"/>
        <w:jc w:val="both"/>
        <w:rPr>
          <w:rFonts w:ascii="Arial" w:hAnsi="Arial" w:cs="Arial"/>
          <w:bCs/>
          <w:lang w:eastAsia="en-AU"/>
        </w:rPr>
      </w:pPr>
    </w:p>
    <w:p w14:paraId="79F68C41" w14:textId="77777777" w:rsidR="007D178A" w:rsidRPr="00BE218C" w:rsidRDefault="007D178A"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463A506F" w14:textId="12229646" w:rsidR="00433C8E" w:rsidRPr="00024845" w:rsidRDefault="00433C8E" w:rsidP="00433C8E">
      <w:pPr>
        <w:pStyle w:val="ListParagraph"/>
        <w:tabs>
          <w:tab w:val="left" w:pos="7485"/>
        </w:tabs>
        <w:spacing w:before="120" w:after="0" w:line="240" w:lineRule="auto"/>
        <w:ind w:left="0" w:right="23"/>
        <w:jc w:val="both"/>
        <w:rPr>
          <w:rFonts w:ascii="Arial" w:hAnsi="Arial" w:cs="Arial"/>
          <w:lang w:eastAsia="en-AU"/>
        </w:rPr>
      </w:pPr>
      <w:r w:rsidRPr="00B70430">
        <w:rPr>
          <w:rFonts w:ascii="Arial" w:hAnsi="Arial" w:cs="Arial"/>
          <w:lang w:eastAsia="en-AU"/>
        </w:rPr>
        <w:t>That Development Application DA-741/2022 for the</w:t>
      </w:r>
      <w:r>
        <w:rPr>
          <w:rFonts w:ascii="Arial" w:hAnsi="Arial" w:cs="Arial"/>
          <w:lang w:eastAsia="en-AU"/>
        </w:rPr>
        <w:t xml:space="preserve"> </w:t>
      </w:r>
      <w:r>
        <w:rPr>
          <w:rFonts w:ascii="Arial" w:hAnsi="Arial" w:cs="Arial"/>
        </w:rPr>
        <w:t>d</w:t>
      </w:r>
      <w:r w:rsidRPr="001C416A">
        <w:rPr>
          <w:rFonts w:ascii="Arial" w:hAnsi="Arial" w:cs="Arial"/>
        </w:rPr>
        <w:t>emolition of existing structures, removal of site vegetation and retention of 6 trees</w:t>
      </w:r>
      <w:r w:rsidR="00B72469">
        <w:rPr>
          <w:rFonts w:ascii="Arial" w:hAnsi="Arial" w:cs="Arial"/>
        </w:rPr>
        <w:t>, c</w:t>
      </w:r>
      <w:r w:rsidRPr="001C416A">
        <w:rPr>
          <w:rFonts w:ascii="Arial" w:hAnsi="Arial" w:cs="Arial"/>
        </w:rPr>
        <w:t>onstruction of 4</w:t>
      </w:r>
      <w:r>
        <w:rPr>
          <w:rFonts w:ascii="Arial" w:hAnsi="Arial" w:cs="Arial"/>
        </w:rPr>
        <w:t xml:space="preserve"> attached</w:t>
      </w:r>
      <w:r w:rsidRPr="001C416A">
        <w:rPr>
          <w:rFonts w:ascii="Arial" w:hAnsi="Arial" w:cs="Arial"/>
        </w:rPr>
        <w:t xml:space="preserve"> warehouse and distribution </w:t>
      </w:r>
      <w:r>
        <w:rPr>
          <w:rFonts w:ascii="Arial" w:hAnsi="Arial" w:cs="Arial"/>
        </w:rPr>
        <w:t xml:space="preserve">buildings </w:t>
      </w:r>
      <w:r w:rsidRPr="001C416A">
        <w:rPr>
          <w:rFonts w:ascii="Arial" w:hAnsi="Arial" w:cs="Arial"/>
        </w:rPr>
        <w:t xml:space="preserve">for 24 hours, 7 days a week operation, ancillary office spaces, awnings, associated site preparation works, vehicular and pedestrian access, car parking and </w:t>
      </w:r>
      <w:r w:rsidRPr="00024845">
        <w:rPr>
          <w:rFonts w:ascii="Arial" w:hAnsi="Arial" w:cs="Arial"/>
        </w:rPr>
        <w:t>landscaping, and 2 pylon signs and business identification sign</w:t>
      </w:r>
      <w:r w:rsidR="00861B18" w:rsidRPr="00024845">
        <w:rPr>
          <w:rFonts w:ascii="Arial" w:hAnsi="Arial" w:cs="Arial"/>
        </w:rPr>
        <w:t>s</w:t>
      </w:r>
      <w:r w:rsidRPr="00024845">
        <w:rPr>
          <w:rFonts w:ascii="Arial" w:hAnsi="Arial" w:cs="Arial"/>
          <w:lang w:eastAsia="en-AU"/>
        </w:rPr>
        <w:t xml:space="preserve"> at</w:t>
      </w:r>
      <w:r w:rsidR="00764B18" w:rsidRPr="00024845">
        <w:rPr>
          <w:rFonts w:ascii="Arial" w:hAnsi="Arial" w:cs="Arial"/>
          <w:lang w:eastAsia="en-AU"/>
        </w:rPr>
        <w:t xml:space="preserve"> No.</w:t>
      </w:r>
      <w:r w:rsidRPr="00024845">
        <w:rPr>
          <w:rFonts w:ascii="Arial" w:hAnsi="Arial" w:cs="Arial"/>
          <w:lang w:eastAsia="en-AU"/>
        </w:rPr>
        <w:t xml:space="preserve"> 149 Orchard Road, Chester Hill be </w:t>
      </w:r>
      <w:r w:rsidR="00B72469" w:rsidRPr="00024845">
        <w:rPr>
          <w:rFonts w:ascii="Arial" w:hAnsi="Arial" w:cs="Arial"/>
          <w:lang w:eastAsia="en-AU"/>
        </w:rPr>
        <w:t>approved</w:t>
      </w:r>
      <w:r w:rsidRPr="00024845">
        <w:rPr>
          <w:rFonts w:ascii="Arial" w:hAnsi="Arial" w:cs="Arial"/>
          <w:lang w:eastAsia="en-AU"/>
        </w:rPr>
        <w:t xml:space="preserve"> pursuant to Section 4.16(1)(a) of the </w:t>
      </w:r>
      <w:r w:rsidRPr="00024845">
        <w:rPr>
          <w:rFonts w:ascii="Arial" w:hAnsi="Arial" w:cs="Arial"/>
          <w:i/>
          <w:iCs/>
          <w:lang w:eastAsia="en-AU"/>
        </w:rPr>
        <w:t>Environmental Planning and Assessment Act 1979</w:t>
      </w:r>
      <w:r w:rsidRPr="00024845">
        <w:rPr>
          <w:rFonts w:ascii="Arial" w:hAnsi="Arial" w:cs="Arial"/>
          <w:lang w:eastAsia="en-AU"/>
        </w:rPr>
        <w:t xml:space="preserve"> subject to the draft conditions of consent attached to this report at Attachment A. </w:t>
      </w:r>
    </w:p>
    <w:p w14:paraId="6E7A4A5A" w14:textId="77777777" w:rsidR="000471AC" w:rsidRPr="00024845"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024845" w:rsidRDefault="00420F66" w:rsidP="00420F66">
      <w:pPr>
        <w:tabs>
          <w:tab w:val="left" w:pos="7485"/>
        </w:tabs>
        <w:spacing w:before="120" w:after="0" w:line="240" w:lineRule="auto"/>
        <w:ind w:right="23"/>
        <w:rPr>
          <w:rFonts w:ascii="Arial" w:hAnsi="Arial" w:cs="Arial"/>
          <w:bCs/>
          <w:lang w:eastAsia="en-AU"/>
        </w:rPr>
      </w:pPr>
      <w:r w:rsidRPr="00024845">
        <w:rPr>
          <w:rFonts w:ascii="Arial" w:hAnsi="Arial" w:cs="Arial"/>
          <w:bCs/>
          <w:lang w:eastAsia="en-AU"/>
        </w:rPr>
        <w:t>The following attachments are provided:</w:t>
      </w:r>
    </w:p>
    <w:p w14:paraId="4F65FEED" w14:textId="77777777" w:rsidR="00420F66" w:rsidRPr="00024845"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3F1C22FF" w:rsidR="00420F66" w:rsidRPr="00024845" w:rsidRDefault="00420F66" w:rsidP="00D26171">
      <w:pPr>
        <w:pStyle w:val="ListParagraph"/>
        <w:numPr>
          <w:ilvl w:val="0"/>
          <w:numId w:val="5"/>
        </w:numPr>
        <w:tabs>
          <w:tab w:val="left" w:pos="7485"/>
        </w:tabs>
        <w:spacing w:before="120" w:after="0" w:line="240" w:lineRule="auto"/>
        <w:ind w:right="23"/>
        <w:rPr>
          <w:rFonts w:ascii="Arial" w:hAnsi="Arial" w:cs="Arial"/>
          <w:bCs/>
          <w:lang w:eastAsia="en-AU"/>
        </w:rPr>
      </w:pPr>
      <w:r w:rsidRPr="00024845">
        <w:rPr>
          <w:rFonts w:ascii="Arial" w:hAnsi="Arial" w:cs="Arial"/>
          <w:bCs/>
          <w:lang w:eastAsia="en-AU"/>
        </w:rPr>
        <w:t>Attachment A: Draft Conditions of consent</w:t>
      </w:r>
    </w:p>
    <w:p w14:paraId="32BEA7DD" w14:textId="061C836D" w:rsidR="00FC016A" w:rsidRPr="00024845" w:rsidRDefault="008565CB" w:rsidP="00957EAC">
      <w:pPr>
        <w:pStyle w:val="ListParagraph"/>
        <w:numPr>
          <w:ilvl w:val="0"/>
          <w:numId w:val="5"/>
        </w:numPr>
        <w:tabs>
          <w:tab w:val="left" w:pos="7485"/>
        </w:tabs>
        <w:spacing w:before="120" w:after="0" w:line="240" w:lineRule="auto"/>
        <w:ind w:right="23"/>
        <w:rPr>
          <w:rFonts w:ascii="Arial" w:hAnsi="Arial" w:cs="Arial"/>
          <w:b/>
          <w:lang w:eastAsia="en-AU"/>
        </w:rPr>
      </w:pPr>
      <w:r w:rsidRPr="00024845">
        <w:rPr>
          <w:rFonts w:ascii="Arial" w:hAnsi="Arial" w:cs="Arial"/>
          <w:bCs/>
          <w:lang w:eastAsia="en-AU"/>
        </w:rPr>
        <w:t xml:space="preserve">Attachment B: </w:t>
      </w:r>
      <w:r w:rsidR="001550ED">
        <w:rPr>
          <w:rFonts w:ascii="Arial" w:hAnsi="Arial" w:cs="Arial"/>
          <w:bCs/>
          <w:lang w:eastAsia="en-AU"/>
        </w:rPr>
        <w:t xml:space="preserve">Amended </w:t>
      </w:r>
      <w:r w:rsidR="00957EAC" w:rsidRPr="00024845">
        <w:rPr>
          <w:rFonts w:ascii="Arial" w:hAnsi="Arial" w:cs="Arial"/>
          <w:bCs/>
          <w:lang w:eastAsia="en-AU"/>
        </w:rPr>
        <w:t xml:space="preserve">Architectural Plans Revision </w:t>
      </w:r>
      <w:r w:rsidR="001550ED">
        <w:rPr>
          <w:rFonts w:ascii="Arial" w:hAnsi="Arial" w:cs="Arial"/>
          <w:bCs/>
          <w:lang w:eastAsia="en-AU"/>
        </w:rPr>
        <w:t>U</w:t>
      </w:r>
      <w:r w:rsidRPr="00024845">
        <w:rPr>
          <w:rFonts w:ascii="Arial" w:hAnsi="Arial" w:cs="Arial"/>
          <w:bCs/>
          <w:lang w:eastAsia="en-AU"/>
        </w:rPr>
        <w:t xml:space="preserve"> </w:t>
      </w:r>
    </w:p>
    <w:p w14:paraId="031F5C75" w14:textId="77777777" w:rsidR="000808D5" w:rsidRPr="00BE218C" w:rsidRDefault="000808D5">
      <w:bookmarkStart w:id="2" w:name="_GoBack"/>
      <w:bookmarkEnd w:id="2"/>
    </w:p>
    <w:sectPr w:rsidR="000808D5" w:rsidRPr="00BE218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8097" w14:textId="77777777" w:rsidR="0027365F" w:rsidRDefault="0027365F" w:rsidP="009B4677">
      <w:pPr>
        <w:spacing w:after="0" w:line="240" w:lineRule="auto"/>
      </w:pPr>
      <w:r>
        <w:separator/>
      </w:r>
    </w:p>
  </w:endnote>
  <w:endnote w:type="continuationSeparator" w:id="0">
    <w:p w14:paraId="580BE57D" w14:textId="77777777" w:rsidR="0027365F" w:rsidRDefault="0027365F" w:rsidP="009B4677">
      <w:pPr>
        <w:spacing w:after="0" w:line="240" w:lineRule="auto"/>
      </w:pPr>
      <w:r>
        <w:continuationSeparator/>
      </w:r>
    </w:p>
  </w:endnote>
  <w:endnote w:type="continuationNotice" w:id="1">
    <w:p w14:paraId="6AE16DBD" w14:textId="77777777" w:rsidR="0027365F" w:rsidRDefault="002736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F95A" w14:textId="4A163343" w:rsidR="0027365F" w:rsidRPr="009B4677" w:rsidRDefault="0027365F"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Pr>
        <w:rFonts w:ascii="Arial" w:hAnsi="Arial" w:cs="Arial"/>
        <w:sz w:val="20"/>
        <w:szCs w:val="20"/>
      </w:rPr>
      <w:t>DA-741/2022</w:t>
    </w:r>
    <w:r w:rsidRPr="009B4677">
      <w:rPr>
        <w:rFonts w:ascii="Arial" w:hAnsi="Arial" w:cs="Arial"/>
        <w:sz w:val="20"/>
        <w:szCs w:val="20"/>
      </w:rPr>
      <w:tab/>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27365F" w:rsidRDefault="00273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F8022" w14:textId="77777777" w:rsidR="0027365F" w:rsidRDefault="0027365F" w:rsidP="009B4677">
      <w:pPr>
        <w:spacing w:after="0" w:line="240" w:lineRule="auto"/>
      </w:pPr>
      <w:r>
        <w:separator/>
      </w:r>
    </w:p>
  </w:footnote>
  <w:footnote w:type="continuationSeparator" w:id="0">
    <w:p w14:paraId="6C1C48DE" w14:textId="77777777" w:rsidR="0027365F" w:rsidRDefault="0027365F" w:rsidP="009B4677">
      <w:pPr>
        <w:spacing w:after="0" w:line="240" w:lineRule="auto"/>
      </w:pPr>
      <w:r>
        <w:continuationSeparator/>
      </w:r>
    </w:p>
  </w:footnote>
  <w:footnote w:type="continuationNotice" w:id="1">
    <w:p w14:paraId="4FB96F42" w14:textId="77777777" w:rsidR="0027365F" w:rsidRDefault="002736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57B1"/>
    <w:multiLevelType w:val="hybridMultilevel"/>
    <w:tmpl w:val="BFEC4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36596"/>
    <w:multiLevelType w:val="hybridMultilevel"/>
    <w:tmpl w:val="CCEE5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81485"/>
    <w:multiLevelType w:val="hybridMultilevel"/>
    <w:tmpl w:val="19AE7076"/>
    <w:lvl w:ilvl="0" w:tplc="AFF28B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E74257"/>
    <w:multiLevelType w:val="hybridMultilevel"/>
    <w:tmpl w:val="A386E478"/>
    <w:lvl w:ilvl="0" w:tplc="23EC5DAA">
      <w:start w:val="1"/>
      <w:numFmt w:val="lowerLetter"/>
      <w:lvlText w:val="(%1)"/>
      <w:lvlJc w:val="left"/>
      <w:pPr>
        <w:ind w:left="1035" w:hanging="675"/>
      </w:pPr>
      <w:rPr>
        <w:rFonts w:hint="default"/>
      </w:rPr>
    </w:lvl>
    <w:lvl w:ilvl="1" w:tplc="88BAC220">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265BBB"/>
    <w:multiLevelType w:val="hybridMultilevel"/>
    <w:tmpl w:val="A544C852"/>
    <w:lvl w:ilvl="0" w:tplc="BA0E4132">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3977D5"/>
    <w:multiLevelType w:val="hybridMultilevel"/>
    <w:tmpl w:val="F0885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E5670B"/>
    <w:multiLevelType w:val="hybridMultilevel"/>
    <w:tmpl w:val="A41AF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B805B0"/>
    <w:multiLevelType w:val="hybridMultilevel"/>
    <w:tmpl w:val="0F323DF0"/>
    <w:lvl w:ilvl="0" w:tplc="E8C8F2B8">
      <w:start w:val="1"/>
      <w:numFmt w:val="lowerLetter"/>
      <w:lvlText w:val="(%1)"/>
      <w:lvlJc w:val="left"/>
      <w:pPr>
        <w:ind w:left="720" w:hanging="36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BD0908"/>
    <w:multiLevelType w:val="hybridMultilevel"/>
    <w:tmpl w:val="E5464454"/>
    <w:lvl w:ilvl="0" w:tplc="EED044A6">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0A126F"/>
    <w:multiLevelType w:val="hybridMultilevel"/>
    <w:tmpl w:val="F2A2F85C"/>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6171C3"/>
    <w:multiLevelType w:val="hybridMultilevel"/>
    <w:tmpl w:val="0C4ABB92"/>
    <w:lvl w:ilvl="0" w:tplc="DA34BB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1063BD"/>
    <w:multiLevelType w:val="hybridMultilevel"/>
    <w:tmpl w:val="B7188E10"/>
    <w:lvl w:ilvl="0" w:tplc="429849D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B63A1F"/>
    <w:multiLevelType w:val="hybridMultilevel"/>
    <w:tmpl w:val="3ED84D4C"/>
    <w:lvl w:ilvl="0" w:tplc="960A8A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AD1B9D"/>
    <w:multiLevelType w:val="hybridMultilevel"/>
    <w:tmpl w:val="F300F63C"/>
    <w:lvl w:ilvl="0" w:tplc="FFFFFFFF">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AF7893"/>
    <w:multiLevelType w:val="multilevel"/>
    <w:tmpl w:val="273235F0"/>
    <w:lvl w:ilvl="0">
      <w:start w:val="1"/>
      <w:numFmt w:val="decimal"/>
      <w:lvlText w:val="%1."/>
      <w:lvlJc w:val="left"/>
      <w:pPr>
        <w:ind w:left="1139" w:hanging="720"/>
      </w:pPr>
      <w:rPr>
        <w:rFonts w:ascii="Arial" w:eastAsia="Arial" w:hAnsi="Arial" w:cs="Arial" w:hint="default"/>
        <w:b/>
        <w:bCs/>
        <w:i w:val="0"/>
        <w:iCs w:val="0"/>
        <w:w w:val="100"/>
        <w:sz w:val="24"/>
        <w:szCs w:val="24"/>
        <w:lang w:val="en-US" w:eastAsia="en-US" w:bidi="ar-SA"/>
      </w:rPr>
    </w:lvl>
    <w:lvl w:ilvl="1">
      <w:start w:val="1"/>
      <w:numFmt w:val="decimal"/>
      <w:lvlText w:val="%1.%2"/>
      <w:lvlJc w:val="left"/>
      <w:pPr>
        <w:ind w:left="1128" w:hanging="709"/>
      </w:pPr>
      <w:rPr>
        <w:rFonts w:hint="default"/>
        <w:b/>
        <w:spacing w:val="-2"/>
        <w:w w:val="100"/>
        <w:lang w:val="en-US" w:eastAsia="en-US" w:bidi="ar-SA"/>
      </w:rPr>
    </w:lvl>
    <w:lvl w:ilvl="2">
      <w:numFmt w:val="bullet"/>
      <w:lvlText w:val=""/>
      <w:lvlJc w:val="left"/>
      <w:pPr>
        <w:ind w:left="986" w:hanging="709"/>
      </w:pPr>
      <w:rPr>
        <w:rFonts w:ascii="Symbol" w:eastAsia="Symbol" w:hAnsi="Symbol" w:cs="Symbol" w:hint="default"/>
        <w:w w:val="100"/>
        <w:lang w:val="en-US" w:eastAsia="en-US" w:bidi="ar-SA"/>
      </w:rPr>
    </w:lvl>
    <w:lvl w:ilvl="3">
      <w:numFmt w:val="bullet"/>
      <w:lvlText w:val="•"/>
      <w:lvlJc w:val="left"/>
      <w:pPr>
        <w:ind w:left="1140" w:hanging="709"/>
      </w:pPr>
      <w:rPr>
        <w:rFonts w:hint="default"/>
        <w:lang w:val="en-US" w:eastAsia="en-US" w:bidi="ar-SA"/>
      </w:rPr>
    </w:lvl>
    <w:lvl w:ilvl="4">
      <w:numFmt w:val="bullet"/>
      <w:lvlText w:val="•"/>
      <w:lvlJc w:val="left"/>
      <w:pPr>
        <w:ind w:left="1280" w:hanging="709"/>
      </w:pPr>
      <w:rPr>
        <w:rFonts w:hint="default"/>
        <w:lang w:val="en-US" w:eastAsia="en-US" w:bidi="ar-SA"/>
      </w:rPr>
    </w:lvl>
    <w:lvl w:ilvl="5">
      <w:numFmt w:val="bullet"/>
      <w:lvlText w:val="•"/>
      <w:lvlJc w:val="left"/>
      <w:pPr>
        <w:ind w:left="2711" w:hanging="709"/>
      </w:pPr>
      <w:rPr>
        <w:rFonts w:hint="default"/>
        <w:lang w:val="en-US" w:eastAsia="en-US" w:bidi="ar-SA"/>
      </w:rPr>
    </w:lvl>
    <w:lvl w:ilvl="6">
      <w:numFmt w:val="bullet"/>
      <w:lvlText w:val="•"/>
      <w:lvlJc w:val="left"/>
      <w:pPr>
        <w:ind w:left="4142" w:hanging="709"/>
      </w:pPr>
      <w:rPr>
        <w:rFonts w:hint="default"/>
        <w:lang w:val="en-US" w:eastAsia="en-US" w:bidi="ar-SA"/>
      </w:rPr>
    </w:lvl>
    <w:lvl w:ilvl="7">
      <w:numFmt w:val="bullet"/>
      <w:lvlText w:val="•"/>
      <w:lvlJc w:val="left"/>
      <w:pPr>
        <w:ind w:left="5573" w:hanging="709"/>
      </w:pPr>
      <w:rPr>
        <w:rFonts w:hint="default"/>
        <w:lang w:val="en-US" w:eastAsia="en-US" w:bidi="ar-SA"/>
      </w:rPr>
    </w:lvl>
    <w:lvl w:ilvl="8">
      <w:numFmt w:val="bullet"/>
      <w:lvlText w:val="•"/>
      <w:lvlJc w:val="left"/>
      <w:pPr>
        <w:ind w:left="7004" w:hanging="709"/>
      </w:pPr>
      <w:rPr>
        <w:rFonts w:hint="default"/>
        <w:lang w:val="en-US" w:eastAsia="en-US" w:bidi="ar-SA"/>
      </w:rPr>
    </w:lvl>
  </w:abstractNum>
  <w:abstractNum w:abstractNumId="16" w15:restartNumberingAfterBreak="0">
    <w:nsid w:val="1E6F4339"/>
    <w:multiLevelType w:val="hybridMultilevel"/>
    <w:tmpl w:val="8F4CF994"/>
    <w:lvl w:ilvl="0" w:tplc="8D0C969E">
      <w:start w:val="1"/>
      <w:numFmt w:val="lowerLetter"/>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1F0255"/>
    <w:multiLevelType w:val="hybridMultilevel"/>
    <w:tmpl w:val="305EF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C27144"/>
    <w:multiLevelType w:val="hybridMultilevel"/>
    <w:tmpl w:val="57EA2B38"/>
    <w:lvl w:ilvl="0" w:tplc="97181484">
      <w:start w:val="1"/>
      <w:numFmt w:val="lowerRoman"/>
      <w:lvlText w:val="(%1)"/>
      <w:lvlJc w:val="left"/>
      <w:pPr>
        <w:ind w:left="1080" w:hanging="72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165238"/>
    <w:multiLevelType w:val="hybridMultilevel"/>
    <w:tmpl w:val="3290369A"/>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894299"/>
    <w:multiLevelType w:val="hybridMultilevel"/>
    <w:tmpl w:val="66C4D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8C71D83"/>
    <w:multiLevelType w:val="hybridMultilevel"/>
    <w:tmpl w:val="C4FA401E"/>
    <w:lvl w:ilvl="0" w:tplc="7988D304">
      <w:start w:val="1"/>
      <w:numFmt w:val="lowerLetter"/>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88384B"/>
    <w:multiLevelType w:val="hybridMultilevel"/>
    <w:tmpl w:val="B4C46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FC617E"/>
    <w:multiLevelType w:val="hybridMultilevel"/>
    <w:tmpl w:val="F81009C6"/>
    <w:lvl w:ilvl="0" w:tplc="8E96BDBA">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9582D00"/>
    <w:multiLevelType w:val="hybridMultilevel"/>
    <w:tmpl w:val="99329100"/>
    <w:lvl w:ilvl="0" w:tplc="0636B1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9E07F68"/>
    <w:multiLevelType w:val="hybridMultilevel"/>
    <w:tmpl w:val="811A4376"/>
    <w:lvl w:ilvl="0" w:tplc="740208B0">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230DE8"/>
    <w:multiLevelType w:val="hybridMultilevel"/>
    <w:tmpl w:val="7D3E1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CD5319"/>
    <w:multiLevelType w:val="hybridMultilevel"/>
    <w:tmpl w:val="4C806140"/>
    <w:lvl w:ilvl="0" w:tplc="2BD4AA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AF60B2"/>
    <w:multiLevelType w:val="hybridMultilevel"/>
    <w:tmpl w:val="CD90BB5A"/>
    <w:lvl w:ilvl="0" w:tplc="429849D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A84DE4"/>
    <w:multiLevelType w:val="hybridMultilevel"/>
    <w:tmpl w:val="F06CF592"/>
    <w:lvl w:ilvl="0" w:tplc="9DF2C972">
      <w:start w:val="1"/>
      <w:numFmt w:val="bullet"/>
      <w:lvlText w:val=""/>
      <w:lvlJc w:val="left"/>
      <w:pPr>
        <w:ind w:left="720" w:hanging="360"/>
      </w:pPr>
      <w:rPr>
        <w:rFonts w:ascii="Arial"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CB0500"/>
    <w:multiLevelType w:val="hybridMultilevel"/>
    <w:tmpl w:val="E9ECC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681E7B"/>
    <w:multiLevelType w:val="hybridMultilevel"/>
    <w:tmpl w:val="8BA23546"/>
    <w:lvl w:ilvl="0" w:tplc="C83095C0">
      <w:start w:val="1"/>
      <w:numFmt w:val="lowerLetter"/>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A75C66"/>
    <w:multiLevelType w:val="hybridMultilevel"/>
    <w:tmpl w:val="E4703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6D5053"/>
    <w:multiLevelType w:val="hybridMultilevel"/>
    <w:tmpl w:val="4112BBCC"/>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AC4545"/>
    <w:multiLevelType w:val="hybridMultilevel"/>
    <w:tmpl w:val="20F6E9FA"/>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247A78"/>
    <w:multiLevelType w:val="hybridMultilevel"/>
    <w:tmpl w:val="79984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150C2A"/>
    <w:multiLevelType w:val="hybridMultilevel"/>
    <w:tmpl w:val="69427D48"/>
    <w:lvl w:ilvl="0" w:tplc="ECD4FF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E496D22"/>
    <w:multiLevelType w:val="hybridMultilevel"/>
    <w:tmpl w:val="017C3AEA"/>
    <w:lvl w:ilvl="0" w:tplc="3A2891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2703640"/>
    <w:multiLevelType w:val="hybridMultilevel"/>
    <w:tmpl w:val="DEEC89A6"/>
    <w:lvl w:ilvl="0" w:tplc="2280DD9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5763B74"/>
    <w:multiLevelType w:val="hybridMultilevel"/>
    <w:tmpl w:val="16C019C8"/>
    <w:lvl w:ilvl="0" w:tplc="9DF2C972">
      <w:start w:val="1"/>
      <w:numFmt w:val="bullet"/>
      <w:lvlText w:val=""/>
      <w:lvlJc w:val="left"/>
      <w:pPr>
        <w:ind w:left="720" w:hanging="360"/>
      </w:pPr>
      <w:rPr>
        <w:rFonts w:ascii="Arial"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7B84E76"/>
    <w:multiLevelType w:val="hybridMultilevel"/>
    <w:tmpl w:val="916A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4A3BE9"/>
    <w:multiLevelType w:val="hybridMultilevel"/>
    <w:tmpl w:val="4B1ABCDC"/>
    <w:lvl w:ilvl="0" w:tplc="9F4EF936">
      <w:start w:val="1"/>
      <w:numFmt w:val="lowerLetter"/>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C6B0AB4"/>
    <w:multiLevelType w:val="hybridMultilevel"/>
    <w:tmpl w:val="2A0EE5E0"/>
    <w:lvl w:ilvl="0" w:tplc="5AC4631E">
      <w:numFmt w:val="bullet"/>
      <w:lvlText w:val=""/>
      <w:lvlJc w:val="left"/>
      <w:pPr>
        <w:ind w:left="554" w:hanging="284"/>
      </w:pPr>
      <w:rPr>
        <w:rFonts w:ascii="Symbol" w:eastAsia="Symbol" w:hAnsi="Symbol" w:cs="Symbol" w:hint="default"/>
        <w:b w:val="0"/>
        <w:bCs w:val="0"/>
        <w:i w:val="0"/>
        <w:iCs w:val="0"/>
        <w:color w:val="auto"/>
        <w:w w:val="100"/>
        <w:sz w:val="22"/>
        <w:szCs w:val="22"/>
        <w:lang w:val="en-US" w:eastAsia="en-US" w:bidi="ar-SA"/>
      </w:rPr>
    </w:lvl>
    <w:lvl w:ilvl="1" w:tplc="74BCD67A">
      <w:numFmt w:val="bullet"/>
      <w:lvlText w:val="•"/>
      <w:lvlJc w:val="left"/>
      <w:pPr>
        <w:ind w:left="1114" w:hanging="284"/>
      </w:pPr>
      <w:rPr>
        <w:rFonts w:hint="default"/>
        <w:lang w:val="en-US" w:eastAsia="en-US" w:bidi="ar-SA"/>
      </w:rPr>
    </w:lvl>
    <w:lvl w:ilvl="2" w:tplc="92623112">
      <w:numFmt w:val="bullet"/>
      <w:lvlText w:val="•"/>
      <w:lvlJc w:val="left"/>
      <w:pPr>
        <w:ind w:left="1669" w:hanging="284"/>
      </w:pPr>
      <w:rPr>
        <w:rFonts w:hint="default"/>
        <w:lang w:val="en-US" w:eastAsia="en-US" w:bidi="ar-SA"/>
      </w:rPr>
    </w:lvl>
    <w:lvl w:ilvl="3" w:tplc="F06A9FE6">
      <w:numFmt w:val="bullet"/>
      <w:lvlText w:val="•"/>
      <w:lvlJc w:val="left"/>
      <w:pPr>
        <w:ind w:left="2224" w:hanging="284"/>
      </w:pPr>
      <w:rPr>
        <w:rFonts w:hint="default"/>
        <w:lang w:val="en-US" w:eastAsia="en-US" w:bidi="ar-SA"/>
      </w:rPr>
    </w:lvl>
    <w:lvl w:ilvl="4" w:tplc="B2BC85AE">
      <w:numFmt w:val="bullet"/>
      <w:lvlText w:val="•"/>
      <w:lvlJc w:val="left"/>
      <w:pPr>
        <w:ind w:left="2778" w:hanging="284"/>
      </w:pPr>
      <w:rPr>
        <w:rFonts w:hint="default"/>
        <w:lang w:val="en-US" w:eastAsia="en-US" w:bidi="ar-SA"/>
      </w:rPr>
    </w:lvl>
    <w:lvl w:ilvl="5" w:tplc="E0969B1C">
      <w:numFmt w:val="bullet"/>
      <w:lvlText w:val="•"/>
      <w:lvlJc w:val="left"/>
      <w:pPr>
        <w:ind w:left="3333" w:hanging="284"/>
      </w:pPr>
      <w:rPr>
        <w:rFonts w:hint="default"/>
        <w:lang w:val="en-US" w:eastAsia="en-US" w:bidi="ar-SA"/>
      </w:rPr>
    </w:lvl>
    <w:lvl w:ilvl="6" w:tplc="24226D58">
      <w:numFmt w:val="bullet"/>
      <w:lvlText w:val="•"/>
      <w:lvlJc w:val="left"/>
      <w:pPr>
        <w:ind w:left="3888" w:hanging="284"/>
      </w:pPr>
      <w:rPr>
        <w:rFonts w:hint="default"/>
        <w:lang w:val="en-US" w:eastAsia="en-US" w:bidi="ar-SA"/>
      </w:rPr>
    </w:lvl>
    <w:lvl w:ilvl="7" w:tplc="66901B54">
      <w:numFmt w:val="bullet"/>
      <w:lvlText w:val="•"/>
      <w:lvlJc w:val="left"/>
      <w:pPr>
        <w:ind w:left="4442" w:hanging="284"/>
      </w:pPr>
      <w:rPr>
        <w:rFonts w:hint="default"/>
        <w:lang w:val="en-US" w:eastAsia="en-US" w:bidi="ar-SA"/>
      </w:rPr>
    </w:lvl>
    <w:lvl w:ilvl="8" w:tplc="C97627DA">
      <w:numFmt w:val="bullet"/>
      <w:lvlText w:val="•"/>
      <w:lvlJc w:val="left"/>
      <w:pPr>
        <w:ind w:left="4997" w:hanging="284"/>
      </w:pPr>
      <w:rPr>
        <w:rFonts w:hint="default"/>
        <w:lang w:val="en-US" w:eastAsia="en-US" w:bidi="ar-SA"/>
      </w:rPr>
    </w:lvl>
  </w:abstractNum>
  <w:abstractNum w:abstractNumId="48" w15:restartNumberingAfterBreak="0">
    <w:nsid w:val="6D5A56B4"/>
    <w:multiLevelType w:val="hybridMultilevel"/>
    <w:tmpl w:val="7160CE42"/>
    <w:lvl w:ilvl="0" w:tplc="85AEEB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3206D2B"/>
    <w:multiLevelType w:val="hybridMultilevel"/>
    <w:tmpl w:val="F580C8DA"/>
    <w:lvl w:ilvl="0" w:tplc="61E401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4D60D4F"/>
    <w:multiLevelType w:val="hybridMultilevel"/>
    <w:tmpl w:val="C53289B4"/>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561639D"/>
    <w:multiLevelType w:val="hybridMultilevel"/>
    <w:tmpl w:val="C9D8115A"/>
    <w:lvl w:ilvl="0" w:tplc="24B211D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357864"/>
    <w:multiLevelType w:val="hybridMultilevel"/>
    <w:tmpl w:val="201C3EBC"/>
    <w:lvl w:ilvl="0" w:tplc="BF8844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8E83D30"/>
    <w:multiLevelType w:val="hybridMultilevel"/>
    <w:tmpl w:val="4446A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2A7C3F"/>
    <w:multiLevelType w:val="multilevel"/>
    <w:tmpl w:val="A27A93D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E4441C6"/>
    <w:multiLevelType w:val="hybridMultilevel"/>
    <w:tmpl w:val="9A505682"/>
    <w:lvl w:ilvl="0" w:tplc="2F4CD002">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51"/>
  </w:num>
  <w:num w:numId="3">
    <w:abstractNumId w:val="10"/>
  </w:num>
  <w:num w:numId="4">
    <w:abstractNumId w:val="37"/>
  </w:num>
  <w:num w:numId="5">
    <w:abstractNumId w:val="44"/>
  </w:num>
  <w:num w:numId="6">
    <w:abstractNumId w:val="35"/>
  </w:num>
  <w:num w:numId="7">
    <w:abstractNumId w:val="39"/>
  </w:num>
  <w:num w:numId="8">
    <w:abstractNumId w:val="55"/>
  </w:num>
  <w:num w:numId="9">
    <w:abstractNumId w:val="47"/>
  </w:num>
  <w:num w:numId="10">
    <w:abstractNumId w:val="53"/>
  </w:num>
  <w:num w:numId="11">
    <w:abstractNumId w:val="15"/>
  </w:num>
  <w:num w:numId="12">
    <w:abstractNumId w:val="27"/>
  </w:num>
  <w:num w:numId="13">
    <w:abstractNumId w:val="0"/>
  </w:num>
  <w:num w:numId="14">
    <w:abstractNumId w:val="20"/>
  </w:num>
  <w:num w:numId="15">
    <w:abstractNumId w:val="33"/>
  </w:num>
  <w:num w:numId="16">
    <w:abstractNumId w:val="23"/>
  </w:num>
  <w:num w:numId="17">
    <w:abstractNumId w:val="31"/>
  </w:num>
  <w:num w:numId="18">
    <w:abstractNumId w:val="5"/>
  </w:num>
  <w:num w:numId="19">
    <w:abstractNumId w:val="45"/>
  </w:num>
  <w:num w:numId="20">
    <w:abstractNumId w:val="38"/>
  </w:num>
  <w:num w:numId="21">
    <w:abstractNumId w:val="6"/>
  </w:num>
  <w:num w:numId="22">
    <w:abstractNumId w:val="25"/>
  </w:num>
  <w:num w:numId="23">
    <w:abstractNumId w:val="32"/>
  </w:num>
  <w:num w:numId="24">
    <w:abstractNumId w:val="14"/>
  </w:num>
  <w:num w:numId="25">
    <w:abstractNumId w:val="19"/>
  </w:num>
  <w:num w:numId="26">
    <w:abstractNumId w:val="8"/>
  </w:num>
  <w:num w:numId="27">
    <w:abstractNumId w:val="26"/>
  </w:num>
  <w:num w:numId="28">
    <w:abstractNumId w:val="34"/>
  </w:num>
  <w:num w:numId="29">
    <w:abstractNumId w:val="24"/>
  </w:num>
  <w:num w:numId="30">
    <w:abstractNumId w:val="3"/>
  </w:num>
  <w:num w:numId="31">
    <w:abstractNumId w:val="18"/>
  </w:num>
  <w:num w:numId="32">
    <w:abstractNumId w:val="22"/>
  </w:num>
  <w:num w:numId="33">
    <w:abstractNumId w:val="46"/>
  </w:num>
  <w:num w:numId="34">
    <w:abstractNumId w:val="56"/>
  </w:num>
  <w:num w:numId="35">
    <w:abstractNumId w:val="50"/>
  </w:num>
  <w:num w:numId="36">
    <w:abstractNumId w:val="7"/>
  </w:num>
  <w:num w:numId="37">
    <w:abstractNumId w:val="16"/>
  </w:num>
  <w:num w:numId="38">
    <w:abstractNumId w:val="9"/>
  </w:num>
  <w:num w:numId="39">
    <w:abstractNumId w:val="4"/>
  </w:num>
  <w:num w:numId="40">
    <w:abstractNumId w:val="11"/>
  </w:num>
  <w:num w:numId="41">
    <w:abstractNumId w:val="13"/>
  </w:num>
  <w:num w:numId="42">
    <w:abstractNumId w:val="52"/>
  </w:num>
  <w:num w:numId="43">
    <w:abstractNumId w:val="1"/>
  </w:num>
  <w:num w:numId="44">
    <w:abstractNumId w:val="54"/>
  </w:num>
  <w:num w:numId="45">
    <w:abstractNumId w:val="12"/>
  </w:num>
  <w:num w:numId="46">
    <w:abstractNumId w:val="29"/>
  </w:num>
  <w:num w:numId="47">
    <w:abstractNumId w:val="28"/>
  </w:num>
  <w:num w:numId="48">
    <w:abstractNumId w:val="41"/>
  </w:num>
  <w:num w:numId="49">
    <w:abstractNumId w:val="40"/>
  </w:num>
  <w:num w:numId="50">
    <w:abstractNumId w:val="2"/>
  </w:num>
  <w:num w:numId="51">
    <w:abstractNumId w:val="42"/>
  </w:num>
  <w:num w:numId="52">
    <w:abstractNumId w:val="49"/>
  </w:num>
  <w:num w:numId="53">
    <w:abstractNumId w:val="48"/>
  </w:num>
  <w:num w:numId="54">
    <w:abstractNumId w:val="30"/>
  </w:num>
  <w:num w:numId="55">
    <w:abstractNumId w:val="43"/>
  </w:num>
  <w:num w:numId="56">
    <w:abstractNumId w:val="36"/>
  </w:num>
  <w:num w:numId="57">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399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BAC"/>
    <w:rsid w:val="00012BF7"/>
    <w:rsid w:val="000202CA"/>
    <w:rsid w:val="000208C1"/>
    <w:rsid w:val="00023F51"/>
    <w:rsid w:val="00024845"/>
    <w:rsid w:val="00027C43"/>
    <w:rsid w:val="0003252E"/>
    <w:rsid w:val="000345D3"/>
    <w:rsid w:val="00035C41"/>
    <w:rsid w:val="000375C9"/>
    <w:rsid w:val="00040089"/>
    <w:rsid w:val="0004280B"/>
    <w:rsid w:val="00042DF5"/>
    <w:rsid w:val="0004376E"/>
    <w:rsid w:val="000471AC"/>
    <w:rsid w:val="000473AC"/>
    <w:rsid w:val="000519A4"/>
    <w:rsid w:val="000548D1"/>
    <w:rsid w:val="00056A9F"/>
    <w:rsid w:val="00070ADA"/>
    <w:rsid w:val="00074337"/>
    <w:rsid w:val="000748A1"/>
    <w:rsid w:val="00075561"/>
    <w:rsid w:val="00076DD9"/>
    <w:rsid w:val="000777F4"/>
    <w:rsid w:val="000808D5"/>
    <w:rsid w:val="00081EA7"/>
    <w:rsid w:val="00084CC1"/>
    <w:rsid w:val="0009313A"/>
    <w:rsid w:val="0009333A"/>
    <w:rsid w:val="000A7F36"/>
    <w:rsid w:val="000B62B4"/>
    <w:rsid w:val="000C1047"/>
    <w:rsid w:val="000C2DDC"/>
    <w:rsid w:val="000D1C02"/>
    <w:rsid w:val="000D26EE"/>
    <w:rsid w:val="000D3A24"/>
    <w:rsid w:val="000D3CA9"/>
    <w:rsid w:val="000D517A"/>
    <w:rsid w:val="000D69B3"/>
    <w:rsid w:val="000E1BE9"/>
    <w:rsid w:val="000E2C42"/>
    <w:rsid w:val="000E3167"/>
    <w:rsid w:val="000E40D1"/>
    <w:rsid w:val="000E5848"/>
    <w:rsid w:val="000F063C"/>
    <w:rsid w:val="00100B3E"/>
    <w:rsid w:val="0010169E"/>
    <w:rsid w:val="00102C61"/>
    <w:rsid w:val="00105220"/>
    <w:rsid w:val="0011085A"/>
    <w:rsid w:val="00110AFC"/>
    <w:rsid w:val="00117669"/>
    <w:rsid w:val="00120661"/>
    <w:rsid w:val="001229F7"/>
    <w:rsid w:val="001265BE"/>
    <w:rsid w:val="00127B18"/>
    <w:rsid w:val="00130CBF"/>
    <w:rsid w:val="00142C8E"/>
    <w:rsid w:val="00144251"/>
    <w:rsid w:val="00144CF7"/>
    <w:rsid w:val="00153AD2"/>
    <w:rsid w:val="001550ED"/>
    <w:rsid w:val="00155ECB"/>
    <w:rsid w:val="00157E37"/>
    <w:rsid w:val="00162629"/>
    <w:rsid w:val="00170552"/>
    <w:rsid w:val="001724FE"/>
    <w:rsid w:val="00172A9A"/>
    <w:rsid w:val="0017374B"/>
    <w:rsid w:val="001750BB"/>
    <w:rsid w:val="00184808"/>
    <w:rsid w:val="00184C4A"/>
    <w:rsid w:val="00187DE3"/>
    <w:rsid w:val="0019024C"/>
    <w:rsid w:val="00190C70"/>
    <w:rsid w:val="001A2B96"/>
    <w:rsid w:val="001A3DA0"/>
    <w:rsid w:val="001A487A"/>
    <w:rsid w:val="001B1895"/>
    <w:rsid w:val="001B393B"/>
    <w:rsid w:val="001C32EA"/>
    <w:rsid w:val="001C416A"/>
    <w:rsid w:val="001C5F69"/>
    <w:rsid w:val="001C698E"/>
    <w:rsid w:val="001D0A85"/>
    <w:rsid w:val="001E0F6B"/>
    <w:rsid w:val="001E1001"/>
    <w:rsid w:val="001E2DFE"/>
    <w:rsid w:val="001F1BD7"/>
    <w:rsid w:val="001F22A0"/>
    <w:rsid w:val="002019B3"/>
    <w:rsid w:val="00202365"/>
    <w:rsid w:val="0020266A"/>
    <w:rsid w:val="00204299"/>
    <w:rsid w:val="00210216"/>
    <w:rsid w:val="00210DB1"/>
    <w:rsid w:val="002117C9"/>
    <w:rsid w:val="00211BBA"/>
    <w:rsid w:val="00213BF2"/>
    <w:rsid w:val="0021627E"/>
    <w:rsid w:val="00223504"/>
    <w:rsid w:val="00227849"/>
    <w:rsid w:val="00231335"/>
    <w:rsid w:val="00231FF4"/>
    <w:rsid w:val="0023297D"/>
    <w:rsid w:val="0023490B"/>
    <w:rsid w:val="00236341"/>
    <w:rsid w:val="00237D97"/>
    <w:rsid w:val="002432CA"/>
    <w:rsid w:val="00244921"/>
    <w:rsid w:val="0025196C"/>
    <w:rsid w:val="00253A35"/>
    <w:rsid w:val="0025499E"/>
    <w:rsid w:val="00255274"/>
    <w:rsid w:val="002628E0"/>
    <w:rsid w:val="002655D0"/>
    <w:rsid w:val="002721C8"/>
    <w:rsid w:val="00272E6E"/>
    <w:rsid w:val="0027365F"/>
    <w:rsid w:val="002748B1"/>
    <w:rsid w:val="00276B77"/>
    <w:rsid w:val="00285EA4"/>
    <w:rsid w:val="002923BE"/>
    <w:rsid w:val="00294EE9"/>
    <w:rsid w:val="00295811"/>
    <w:rsid w:val="002A0A9B"/>
    <w:rsid w:val="002A2DC7"/>
    <w:rsid w:val="002A3B98"/>
    <w:rsid w:val="002A759F"/>
    <w:rsid w:val="002B1BA5"/>
    <w:rsid w:val="002B3D01"/>
    <w:rsid w:val="002B6D1E"/>
    <w:rsid w:val="002C37C4"/>
    <w:rsid w:val="002C6937"/>
    <w:rsid w:val="002C70DA"/>
    <w:rsid w:val="002D7507"/>
    <w:rsid w:val="002E11B9"/>
    <w:rsid w:val="002E518E"/>
    <w:rsid w:val="002F1AD5"/>
    <w:rsid w:val="002F2B41"/>
    <w:rsid w:val="003064DA"/>
    <w:rsid w:val="0030734E"/>
    <w:rsid w:val="00327536"/>
    <w:rsid w:val="00334815"/>
    <w:rsid w:val="00334C41"/>
    <w:rsid w:val="00335027"/>
    <w:rsid w:val="003447E1"/>
    <w:rsid w:val="00350CCD"/>
    <w:rsid w:val="00354637"/>
    <w:rsid w:val="003550F4"/>
    <w:rsid w:val="003632C6"/>
    <w:rsid w:val="00365439"/>
    <w:rsid w:val="00366B84"/>
    <w:rsid w:val="00366F8B"/>
    <w:rsid w:val="003677B8"/>
    <w:rsid w:val="00373375"/>
    <w:rsid w:val="003775F8"/>
    <w:rsid w:val="00382260"/>
    <w:rsid w:val="003855AA"/>
    <w:rsid w:val="00390527"/>
    <w:rsid w:val="00390DE8"/>
    <w:rsid w:val="003950E4"/>
    <w:rsid w:val="003962D2"/>
    <w:rsid w:val="00396700"/>
    <w:rsid w:val="00396BD2"/>
    <w:rsid w:val="00396E79"/>
    <w:rsid w:val="00397C06"/>
    <w:rsid w:val="003A10FE"/>
    <w:rsid w:val="003A2751"/>
    <w:rsid w:val="003A2C80"/>
    <w:rsid w:val="003A528D"/>
    <w:rsid w:val="003B203B"/>
    <w:rsid w:val="003B790A"/>
    <w:rsid w:val="003C098F"/>
    <w:rsid w:val="003C2929"/>
    <w:rsid w:val="003C4002"/>
    <w:rsid w:val="003D0470"/>
    <w:rsid w:val="003D5964"/>
    <w:rsid w:val="003D7310"/>
    <w:rsid w:val="003E2187"/>
    <w:rsid w:val="003E4919"/>
    <w:rsid w:val="003E55A4"/>
    <w:rsid w:val="003E7A54"/>
    <w:rsid w:val="003F4F1C"/>
    <w:rsid w:val="003F4F9F"/>
    <w:rsid w:val="00403803"/>
    <w:rsid w:val="00404C82"/>
    <w:rsid w:val="00406005"/>
    <w:rsid w:val="00414373"/>
    <w:rsid w:val="004209CA"/>
    <w:rsid w:val="00420A6D"/>
    <w:rsid w:val="00420F66"/>
    <w:rsid w:val="004249A7"/>
    <w:rsid w:val="00426381"/>
    <w:rsid w:val="00427241"/>
    <w:rsid w:val="00433C8E"/>
    <w:rsid w:val="00437AB7"/>
    <w:rsid w:val="00447641"/>
    <w:rsid w:val="00447839"/>
    <w:rsid w:val="00461314"/>
    <w:rsid w:val="004670F4"/>
    <w:rsid w:val="00467D4B"/>
    <w:rsid w:val="00471C4F"/>
    <w:rsid w:val="00474185"/>
    <w:rsid w:val="00474AB1"/>
    <w:rsid w:val="00482EFA"/>
    <w:rsid w:val="0048596C"/>
    <w:rsid w:val="0049628B"/>
    <w:rsid w:val="00496522"/>
    <w:rsid w:val="004A1878"/>
    <w:rsid w:val="004A1C21"/>
    <w:rsid w:val="004A3DD4"/>
    <w:rsid w:val="004A5E56"/>
    <w:rsid w:val="004B51CA"/>
    <w:rsid w:val="004C06E2"/>
    <w:rsid w:val="004C2E47"/>
    <w:rsid w:val="004C5024"/>
    <w:rsid w:val="004C7750"/>
    <w:rsid w:val="004D1FE4"/>
    <w:rsid w:val="004D5B32"/>
    <w:rsid w:val="004D6B37"/>
    <w:rsid w:val="004E5C50"/>
    <w:rsid w:val="004E6BD5"/>
    <w:rsid w:val="004F2154"/>
    <w:rsid w:val="00501CEB"/>
    <w:rsid w:val="005027A2"/>
    <w:rsid w:val="00504B0E"/>
    <w:rsid w:val="00504E1B"/>
    <w:rsid w:val="00507977"/>
    <w:rsid w:val="00526277"/>
    <w:rsid w:val="00534411"/>
    <w:rsid w:val="00537417"/>
    <w:rsid w:val="005411B7"/>
    <w:rsid w:val="00541E26"/>
    <w:rsid w:val="00541F99"/>
    <w:rsid w:val="00545E14"/>
    <w:rsid w:val="00546A26"/>
    <w:rsid w:val="005523C0"/>
    <w:rsid w:val="00554979"/>
    <w:rsid w:val="00556DB6"/>
    <w:rsid w:val="0056477C"/>
    <w:rsid w:val="00564DD9"/>
    <w:rsid w:val="005654E3"/>
    <w:rsid w:val="00565865"/>
    <w:rsid w:val="005658C2"/>
    <w:rsid w:val="0056720C"/>
    <w:rsid w:val="005713E5"/>
    <w:rsid w:val="005722FD"/>
    <w:rsid w:val="00573D2A"/>
    <w:rsid w:val="005753F7"/>
    <w:rsid w:val="00576B65"/>
    <w:rsid w:val="00577991"/>
    <w:rsid w:val="00580E7A"/>
    <w:rsid w:val="00582D9C"/>
    <w:rsid w:val="00582E54"/>
    <w:rsid w:val="00584650"/>
    <w:rsid w:val="0059024A"/>
    <w:rsid w:val="00592D7D"/>
    <w:rsid w:val="005977F0"/>
    <w:rsid w:val="005A67DC"/>
    <w:rsid w:val="005B38BD"/>
    <w:rsid w:val="005B3D1E"/>
    <w:rsid w:val="005D2F8D"/>
    <w:rsid w:val="005D3247"/>
    <w:rsid w:val="005D362B"/>
    <w:rsid w:val="005D7D6A"/>
    <w:rsid w:val="005E268B"/>
    <w:rsid w:val="005E514C"/>
    <w:rsid w:val="005E56D7"/>
    <w:rsid w:val="005F48AC"/>
    <w:rsid w:val="005F54DE"/>
    <w:rsid w:val="00603BC9"/>
    <w:rsid w:val="00625534"/>
    <w:rsid w:val="00636EE5"/>
    <w:rsid w:val="00637886"/>
    <w:rsid w:val="00651F67"/>
    <w:rsid w:val="00652B26"/>
    <w:rsid w:val="00652E97"/>
    <w:rsid w:val="00653D9B"/>
    <w:rsid w:val="006542D5"/>
    <w:rsid w:val="00656EAD"/>
    <w:rsid w:val="006577CD"/>
    <w:rsid w:val="00663D63"/>
    <w:rsid w:val="00663FDF"/>
    <w:rsid w:val="00665084"/>
    <w:rsid w:val="00672372"/>
    <w:rsid w:val="0067477D"/>
    <w:rsid w:val="00675358"/>
    <w:rsid w:val="00680EF8"/>
    <w:rsid w:val="00682E9B"/>
    <w:rsid w:val="00687898"/>
    <w:rsid w:val="006878EF"/>
    <w:rsid w:val="006940C4"/>
    <w:rsid w:val="00695EE9"/>
    <w:rsid w:val="006B59ED"/>
    <w:rsid w:val="006B7A2A"/>
    <w:rsid w:val="006C02F3"/>
    <w:rsid w:val="006C1071"/>
    <w:rsid w:val="006C4EA6"/>
    <w:rsid w:val="006D1B5D"/>
    <w:rsid w:val="006D5EB1"/>
    <w:rsid w:val="006D7964"/>
    <w:rsid w:val="006E052B"/>
    <w:rsid w:val="006E20F9"/>
    <w:rsid w:val="006E5141"/>
    <w:rsid w:val="006E55F7"/>
    <w:rsid w:val="00702783"/>
    <w:rsid w:val="0070289B"/>
    <w:rsid w:val="00705C96"/>
    <w:rsid w:val="00706CFB"/>
    <w:rsid w:val="007109F7"/>
    <w:rsid w:val="007131C2"/>
    <w:rsid w:val="00715C0A"/>
    <w:rsid w:val="0072283A"/>
    <w:rsid w:val="0073642E"/>
    <w:rsid w:val="00740FA1"/>
    <w:rsid w:val="00741BDB"/>
    <w:rsid w:val="00755D5F"/>
    <w:rsid w:val="00760D8B"/>
    <w:rsid w:val="00761C13"/>
    <w:rsid w:val="00761F14"/>
    <w:rsid w:val="0076337C"/>
    <w:rsid w:val="00764B18"/>
    <w:rsid w:val="007768C7"/>
    <w:rsid w:val="007804A9"/>
    <w:rsid w:val="007822FD"/>
    <w:rsid w:val="00782EF7"/>
    <w:rsid w:val="00786A45"/>
    <w:rsid w:val="0078784F"/>
    <w:rsid w:val="00787DA6"/>
    <w:rsid w:val="00790E3B"/>
    <w:rsid w:val="00795FCD"/>
    <w:rsid w:val="00796169"/>
    <w:rsid w:val="007972E8"/>
    <w:rsid w:val="007A0D68"/>
    <w:rsid w:val="007A296B"/>
    <w:rsid w:val="007A6257"/>
    <w:rsid w:val="007B7582"/>
    <w:rsid w:val="007C0E96"/>
    <w:rsid w:val="007C2C46"/>
    <w:rsid w:val="007C3F6C"/>
    <w:rsid w:val="007C4B05"/>
    <w:rsid w:val="007D0989"/>
    <w:rsid w:val="007D178A"/>
    <w:rsid w:val="007D6AC9"/>
    <w:rsid w:val="007D7D19"/>
    <w:rsid w:val="007F1D0F"/>
    <w:rsid w:val="007F3056"/>
    <w:rsid w:val="007F3CB1"/>
    <w:rsid w:val="007F4124"/>
    <w:rsid w:val="00800D50"/>
    <w:rsid w:val="00803653"/>
    <w:rsid w:val="00807534"/>
    <w:rsid w:val="00810C54"/>
    <w:rsid w:val="008117A3"/>
    <w:rsid w:val="00815FEA"/>
    <w:rsid w:val="0081756E"/>
    <w:rsid w:val="0082158F"/>
    <w:rsid w:val="00823BF1"/>
    <w:rsid w:val="00827784"/>
    <w:rsid w:val="00830126"/>
    <w:rsid w:val="008408D4"/>
    <w:rsid w:val="0084179E"/>
    <w:rsid w:val="00846398"/>
    <w:rsid w:val="00846645"/>
    <w:rsid w:val="008511C9"/>
    <w:rsid w:val="008565CB"/>
    <w:rsid w:val="00860036"/>
    <w:rsid w:val="0086103E"/>
    <w:rsid w:val="00861B18"/>
    <w:rsid w:val="008656ED"/>
    <w:rsid w:val="0087787E"/>
    <w:rsid w:val="008902C0"/>
    <w:rsid w:val="00890B56"/>
    <w:rsid w:val="00891429"/>
    <w:rsid w:val="0089762D"/>
    <w:rsid w:val="008A32F5"/>
    <w:rsid w:val="008A62AB"/>
    <w:rsid w:val="008B6CCE"/>
    <w:rsid w:val="008B6DA1"/>
    <w:rsid w:val="008B749F"/>
    <w:rsid w:val="008B7561"/>
    <w:rsid w:val="008C2A8C"/>
    <w:rsid w:val="008C3D99"/>
    <w:rsid w:val="008C5F4E"/>
    <w:rsid w:val="008D7CDB"/>
    <w:rsid w:val="008E258C"/>
    <w:rsid w:val="008E2D68"/>
    <w:rsid w:val="008E33DE"/>
    <w:rsid w:val="008E5916"/>
    <w:rsid w:val="008F545B"/>
    <w:rsid w:val="008F5487"/>
    <w:rsid w:val="008F7247"/>
    <w:rsid w:val="008F7C67"/>
    <w:rsid w:val="0090033B"/>
    <w:rsid w:val="00900C94"/>
    <w:rsid w:val="009042A9"/>
    <w:rsid w:val="009066EE"/>
    <w:rsid w:val="009152CE"/>
    <w:rsid w:val="00915BAF"/>
    <w:rsid w:val="00931044"/>
    <w:rsid w:val="00935B2B"/>
    <w:rsid w:val="0094237B"/>
    <w:rsid w:val="00943546"/>
    <w:rsid w:val="009436BF"/>
    <w:rsid w:val="00944B08"/>
    <w:rsid w:val="0094719D"/>
    <w:rsid w:val="00947A6A"/>
    <w:rsid w:val="00955FB4"/>
    <w:rsid w:val="00957EAC"/>
    <w:rsid w:val="009668E0"/>
    <w:rsid w:val="009724B6"/>
    <w:rsid w:val="00975574"/>
    <w:rsid w:val="00977E22"/>
    <w:rsid w:val="00986E36"/>
    <w:rsid w:val="009870FE"/>
    <w:rsid w:val="00993260"/>
    <w:rsid w:val="00993BD8"/>
    <w:rsid w:val="00995B2B"/>
    <w:rsid w:val="00997D6B"/>
    <w:rsid w:val="009A2559"/>
    <w:rsid w:val="009A3D33"/>
    <w:rsid w:val="009A3E89"/>
    <w:rsid w:val="009A436C"/>
    <w:rsid w:val="009A52E9"/>
    <w:rsid w:val="009B390F"/>
    <w:rsid w:val="009B4677"/>
    <w:rsid w:val="009B5B51"/>
    <w:rsid w:val="009C45DD"/>
    <w:rsid w:val="009C5E55"/>
    <w:rsid w:val="009C77E8"/>
    <w:rsid w:val="009D1245"/>
    <w:rsid w:val="009E34A1"/>
    <w:rsid w:val="009F4171"/>
    <w:rsid w:val="009F49FB"/>
    <w:rsid w:val="00A01171"/>
    <w:rsid w:val="00A02279"/>
    <w:rsid w:val="00A03A7D"/>
    <w:rsid w:val="00A05A72"/>
    <w:rsid w:val="00A15092"/>
    <w:rsid w:val="00A15ACF"/>
    <w:rsid w:val="00A25092"/>
    <w:rsid w:val="00A26512"/>
    <w:rsid w:val="00A35706"/>
    <w:rsid w:val="00A3799E"/>
    <w:rsid w:val="00A464EE"/>
    <w:rsid w:val="00A501B1"/>
    <w:rsid w:val="00A501B4"/>
    <w:rsid w:val="00A51660"/>
    <w:rsid w:val="00A52F31"/>
    <w:rsid w:val="00A55A3A"/>
    <w:rsid w:val="00A56D21"/>
    <w:rsid w:val="00A669B8"/>
    <w:rsid w:val="00A67FF2"/>
    <w:rsid w:val="00A73713"/>
    <w:rsid w:val="00A73D12"/>
    <w:rsid w:val="00A77798"/>
    <w:rsid w:val="00A81855"/>
    <w:rsid w:val="00A8354A"/>
    <w:rsid w:val="00A903B0"/>
    <w:rsid w:val="00AA0B78"/>
    <w:rsid w:val="00AB2B4E"/>
    <w:rsid w:val="00AB4830"/>
    <w:rsid w:val="00AB53B8"/>
    <w:rsid w:val="00AB7440"/>
    <w:rsid w:val="00AC06B9"/>
    <w:rsid w:val="00AC7B73"/>
    <w:rsid w:val="00AD4525"/>
    <w:rsid w:val="00AD7A5C"/>
    <w:rsid w:val="00AE2748"/>
    <w:rsid w:val="00AE32A7"/>
    <w:rsid w:val="00AE4C17"/>
    <w:rsid w:val="00AE5EAB"/>
    <w:rsid w:val="00AF1684"/>
    <w:rsid w:val="00B02C64"/>
    <w:rsid w:val="00B07DE9"/>
    <w:rsid w:val="00B11806"/>
    <w:rsid w:val="00B11D57"/>
    <w:rsid w:val="00B173E4"/>
    <w:rsid w:val="00B20701"/>
    <w:rsid w:val="00B270D8"/>
    <w:rsid w:val="00B35783"/>
    <w:rsid w:val="00B3718A"/>
    <w:rsid w:val="00B40253"/>
    <w:rsid w:val="00B428E9"/>
    <w:rsid w:val="00B454F3"/>
    <w:rsid w:val="00B46B23"/>
    <w:rsid w:val="00B51F00"/>
    <w:rsid w:val="00B527EC"/>
    <w:rsid w:val="00B53E38"/>
    <w:rsid w:val="00B6173C"/>
    <w:rsid w:val="00B62F2E"/>
    <w:rsid w:val="00B6369E"/>
    <w:rsid w:val="00B640DE"/>
    <w:rsid w:val="00B64344"/>
    <w:rsid w:val="00B70430"/>
    <w:rsid w:val="00B72469"/>
    <w:rsid w:val="00B72D08"/>
    <w:rsid w:val="00B74DAB"/>
    <w:rsid w:val="00B74FDA"/>
    <w:rsid w:val="00B77CE1"/>
    <w:rsid w:val="00B82ABB"/>
    <w:rsid w:val="00B87A77"/>
    <w:rsid w:val="00B9144C"/>
    <w:rsid w:val="00B947F3"/>
    <w:rsid w:val="00B962D5"/>
    <w:rsid w:val="00BA3912"/>
    <w:rsid w:val="00BA3972"/>
    <w:rsid w:val="00BA45E2"/>
    <w:rsid w:val="00BA495D"/>
    <w:rsid w:val="00BA57F6"/>
    <w:rsid w:val="00BB0B8D"/>
    <w:rsid w:val="00BB303D"/>
    <w:rsid w:val="00BB5C8D"/>
    <w:rsid w:val="00BB6739"/>
    <w:rsid w:val="00BB7CDC"/>
    <w:rsid w:val="00BC13BC"/>
    <w:rsid w:val="00BC15E3"/>
    <w:rsid w:val="00BC380E"/>
    <w:rsid w:val="00BC4C44"/>
    <w:rsid w:val="00BD750D"/>
    <w:rsid w:val="00BD7582"/>
    <w:rsid w:val="00BE1B04"/>
    <w:rsid w:val="00BE218C"/>
    <w:rsid w:val="00BE22EA"/>
    <w:rsid w:val="00BE66A0"/>
    <w:rsid w:val="00BF3910"/>
    <w:rsid w:val="00BF4C61"/>
    <w:rsid w:val="00C00017"/>
    <w:rsid w:val="00C00DF1"/>
    <w:rsid w:val="00C072AB"/>
    <w:rsid w:val="00C07935"/>
    <w:rsid w:val="00C20AD3"/>
    <w:rsid w:val="00C23722"/>
    <w:rsid w:val="00C25B74"/>
    <w:rsid w:val="00C353D7"/>
    <w:rsid w:val="00C3626A"/>
    <w:rsid w:val="00C41CE4"/>
    <w:rsid w:val="00C545A1"/>
    <w:rsid w:val="00C54BB2"/>
    <w:rsid w:val="00C634BE"/>
    <w:rsid w:val="00C63B2F"/>
    <w:rsid w:val="00C76A9C"/>
    <w:rsid w:val="00C807BD"/>
    <w:rsid w:val="00C80863"/>
    <w:rsid w:val="00C8149A"/>
    <w:rsid w:val="00C8697B"/>
    <w:rsid w:val="00C925F7"/>
    <w:rsid w:val="00C9463A"/>
    <w:rsid w:val="00C96C9E"/>
    <w:rsid w:val="00CA1A9B"/>
    <w:rsid w:val="00CA28F7"/>
    <w:rsid w:val="00CA36B2"/>
    <w:rsid w:val="00CA6F0D"/>
    <w:rsid w:val="00CB08AA"/>
    <w:rsid w:val="00CB38D0"/>
    <w:rsid w:val="00CB7090"/>
    <w:rsid w:val="00CC51F5"/>
    <w:rsid w:val="00CD1BA0"/>
    <w:rsid w:val="00CD43A0"/>
    <w:rsid w:val="00CD499A"/>
    <w:rsid w:val="00CE00C6"/>
    <w:rsid w:val="00CE12BD"/>
    <w:rsid w:val="00CE370B"/>
    <w:rsid w:val="00CE505C"/>
    <w:rsid w:val="00CF4211"/>
    <w:rsid w:val="00CF6EC4"/>
    <w:rsid w:val="00D01D56"/>
    <w:rsid w:val="00D01E9A"/>
    <w:rsid w:val="00D06A60"/>
    <w:rsid w:val="00D06CAE"/>
    <w:rsid w:val="00D13D12"/>
    <w:rsid w:val="00D14A86"/>
    <w:rsid w:val="00D15B22"/>
    <w:rsid w:val="00D1784E"/>
    <w:rsid w:val="00D26171"/>
    <w:rsid w:val="00D272D8"/>
    <w:rsid w:val="00D31559"/>
    <w:rsid w:val="00D33904"/>
    <w:rsid w:val="00D35712"/>
    <w:rsid w:val="00D358CE"/>
    <w:rsid w:val="00D36C74"/>
    <w:rsid w:val="00D37D9A"/>
    <w:rsid w:val="00D43DB8"/>
    <w:rsid w:val="00D44286"/>
    <w:rsid w:val="00D45C19"/>
    <w:rsid w:val="00D52461"/>
    <w:rsid w:val="00D52862"/>
    <w:rsid w:val="00D52B7F"/>
    <w:rsid w:val="00D56514"/>
    <w:rsid w:val="00D639AD"/>
    <w:rsid w:val="00D67922"/>
    <w:rsid w:val="00D71706"/>
    <w:rsid w:val="00D7205E"/>
    <w:rsid w:val="00D73990"/>
    <w:rsid w:val="00D749D5"/>
    <w:rsid w:val="00D75803"/>
    <w:rsid w:val="00D82AF7"/>
    <w:rsid w:val="00D87518"/>
    <w:rsid w:val="00D9097B"/>
    <w:rsid w:val="00D9139E"/>
    <w:rsid w:val="00D91B9E"/>
    <w:rsid w:val="00D91E98"/>
    <w:rsid w:val="00D92BF5"/>
    <w:rsid w:val="00D94EAC"/>
    <w:rsid w:val="00DA1585"/>
    <w:rsid w:val="00DA7AE8"/>
    <w:rsid w:val="00DB3DBC"/>
    <w:rsid w:val="00DC2047"/>
    <w:rsid w:val="00DC6A2E"/>
    <w:rsid w:val="00DD4E58"/>
    <w:rsid w:val="00DD53AC"/>
    <w:rsid w:val="00DE115A"/>
    <w:rsid w:val="00DE2A76"/>
    <w:rsid w:val="00DE3ECC"/>
    <w:rsid w:val="00DE6CD8"/>
    <w:rsid w:val="00DF07FB"/>
    <w:rsid w:val="00DF493C"/>
    <w:rsid w:val="00DF517B"/>
    <w:rsid w:val="00DF699A"/>
    <w:rsid w:val="00E04097"/>
    <w:rsid w:val="00E0779A"/>
    <w:rsid w:val="00E10FEE"/>
    <w:rsid w:val="00E12018"/>
    <w:rsid w:val="00E13C28"/>
    <w:rsid w:val="00E14268"/>
    <w:rsid w:val="00E20ABD"/>
    <w:rsid w:val="00E22367"/>
    <w:rsid w:val="00E24600"/>
    <w:rsid w:val="00E307BD"/>
    <w:rsid w:val="00E32528"/>
    <w:rsid w:val="00E330FA"/>
    <w:rsid w:val="00E33415"/>
    <w:rsid w:val="00E33A21"/>
    <w:rsid w:val="00E33F4A"/>
    <w:rsid w:val="00E358C7"/>
    <w:rsid w:val="00E409C9"/>
    <w:rsid w:val="00E426CC"/>
    <w:rsid w:val="00E43FE4"/>
    <w:rsid w:val="00E4549A"/>
    <w:rsid w:val="00E51B3A"/>
    <w:rsid w:val="00E56AAD"/>
    <w:rsid w:val="00E60C9C"/>
    <w:rsid w:val="00E62441"/>
    <w:rsid w:val="00E70933"/>
    <w:rsid w:val="00E716B7"/>
    <w:rsid w:val="00E826C8"/>
    <w:rsid w:val="00E8652E"/>
    <w:rsid w:val="00E87B75"/>
    <w:rsid w:val="00E90254"/>
    <w:rsid w:val="00E91E85"/>
    <w:rsid w:val="00E9432B"/>
    <w:rsid w:val="00EA2B2E"/>
    <w:rsid w:val="00EA2C94"/>
    <w:rsid w:val="00EA6010"/>
    <w:rsid w:val="00EA74AD"/>
    <w:rsid w:val="00EB5D64"/>
    <w:rsid w:val="00EB7D7B"/>
    <w:rsid w:val="00EC409F"/>
    <w:rsid w:val="00ED4BFD"/>
    <w:rsid w:val="00ED768C"/>
    <w:rsid w:val="00EE1F14"/>
    <w:rsid w:val="00EE75EC"/>
    <w:rsid w:val="00EE7938"/>
    <w:rsid w:val="00EF4669"/>
    <w:rsid w:val="00EF6FCE"/>
    <w:rsid w:val="00F03C89"/>
    <w:rsid w:val="00F04F81"/>
    <w:rsid w:val="00F07763"/>
    <w:rsid w:val="00F103D4"/>
    <w:rsid w:val="00F108A0"/>
    <w:rsid w:val="00F10998"/>
    <w:rsid w:val="00F1256D"/>
    <w:rsid w:val="00F1266A"/>
    <w:rsid w:val="00F140D6"/>
    <w:rsid w:val="00F14826"/>
    <w:rsid w:val="00F1638F"/>
    <w:rsid w:val="00F247EB"/>
    <w:rsid w:val="00F300D4"/>
    <w:rsid w:val="00F30147"/>
    <w:rsid w:val="00F32E3C"/>
    <w:rsid w:val="00F345E3"/>
    <w:rsid w:val="00F36E1F"/>
    <w:rsid w:val="00F40AC4"/>
    <w:rsid w:val="00F43FD9"/>
    <w:rsid w:val="00F4433A"/>
    <w:rsid w:val="00F44942"/>
    <w:rsid w:val="00F44E14"/>
    <w:rsid w:val="00F44E39"/>
    <w:rsid w:val="00F50F3C"/>
    <w:rsid w:val="00F54670"/>
    <w:rsid w:val="00F56896"/>
    <w:rsid w:val="00F56AFA"/>
    <w:rsid w:val="00F6087D"/>
    <w:rsid w:val="00F61431"/>
    <w:rsid w:val="00F62AA1"/>
    <w:rsid w:val="00F662E7"/>
    <w:rsid w:val="00F7394C"/>
    <w:rsid w:val="00F75C63"/>
    <w:rsid w:val="00F76F2E"/>
    <w:rsid w:val="00F801F2"/>
    <w:rsid w:val="00F810FF"/>
    <w:rsid w:val="00F83187"/>
    <w:rsid w:val="00F97511"/>
    <w:rsid w:val="00FB42CB"/>
    <w:rsid w:val="00FB4BD5"/>
    <w:rsid w:val="00FB4CDF"/>
    <w:rsid w:val="00FB4D29"/>
    <w:rsid w:val="00FC00E9"/>
    <w:rsid w:val="00FC016A"/>
    <w:rsid w:val="00FC2AF2"/>
    <w:rsid w:val="00FC4BA4"/>
    <w:rsid w:val="00FC7632"/>
    <w:rsid w:val="00FD1078"/>
    <w:rsid w:val="00FD156F"/>
    <w:rsid w:val="00FD17B8"/>
    <w:rsid w:val="00FD3B99"/>
    <w:rsid w:val="00FD46B8"/>
    <w:rsid w:val="00FD6712"/>
    <w:rsid w:val="00FE083E"/>
    <w:rsid w:val="00FE0AB3"/>
    <w:rsid w:val="00FE26DF"/>
    <w:rsid w:val="00FE4415"/>
    <w:rsid w:val="00FE7FF9"/>
    <w:rsid w:val="00FF6B4B"/>
    <w:rsid w:val="00FF6C8F"/>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1715833C"/>
  <w15:docId w15:val="{BCDB9BFC-4914-4FEF-A29B-7C2EAFC6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499E"/>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1"/>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Default">
    <w:name w:val="Default"/>
    <w:rsid w:val="0082158F"/>
    <w:pPr>
      <w:autoSpaceDE w:val="0"/>
      <w:autoSpaceDN w:val="0"/>
      <w:adjustRightInd w:val="0"/>
      <w:spacing w:after="0" w:line="240" w:lineRule="auto"/>
    </w:pPr>
    <w:rPr>
      <w:rFonts w:ascii="Arial" w:hAnsi="Arial" w:cs="Arial"/>
      <w:color w:val="000000"/>
      <w:sz w:val="24"/>
      <w:szCs w:val="24"/>
    </w:rPr>
  </w:style>
  <w:style w:type="paragraph" w:customStyle="1" w:styleId="contentpasted0">
    <w:name w:val="contentpasted0"/>
    <w:basedOn w:val="Normal"/>
    <w:rsid w:val="00FB42CB"/>
    <w:pPr>
      <w:spacing w:after="0" w:line="240" w:lineRule="auto"/>
    </w:pPr>
    <w:rPr>
      <w:rFonts w:ascii="Calibri" w:hAnsi="Calibri" w:cs="Calibri"/>
      <w:lang w:eastAsia="en-AU"/>
    </w:rPr>
  </w:style>
  <w:style w:type="character" w:styleId="Strong">
    <w:name w:val="Strong"/>
    <w:basedOn w:val="DefaultParagraphFont"/>
    <w:uiPriority w:val="22"/>
    <w:qFormat/>
    <w:rsid w:val="00FB42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551">
      <w:bodyDiv w:val="1"/>
      <w:marLeft w:val="0"/>
      <w:marRight w:val="0"/>
      <w:marTop w:val="0"/>
      <w:marBottom w:val="0"/>
      <w:divBdr>
        <w:top w:val="none" w:sz="0" w:space="0" w:color="auto"/>
        <w:left w:val="none" w:sz="0" w:space="0" w:color="auto"/>
        <w:bottom w:val="none" w:sz="0" w:space="0" w:color="auto"/>
        <w:right w:val="none" w:sz="0" w:space="0" w:color="auto"/>
      </w:divBdr>
      <w:divsChild>
        <w:div w:id="35396851">
          <w:marLeft w:val="0"/>
          <w:marRight w:val="0"/>
          <w:marTop w:val="0"/>
          <w:marBottom w:val="0"/>
          <w:divBdr>
            <w:top w:val="none" w:sz="0" w:space="0" w:color="auto"/>
            <w:left w:val="none" w:sz="0" w:space="0" w:color="auto"/>
            <w:bottom w:val="none" w:sz="0" w:space="0" w:color="auto"/>
            <w:right w:val="none" w:sz="0" w:space="0" w:color="auto"/>
          </w:divBdr>
        </w:div>
        <w:div w:id="1195654810">
          <w:marLeft w:val="0"/>
          <w:marRight w:val="0"/>
          <w:marTop w:val="0"/>
          <w:marBottom w:val="0"/>
          <w:divBdr>
            <w:top w:val="none" w:sz="0" w:space="0" w:color="auto"/>
            <w:left w:val="none" w:sz="0" w:space="0" w:color="auto"/>
            <w:bottom w:val="none" w:sz="0" w:space="0" w:color="auto"/>
            <w:right w:val="none" w:sz="0" w:space="0" w:color="auto"/>
          </w:divBdr>
        </w:div>
        <w:div w:id="681205449">
          <w:marLeft w:val="0"/>
          <w:marRight w:val="0"/>
          <w:marTop w:val="0"/>
          <w:marBottom w:val="0"/>
          <w:divBdr>
            <w:top w:val="none" w:sz="0" w:space="0" w:color="auto"/>
            <w:left w:val="none" w:sz="0" w:space="0" w:color="auto"/>
            <w:bottom w:val="none" w:sz="0" w:space="0" w:color="auto"/>
            <w:right w:val="none" w:sz="0" w:space="0" w:color="auto"/>
          </w:divBdr>
        </w:div>
        <w:div w:id="315111760">
          <w:marLeft w:val="0"/>
          <w:marRight w:val="0"/>
          <w:marTop w:val="0"/>
          <w:marBottom w:val="0"/>
          <w:divBdr>
            <w:top w:val="none" w:sz="0" w:space="0" w:color="auto"/>
            <w:left w:val="none" w:sz="0" w:space="0" w:color="auto"/>
            <w:bottom w:val="none" w:sz="0" w:space="0" w:color="auto"/>
            <w:right w:val="none" w:sz="0" w:space="0" w:color="auto"/>
          </w:divBdr>
        </w:div>
        <w:div w:id="1589537274">
          <w:marLeft w:val="0"/>
          <w:marRight w:val="0"/>
          <w:marTop w:val="0"/>
          <w:marBottom w:val="0"/>
          <w:divBdr>
            <w:top w:val="none" w:sz="0" w:space="0" w:color="auto"/>
            <w:left w:val="none" w:sz="0" w:space="0" w:color="auto"/>
            <w:bottom w:val="none" w:sz="0" w:space="0" w:color="auto"/>
            <w:right w:val="none" w:sz="0" w:space="0" w:color="auto"/>
          </w:divBdr>
        </w:div>
        <w:div w:id="573734565">
          <w:marLeft w:val="0"/>
          <w:marRight w:val="0"/>
          <w:marTop w:val="0"/>
          <w:marBottom w:val="0"/>
          <w:divBdr>
            <w:top w:val="none" w:sz="0" w:space="0" w:color="auto"/>
            <w:left w:val="none" w:sz="0" w:space="0" w:color="auto"/>
            <w:bottom w:val="none" w:sz="0" w:space="0" w:color="auto"/>
            <w:right w:val="none" w:sz="0" w:space="0" w:color="auto"/>
          </w:divBdr>
        </w:div>
        <w:div w:id="1350181044">
          <w:marLeft w:val="0"/>
          <w:marRight w:val="0"/>
          <w:marTop w:val="0"/>
          <w:marBottom w:val="0"/>
          <w:divBdr>
            <w:top w:val="none" w:sz="0" w:space="0" w:color="auto"/>
            <w:left w:val="none" w:sz="0" w:space="0" w:color="auto"/>
            <w:bottom w:val="none" w:sz="0" w:space="0" w:color="auto"/>
            <w:right w:val="none" w:sz="0" w:space="0" w:color="auto"/>
          </w:divBdr>
        </w:div>
        <w:div w:id="277181551">
          <w:marLeft w:val="0"/>
          <w:marRight w:val="0"/>
          <w:marTop w:val="0"/>
          <w:marBottom w:val="0"/>
          <w:divBdr>
            <w:top w:val="none" w:sz="0" w:space="0" w:color="auto"/>
            <w:left w:val="none" w:sz="0" w:space="0" w:color="auto"/>
            <w:bottom w:val="none" w:sz="0" w:space="0" w:color="auto"/>
            <w:right w:val="none" w:sz="0" w:space="0" w:color="auto"/>
          </w:divBdr>
        </w:div>
      </w:divsChild>
    </w:div>
    <w:div w:id="56975704">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15498500">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84822377">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520096100">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1705208892">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17921254">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gislation.nsw.gov.au/view/html/inforce/current/epi-2021-073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gislation.nsw.gov.au/view/html/inforce/current/epi-2021-0724" TargetMode="External"/><Relationship Id="rId2" Type="http://schemas.openxmlformats.org/officeDocument/2006/relationships/customXml" Target="../customXml/item2.xml"/><Relationship Id="rId16" Type="http://schemas.openxmlformats.org/officeDocument/2006/relationships/hyperlink" Target="https://legislation.nsw.gov.au/view/html/inforce/current/epi-2021-0723"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gislation.nsw.gov.au/view/html/inforce/current/epi-2021-0722"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legislation.nsw.gov.au/view/html/inforce/current/epi-2021-07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F6ECA11784274743B08087CF2896DA43"/>
        <w:category>
          <w:name w:val="General"/>
          <w:gallery w:val="placeholder"/>
        </w:category>
        <w:types>
          <w:type w:val="bbPlcHdr"/>
        </w:types>
        <w:behaviors>
          <w:behavior w:val="content"/>
        </w:behaviors>
        <w:guid w:val="{1B91A6E8-6878-4F08-B7A0-379384F12C8E}"/>
      </w:docPartPr>
      <w:docPartBody>
        <w:p w:rsidR="00FF7951" w:rsidRDefault="00FF7951" w:rsidP="00FF7951">
          <w:pPr>
            <w:pStyle w:val="F6ECA11784274743B08087CF2896DA43"/>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2C03"/>
    <w:rsid w:val="00186BC3"/>
    <w:rsid w:val="0020211E"/>
    <w:rsid w:val="002E1399"/>
    <w:rsid w:val="002F1781"/>
    <w:rsid w:val="0032228A"/>
    <w:rsid w:val="003B4327"/>
    <w:rsid w:val="004C17BC"/>
    <w:rsid w:val="0050774A"/>
    <w:rsid w:val="005618E3"/>
    <w:rsid w:val="006663A8"/>
    <w:rsid w:val="006719D3"/>
    <w:rsid w:val="00704B37"/>
    <w:rsid w:val="00731395"/>
    <w:rsid w:val="0078004A"/>
    <w:rsid w:val="0079374B"/>
    <w:rsid w:val="007C6B22"/>
    <w:rsid w:val="00800D50"/>
    <w:rsid w:val="008715CA"/>
    <w:rsid w:val="00943A7A"/>
    <w:rsid w:val="009500DC"/>
    <w:rsid w:val="009C63BD"/>
    <w:rsid w:val="00AC4BFE"/>
    <w:rsid w:val="00AC7D6E"/>
    <w:rsid w:val="00B21FF0"/>
    <w:rsid w:val="00BD4771"/>
    <w:rsid w:val="00C929E9"/>
    <w:rsid w:val="00CB1978"/>
    <w:rsid w:val="00D9441E"/>
    <w:rsid w:val="00E33F54"/>
    <w:rsid w:val="00E55F0E"/>
    <w:rsid w:val="00F94F5F"/>
    <w:rsid w:val="00FB4D29"/>
    <w:rsid w:val="00FF79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951"/>
    <w:rPr>
      <w:color w:val="808080"/>
    </w:rPr>
  </w:style>
  <w:style w:type="paragraph" w:customStyle="1" w:styleId="E3C6E22F14CE4ADCA89E8828F97DB4E4">
    <w:name w:val="E3C6E22F14CE4ADCA89E8828F97DB4E4"/>
    <w:rsid w:val="00731395"/>
    <w:pPr>
      <w:spacing w:after="200" w:line="276" w:lineRule="auto"/>
    </w:pPr>
  </w:style>
  <w:style w:type="paragraph" w:customStyle="1" w:styleId="59C24CC0EB01499F98D2DC8418DD2229">
    <w:name w:val="59C24CC0EB01499F98D2DC8418DD2229"/>
    <w:rsid w:val="00943A7A"/>
  </w:style>
  <w:style w:type="paragraph" w:customStyle="1" w:styleId="18C6C91FEE914EC0AE7A23E2F9DAC1F8">
    <w:name w:val="18C6C91FEE914EC0AE7A23E2F9DAC1F8"/>
    <w:rsid w:val="00943A7A"/>
  </w:style>
  <w:style w:type="paragraph" w:customStyle="1" w:styleId="F6ECA11784274743B08087CF2896DA43">
    <w:name w:val="F6ECA11784274743B08087CF2896DA43"/>
    <w:rsid w:val="00FF79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A3B410A3-E51B-4BA9-B417-006980AAE2C6}">
  <ds:schemaRefs>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e979d79b-43a8-4436-9106-e927c844a7b1"/>
    <ds:schemaRef ds:uri="http://www.w3.org/XML/1998/namespace"/>
    <ds:schemaRef ds:uri="http://purl.org/dc/elements/1.1/"/>
    <ds:schemaRef ds:uri="7c4e7156-5dfd-4ed5-a93f-0f61980c5bcc"/>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B048E4-582A-4FBE-9892-0724076BB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26262</TotalTime>
  <Pages>32</Pages>
  <Words>10503</Words>
  <Characters>59872</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Johnston</dc:creator>
  <cp:keywords/>
  <dc:description/>
  <cp:lastModifiedBy>Christopher Phu</cp:lastModifiedBy>
  <cp:revision>69</cp:revision>
  <cp:lastPrinted>2023-08-15T04:03:00Z</cp:lastPrinted>
  <dcterms:created xsi:type="dcterms:W3CDTF">2023-05-17T06:28:00Z</dcterms:created>
  <dcterms:modified xsi:type="dcterms:W3CDTF">2023-09-18T04:09:00Z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